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0D" w:rsidRPr="00225D10" w:rsidRDefault="0072390D" w:rsidP="0072390D">
      <w:pPr>
        <w:suppressAutoHyphens/>
        <w:spacing w:line="252" w:lineRule="auto"/>
        <w:jc w:val="both"/>
        <w:rPr>
          <w:rFonts w:ascii="Arial" w:eastAsia="Arial" w:hAnsi="Arial" w:cs="Arial"/>
          <w:b/>
          <w:color w:val="0070C0"/>
        </w:rPr>
      </w:pPr>
      <w:r w:rsidRPr="00872F2B">
        <w:rPr>
          <w:rFonts w:ascii="Arial" w:eastAsia="Arial" w:hAnsi="Arial" w:cs="Arial"/>
          <w:b/>
          <w:color w:val="0070C0"/>
        </w:rPr>
        <w:t>3.4.1 Produsele solicitat</w:t>
      </w:r>
      <w:r>
        <w:rPr>
          <w:rFonts w:ascii="Arial" w:eastAsia="Arial" w:hAnsi="Arial" w:cs="Arial"/>
          <w:b/>
          <w:color w:val="0070C0"/>
        </w:rPr>
        <w:t>e</w:t>
      </w:r>
    </w:p>
    <w:tbl>
      <w:tblPr>
        <w:tblW w:w="99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810"/>
        <w:gridCol w:w="1080"/>
        <w:gridCol w:w="1710"/>
        <w:gridCol w:w="2700"/>
      </w:tblGrid>
      <w:tr w:rsidR="0072390D" w:rsidRPr="00FD3C12" w:rsidTr="00B76E15">
        <w:tc>
          <w:tcPr>
            <w:tcW w:w="3630" w:type="dxa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  <w:b/>
              </w:rPr>
              <w:t>Denumire produs</w:t>
            </w:r>
          </w:p>
        </w:tc>
        <w:tc>
          <w:tcPr>
            <w:tcW w:w="810" w:type="dxa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  <w:b/>
              </w:rPr>
              <w:t>Cant</w:t>
            </w:r>
          </w:p>
        </w:tc>
        <w:tc>
          <w:tcPr>
            <w:tcW w:w="1080" w:type="dxa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  <w:b/>
              </w:rPr>
              <w:t>U.M.</w:t>
            </w:r>
          </w:p>
        </w:tc>
        <w:tc>
          <w:tcPr>
            <w:tcW w:w="171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  <w:b/>
              </w:rPr>
              <w:t>Locul de livrare</w:t>
            </w:r>
          </w:p>
        </w:tc>
        <w:tc>
          <w:tcPr>
            <w:tcW w:w="2700" w:type="dxa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  <w:b/>
              </w:rPr>
              <w:t>Durata minimă garanție</w:t>
            </w:r>
          </w:p>
        </w:tc>
      </w:tr>
      <w:tr w:rsidR="0072390D" w:rsidRPr="00FD3C12" w:rsidTr="00B76E15">
        <w:tc>
          <w:tcPr>
            <w:tcW w:w="363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0</w:t>
            </w:r>
          </w:p>
        </w:tc>
        <w:tc>
          <w:tcPr>
            <w:tcW w:w="81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2</w:t>
            </w:r>
          </w:p>
        </w:tc>
        <w:tc>
          <w:tcPr>
            <w:tcW w:w="171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5</w:t>
            </w:r>
          </w:p>
        </w:tc>
        <w:tc>
          <w:tcPr>
            <w:tcW w:w="2700" w:type="dxa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6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 w:rsidRPr="00FD3C12">
              <w:rPr>
                <w:rFonts w:ascii="Arial" w:eastAsia="Arial" w:hAnsi="Arial" w:cs="Arial"/>
              </w:rPr>
              <w:t>Platforma securitate și vizibilitate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 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Soluția cluster de decriptare a fișierelor afectate de atacuri ransomware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  <w:b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2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Extindere soluție de tip Security Information and Event Management (SIEM)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3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avansată de detecție și investigare complementară SIEM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4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Sistem destinat evaluării de securitate cibernetică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5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Extindere sistem avansat de investigații în mediul OSINT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6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pentru scanarea sistemelor informatice dintr-o rețea pe baza unor indicatori de compromitere cunoscuți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7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software pentru decriptarea parolelor şi a cheilor private în atacurile ransomware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8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Kit de răspuns la incident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9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Kit forensiclab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10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threat intelligence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11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detecție APT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12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auto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transfer securizat de fișiere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13</w:t>
            </w:r>
          </w:p>
        </w:tc>
      </w:tr>
      <w:tr w:rsidR="0072390D" w:rsidRPr="00FD3C12" w:rsidTr="00B76E15">
        <w:trPr>
          <w:trHeight w:val="131"/>
        </w:trPr>
        <w:tc>
          <w:tcPr>
            <w:tcW w:w="363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Platformă de hardware și software de bază destinat utilizatorilor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14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Soluție pentru managementul securității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15</w:t>
            </w:r>
          </w:p>
        </w:tc>
      </w:tr>
      <w:tr w:rsidR="0072390D" w:rsidRPr="00FD3C12" w:rsidTr="00B76E15">
        <w:trPr>
          <w:trHeight w:val="300"/>
        </w:trPr>
        <w:tc>
          <w:tcPr>
            <w:tcW w:w="363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Laborator mobil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pachet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2390D" w:rsidRPr="00FD3C12" w:rsidRDefault="0072390D" w:rsidP="00B76E15">
            <w:pPr>
              <w:suppressAutoHyphens/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București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72390D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 xml:space="preserve">3 ani, </w:t>
            </w:r>
          </w:p>
          <w:p w:rsidR="0072390D" w:rsidRPr="00FD3C12" w:rsidRDefault="0072390D" w:rsidP="00B76E15">
            <w:pPr>
              <w:suppressAutoHyphens/>
              <w:spacing w:line="252" w:lineRule="auto"/>
              <w:jc w:val="center"/>
              <w:rPr>
                <w:rFonts w:ascii="Arial" w:eastAsia="Arial" w:hAnsi="Arial" w:cs="Arial"/>
              </w:rPr>
            </w:pPr>
            <w:r w:rsidRPr="00FD3C12">
              <w:rPr>
                <w:rFonts w:ascii="Arial" w:eastAsia="Arial" w:hAnsi="Arial" w:cs="Arial"/>
              </w:rPr>
              <w:t>conform Anexei 16</w:t>
            </w:r>
          </w:p>
        </w:tc>
      </w:tr>
    </w:tbl>
    <w:p w:rsidR="0072390D" w:rsidRDefault="0072390D" w:rsidP="0072390D">
      <w:pPr>
        <w:suppressAutoHyphens/>
        <w:spacing w:line="252" w:lineRule="auto"/>
        <w:ind w:firstLine="720"/>
        <w:jc w:val="both"/>
        <w:rPr>
          <w:rFonts w:ascii="Arial" w:eastAsia="Arial" w:hAnsi="Arial" w:cs="Arial"/>
        </w:rPr>
      </w:pPr>
    </w:p>
    <w:p w:rsidR="002C6E05" w:rsidRDefault="009A5CDE">
      <w:bookmarkStart w:id="1" w:name="_GoBack"/>
      <w:bookmarkEnd w:id="1"/>
    </w:p>
    <w:sectPr w:rsidR="002C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0D"/>
    <w:rsid w:val="0072390D"/>
    <w:rsid w:val="009A5CDE"/>
    <w:rsid w:val="00D44077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3F38-1508-4DF5-817A-10737FE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0D"/>
    <w:pPr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mariuspaunica</dc:creator>
  <cp:keywords/>
  <dc:description/>
  <cp:lastModifiedBy>mariuspaunica</cp:lastModifiedBy>
  <cp:revision>1</cp:revision>
  <dcterms:created xsi:type="dcterms:W3CDTF">2023-04-03T07:55:00Z</dcterms:created>
  <dcterms:modified xsi:type="dcterms:W3CDTF">2023-04-03T08:40:00Z</dcterms:modified>
</cp:coreProperties>
</file>