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7340" w:rsidRDefault="00CF7340" w:rsidP="009A306E">
      <w:pPr>
        <w:pStyle w:val="xmsonormal"/>
        <w:spacing w:before="0" w:beforeAutospacing="0" w:after="0" w:afterAutospacing="0" w:line="276" w:lineRule="auto"/>
        <w:jc w:val="center"/>
        <w:rPr>
          <w:rStyle w:val="xl5tlu1"/>
          <w:b/>
          <w:color w:val="000000" w:themeColor="text1"/>
        </w:rPr>
      </w:pPr>
    </w:p>
    <w:p w:rsidR="00CF7340" w:rsidRDefault="00CF7340" w:rsidP="009A306E">
      <w:pPr>
        <w:pStyle w:val="xmsonormal"/>
        <w:spacing w:before="0" w:beforeAutospacing="0" w:after="0" w:afterAutospacing="0" w:line="276" w:lineRule="auto"/>
        <w:jc w:val="center"/>
        <w:rPr>
          <w:rStyle w:val="xl5tlu1"/>
          <w:b/>
          <w:color w:val="000000" w:themeColor="text1"/>
        </w:rPr>
      </w:pPr>
    </w:p>
    <w:p w:rsidR="00F028EC" w:rsidRPr="00A1460E" w:rsidRDefault="00F028EC" w:rsidP="009A306E">
      <w:pPr>
        <w:pStyle w:val="xmsonormal"/>
        <w:spacing w:before="0" w:beforeAutospacing="0" w:after="0" w:afterAutospacing="0" w:line="276" w:lineRule="auto"/>
        <w:jc w:val="center"/>
        <w:rPr>
          <w:b/>
          <w:color w:val="000000" w:themeColor="text1"/>
        </w:rPr>
      </w:pPr>
      <w:r w:rsidRPr="00A1460E">
        <w:rPr>
          <w:rStyle w:val="xl5tlu1"/>
          <w:b/>
          <w:color w:val="000000" w:themeColor="text1"/>
        </w:rPr>
        <w:t xml:space="preserve">Ordonanţă de urgenţă </w:t>
      </w:r>
    </w:p>
    <w:p w:rsidR="00F028EC" w:rsidRPr="00A1460E" w:rsidRDefault="00F028EC" w:rsidP="009A306E">
      <w:pPr>
        <w:pStyle w:val="xmsonormal"/>
        <w:spacing w:before="0" w:beforeAutospacing="0" w:after="0" w:afterAutospacing="0" w:line="276" w:lineRule="auto"/>
        <w:jc w:val="center"/>
        <w:rPr>
          <w:b/>
          <w:color w:val="000000" w:themeColor="text1"/>
        </w:rPr>
      </w:pPr>
      <w:r w:rsidRPr="00A1460E">
        <w:rPr>
          <w:rStyle w:val="xl5tlu1"/>
          <w:b/>
          <w:color w:val="000000" w:themeColor="text1"/>
        </w:rPr>
        <w:t>pentru modificarea şi completarea unor acte normative</w:t>
      </w:r>
    </w:p>
    <w:p w:rsidR="00F028EC" w:rsidRPr="00A1460E" w:rsidRDefault="00F028EC" w:rsidP="009A306E">
      <w:pPr>
        <w:pStyle w:val="xmsonormal"/>
        <w:spacing w:before="0" w:beforeAutospacing="0" w:after="0" w:afterAutospacing="0" w:line="276" w:lineRule="auto"/>
        <w:jc w:val="center"/>
        <w:rPr>
          <w:b/>
          <w:color w:val="000000" w:themeColor="text1"/>
        </w:rPr>
      </w:pPr>
      <w:r w:rsidRPr="00A1460E">
        <w:rPr>
          <w:rStyle w:val="xl5tlu1"/>
          <w:b/>
          <w:color w:val="000000" w:themeColor="text1"/>
        </w:rPr>
        <w:t>în domeniul pensiilor private</w:t>
      </w:r>
    </w:p>
    <w:p w:rsidR="00F028EC" w:rsidRPr="00A1460E" w:rsidRDefault="00F028EC" w:rsidP="009A306E">
      <w:pPr>
        <w:pStyle w:val="xmsonormal"/>
        <w:spacing w:before="0" w:beforeAutospacing="0" w:after="0" w:afterAutospacing="0" w:line="276" w:lineRule="auto"/>
        <w:jc w:val="center"/>
        <w:rPr>
          <w:color w:val="000000" w:themeColor="text1"/>
        </w:rPr>
      </w:pPr>
    </w:p>
    <w:p w:rsidR="00F028EC" w:rsidRPr="00A1460E" w:rsidRDefault="00F028EC" w:rsidP="009A306E">
      <w:pPr>
        <w:pStyle w:val="xmsonormal"/>
        <w:spacing w:before="0" w:beforeAutospacing="0" w:after="0" w:afterAutospacing="0" w:line="276" w:lineRule="auto"/>
        <w:jc w:val="center"/>
        <w:rPr>
          <w:color w:val="000000" w:themeColor="text1"/>
        </w:rPr>
      </w:pPr>
    </w:p>
    <w:p w:rsidR="00D839E9" w:rsidRPr="00A1460E" w:rsidRDefault="00F028EC" w:rsidP="009A306E">
      <w:pPr>
        <w:pStyle w:val="xmsonormal"/>
        <w:spacing w:before="0" w:beforeAutospacing="0" w:after="0" w:afterAutospacing="0" w:line="276" w:lineRule="auto"/>
        <w:jc w:val="both"/>
        <w:rPr>
          <w:iCs/>
          <w:strike/>
          <w:color w:val="000000" w:themeColor="text1"/>
        </w:rPr>
      </w:pPr>
      <w:r w:rsidRPr="00A1460E">
        <w:rPr>
          <w:color w:val="000000" w:themeColor="text1"/>
        </w:rPr>
        <w:t> </w:t>
      </w:r>
    </w:p>
    <w:p w:rsidR="00D839E9" w:rsidRPr="00A1460E" w:rsidRDefault="00D839E9" w:rsidP="009A306E">
      <w:pPr>
        <w:pStyle w:val="xmsonormal"/>
        <w:spacing w:before="0" w:beforeAutospacing="0" w:after="0" w:afterAutospacing="0" w:line="276" w:lineRule="auto"/>
        <w:ind w:firstLine="720"/>
        <w:jc w:val="both"/>
        <w:rPr>
          <w:i/>
          <w:color w:val="000000" w:themeColor="text1"/>
        </w:rPr>
      </w:pPr>
      <w:r w:rsidRPr="00A1460E">
        <w:rPr>
          <w:i/>
          <w:color w:val="000000" w:themeColor="text1"/>
        </w:rPr>
        <w:t>Având în vedere contextul actual caracterizat de nivelurile ridicate ale ratei inflației în zona Euro</w:t>
      </w:r>
      <w:r w:rsidR="00EA37C8">
        <w:rPr>
          <w:i/>
          <w:color w:val="000000" w:themeColor="text1"/>
        </w:rPr>
        <w:t xml:space="preserve"> și în România</w:t>
      </w:r>
      <w:r w:rsidRPr="00A1460E">
        <w:rPr>
          <w:i/>
          <w:color w:val="000000" w:themeColor="text1"/>
        </w:rPr>
        <w:t xml:space="preserve">, precum și de fenomenul de creștere a prețurilor la energie, </w:t>
      </w:r>
    </w:p>
    <w:p w:rsidR="00D839E9" w:rsidRPr="00A1460E" w:rsidRDefault="00D839E9" w:rsidP="009A306E">
      <w:pPr>
        <w:pStyle w:val="xmsonormal"/>
        <w:spacing w:before="0" w:beforeAutospacing="0" w:after="0" w:afterAutospacing="0" w:line="276" w:lineRule="auto"/>
        <w:ind w:left="720"/>
        <w:jc w:val="both"/>
        <w:rPr>
          <w:i/>
          <w:color w:val="000000" w:themeColor="text1"/>
        </w:rPr>
      </w:pPr>
    </w:p>
    <w:p w:rsidR="00D839E9" w:rsidRPr="00A1460E" w:rsidRDefault="00D839E9" w:rsidP="009A306E">
      <w:pPr>
        <w:pStyle w:val="xmsonormal"/>
        <w:spacing w:before="0" w:beforeAutospacing="0" w:after="0" w:afterAutospacing="0" w:line="276" w:lineRule="auto"/>
        <w:ind w:firstLine="720"/>
        <w:jc w:val="both"/>
        <w:rPr>
          <w:i/>
          <w:color w:val="000000" w:themeColor="text1"/>
        </w:rPr>
      </w:pPr>
      <w:r w:rsidRPr="00A1460E">
        <w:rPr>
          <w:i/>
          <w:color w:val="000000" w:themeColor="text1"/>
        </w:rPr>
        <w:t xml:space="preserve">Ținând </w:t>
      </w:r>
      <w:r w:rsidR="00A8424F">
        <w:rPr>
          <w:i/>
          <w:color w:val="000000" w:themeColor="text1"/>
        </w:rPr>
        <w:t xml:space="preserve">seama </w:t>
      </w:r>
      <w:r w:rsidRPr="00A1460E">
        <w:rPr>
          <w:i/>
          <w:color w:val="000000" w:themeColor="text1"/>
        </w:rPr>
        <w:t>de creșterea riscului de piață cauzată de o volatilitate ridicată pe piețele financiare. în contextul situației piețelor financiare din Uniunea Europeană marcate de deteriorarea echilibrelor macroeconomice generate de conflictul armat</w:t>
      </w:r>
      <w:r w:rsidR="00A8424F">
        <w:rPr>
          <w:i/>
          <w:color w:val="000000" w:themeColor="text1"/>
        </w:rPr>
        <w:t xml:space="preserve"> din Ucraina</w:t>
      </w:r>
      <w:r w:rsidRPr="00A1460E">
        <w:rPr>
          <w:i/>
          <w:color w:val="000000" w:themeColor="text1"/>
        </w:rPr>
        <w:t>,</w:t>
      </w:r>
    </w:p>
    <w:p w:rsidR="00D839E9" w:rsidRPr="00A1460E" w:rsidRDefault="00D839E9" w:rsidP="009A306E">
      <w:pPr>
        <w:pStyle w:val="xmsonormal"/>
        <w:spacing w:before="0" w:beforeAutospacing="0" w:after="0" w:afterAutospacing="0" w:line="276" w:lineRule="auto"/>
        <w:ind w:left="720"/>
        <w:jc w:val="both"/>
        <w:rPr>
          <w:i/>
          <w:color w:val="000000" w:themeColor="text1"/>
        </w:rPr>
      </w:pPr>
    </w:p>
    <w:p w:rsidR="00D839E9" w:rsidRPr="00A1460E" w:rsidRDefault="00D839E9" w:rsidP="009A306E">
      <w:pPr>
        <w:pStyle w:val="xmsonormal"/>
        <w:spacing w:before="0" w:beforeAutospacing="0" w:after="0" w:afterAutospacing="0" w:line="276" w:lineRule="auto"/>
        <w:ind w:firstLine="720"/>
        <w:jc w:val="both"/>
        <w:rPr>
          <w:i/>
          <w:color w:val="000000" w:themeColor="text1"/>
        </w:rPr>
      </w:pPr>
      <w:r w:rsidRPr="00A1460E">
        <w:rPr>
          <w:i/>
          <w:color w:val="000000" w:themeColor="text1"/>
        </w:rPr>
        <w:t xml:space="preserve">Luând în considerare efectele volatilității ridicate din piețele financiare asupra portofoliilor de active ale fondurilor de pensii private, precum și modului în care acestea adoptă măsurile necesare pentru protejarea activelor participanților și beneficiarilor la sistemul de pensii private, </w:t>
      </w:r>
      <w:r w:rsidR="00A8424F">
        <w:rPr>
          <w:i/>
          <w:color w:val="000000" w:themeColor="text1"/>
        </w:rPr>
        <w:t xml:space="preserve">dar </w:t>
      </w:r>
      <w:r w:rsidRPr="00A1460E">
        <w:rPr>
          <w:i/>
          <w:color w:val="000000" w:themeColor="text1"/>
        </w:rPr>
        <w:t xml:space="preserve"> și deprecierea valorii titlurilor de stat aflate în portofoliile fondurilor de pensii,</w:t>
      </w:r>
    </w:p>
    <w:p w:rsidR="00D839E9" w:rsidRPr="00A1460E" w:rsidRDefault="00D839E9" w:rsidP="009A306E">
      <w:pPr>
        <w:pStyle w:val="xmsonormal"/>
        <w:spacing w:before="0" w:beforeAutospacing="0" w:after="0" w:afterAutospacing="0" w:line="276" w:lineRule="auto"/>
        <w:ind w:left="720"/>
        <w:jc w:val="both"/>
        <w:rPr>
          <w:i/>
          <w:color w:val="000000" w:themeColor="text1"/>
        </w:rPr>
      </w:pPr>
    </w:p>
    <w:p w:rsidR="00824A88" w:rsidRPr="00A1460E" w:rsidRDefault="00A8424F" w:rsidP="009A306E">
      <w:pPr>
        <w:pStyle w:val="xmsonormal"/>
        <w:spacing w:before="0" w:beforeAutospacing="0" w:after="0" w:afterAutospacing="0" w:line="276" w:lineRule="auto"/>
        <w:ind w:firstLine="720"/>
        <w:jc w:val="both"/>
        <w:rPr>
          <w:i/>
          <w:color w:val="000000" w:themeColor="text1"/>
        </w:rPr>
      </w:pPr>
      <w:r>
        <w:rPr>
          <w:i/>
          <w:color w:val="000000" w:themeColor="text1"/>
        </w:rPr>
        <w:t xml:space="preserve">Ținând seama de </w:t>
      </w:r>
      <w:r w:rsidR="00D839E9" w:rsidRPr="00A1460E">
        <w:rPr>
          <w:i/>
          <w:color w:val="000000" w:themeColor="text1"/>
        </w:rPr>
        <w:t xml:space="preserve">previziunile care arată încetinirea ritmului de creștere economică determinate, printre altele, și de fenomenul creșterii ratelor dobânzilor la împrumuturi, precum și efectele crizei sanitare generate de pandemia </w:t>
      </w:r>
      <w:r>
        <w:rPr>
          <w:i/>
          <w:color w:val="000000" w:themeColor="text1"/>
        </w:rPr>
        <w:t>COVID-19</w:t>
      </w:r>
      <w:r w:rsidR="006E22FA">
        <w:rPr>
          <w:i/>
          <w:color w:val="000000" w:themeColor="text1"/>
        </w:rPr>
        <w:t xml:space="preserve"> </w:t>
      </w:r>
      <w:r w:rsidR="00D839E9" w:rsidRPr="00A1460E">
        <w:rPr>
          <w:i/>
          <w:color w:val="000000" w:themeColor="text1"/>
        </w:rPr>
        <w:t>care se resimt și în prezent,</w:t>
      </w:r>
    </w:p>
    <w:p w:rsidR="00824A88" w:rsidRPr="00A1460E" w:rsidRDefault="00824A88" w:rsidP="009A306E">
      <w:pPr>
        <w:pStyle w:val="xmsonormal"/>
        <w:spacing w:before="0" w:beforeAutospacing="0" w:after="0" w:afterAutospacing="0" w:line="276" w:lineRule="auto"/>
        <w:jc w:val="both"/>
        <w:rPr>
          <w:i/>
          <w:color w:val="000000" w:themeColor="text1"/>
        </w:rPr>
      </w:pPr>
    </w:p>
    <w:p w:rsidR="00824A88" w:rsidRPr="00A1460E" w:rsidRDefault="00EE6E7D" w:rsidP="009A306E">
      <w:pPr>
        <w:pStyle w:val="xmsonormal"/>
        <w:spacing w:before="0" w:beforeAutospacing="0" w:after="0" w:afterAutospacing="0" w:line="276" w:lineRule="auto"/>
        <w:ind w:firstLine="720"/>
        <w:jc w:val="both"/>
        <w:rPr>
          <w:i/>
          <w:color w:val="000000" w:themeColor="text1"/>
        </w:rPr>
      </w:pPr>
      <w:r>
        <w:rPr>
          <w:i/>
          <w:color w:val="000000" w:themeColor="text1"/>
        </w:rPr>
        <w:t xml:space="preserve">Întrucât </w:t>
      </w:r>
      <w:r w:rsidR="00824A88" w:rsidRPr="00A1460E">
        <w:rPr>
          <w:i/>
          <w:color w:val="000000" w:themeColor="text1"/>
        </w:rPr>
        <w:t>se impune adoptarea unor măsuri legislative, în regim de urgență, pentru a contracara posibilele efecte negative asupra sistemului de pensii private din România și asupra participanților la acest sistem.</w:t>
      </w:r>
    </w:p>
    <w:p w:rsidR="00824A88" w:rsidRPr="00A1460E" w:rsidRDefault="00824A88" w:rsidP="009A306E">
      <w:pPr>
        <w:pStyle w:val="xmsonormal"/>
        <w:spacing w:before="0" w:beforeAutospacing="0" w:after="0" w:afterAutospacing="0" w:line="276" w:lineRule="auto"/>
        <w:jc w:val="both"/>
        <w:rPr>
          <w:i/>
          <w:color w:val="000000" w:themeColor="text1"/>
        </w:rPr>
      </w:pPr>
    </w:p>
    <w:p w:rsidR="00824A88" w:rsidRPr="00A1460E" w:rsidRDefault="00EE6E7D" w:rsidP="009A306E">
      <w:pPr>
        <w:pStyle w:val="xmsonormal"/>
        <w:spacing w:before="0" w:beforeAutospacing="0" w:after="0" w:afterAutospacing="0" w:line="276" w:lineRule="auto"/>
        <w:ind w:firstLine="720"/>
        <w:jc w:val="both"/>
        <w:rPr>
          <w:i/>
          <w:color w:val="000000" w:themeColor="text1"/>
        </w:rPr>
      </w:pPr>
      <w:r>
        <w:rPr>
          <w:i/>
          <w:color w:val="000000" w:themeColor="text1"/>
        </w:rPr>
        <w:t>Întrucât</w:t>
      </w:r>
      <w:r w:rsidR="00824A88" w:rsidRPr="00A1460E">
        <w:rPr>
          <w:i/>
          <w:color w:val="000000" w:themeColor="text1"/>
        </w:rPr>
        <w:t xml:space="preserve"> s-a identificat necesitatea imediată de modificare și completare a cadrului de reglementare primar aplicabil sistemului de pensii private, în principal, Legea nr. 4</w:t>
      </w:r>
      <w:r w:rsidR="00824A88" w:rsidRPr="00F1281C">
        <w:rPr>
          <w:i/>
          <w:color w:val="000000" w:themeColor="text1"/>
        </w:rPr>
        <w:t>11</w:t>
      </w:r>
      <w:r w:rsidR="00824A88" w:rsidRPr="00A1460E">
        <w:rPr>
          <w:i/>
          <w:color w:val="000000" w:themeColor="text1"/>
        </w:rPr>
        <w:t xml:space="preserve">/2004 </w:t>
      </w:r>
      <w:r w:rsidR="00A8424F">
        <w:rPr>
          <w:i/>
          <w:color w:val="000000" w:themeColor="text1"/>
        </w:rPr>
        <w:t xml:space="preserve">privind fondurile de pensii administrate privat, republicată, cu modificările și completările ulterioare </w:t>
      </w:r>
      <w:r w:rsidR="00824A88" w:rsidRPr="00A1460E">
        <w:rPr>
          <w:i/>
          <w:color w:val="000000" w:themeColor="text1"/>
        </w:rPr>
        <w:t>și Legea nr. 204/2006</w:t>
      </w:r>
      <w:r w:rsidR="00A8424F">
        <w:rPr>
          <w:i/>
          <w:color w:val="000000" w:themeColor="text1"/>
        </w:rPr>
        <w:t xml:space="preserve"> privind pensiile facultative, cu modificările și completările ulterioare</w:t>
      </w:r>
      <w:r w:rsidR="00824A88" w:rsidRPr="00A1460E">
        <w:rPr>
          <w:i/>
          <w:color w:val="000000" w:themeColor="text1"/>
        </w:rPr>
        <w:t xml:space="preserve">, cu scopul de a </w:t>
      </w:r>
      <w:r w:rsidR="00A8424F">
        <w:rPr>
          <w:i/>
          <w:color w:val="000000" w:themeColor="text1"/>
        </w:rPr>
        <w:t>spori</w:t>
      </w:r>
      <w:r>
        <w:rPr>
          <w:i/>
          <w:color w:val="000000" w:themeColor="text1"/>
        </w:rPr>
        <w:t xml:space="preserve"> </w:t>
      </w:r>
      <w:r w:rsidR="00824A88" w:rsidRPr="00A1460E">
        <w:rPr>
          <w:i/>
          <w:color w:val="000000" w:themeColor="text1"/>
        </w:rPr>
        <w:t xml:space="preserve">capacitatea de supraveghere a Autorității de Supraveghere Financiară și de a impune o mai mare responsabilizare a administratorilor în ceea </w:t>
      </w:r>
      <w:r w:rsidR="00A8424F">
        <w:rPr>
          <w:i/>
          <w:color w:val="000000" w:themeColor="text1"/>
        </w:rPr>
        <w:t xml:space="preserve">ce </w:t>
      </w:r>
      <w:r w:rsidR="00824A88" w:rsidRPr="00A1460E">
        <w:rPr>
          <w:i/>
          <w:color w:val="000000" w:themeColor="text1"/>
        </w:rPr>
        <w:t xml:space="preserve">privește </w:t>
      </w:r>
      <w:r w:rsidR="00A8424F">
        <w:rPr>
          <w:i/>
          <w:color w:val="000000" w:themeColor="text1"/>
        </w:rPr>
        <w:t xml:space="preserve">activitatea </w:t>
      </w:r>
      <w:r w:rsidR="00824A88" w:rsidRPr="00A1460E">
        <w:rPr>
          <w:i/>
          <w:color w:val="000000" w:themeColor="text1"/>
        </w:rPr>
        <w:t>desfășura</w:t>
      </w:r>
      <w:r w:rsidR="00A8424F">
        <w:rPr>
          <w:i/>
          <w:color w:val="000000" w:themeColor="text1"/>
        </w:rPr>
        <w:t>tă</w:t>
      </w:r>
      <w:r w:rsidR="00824A88" w:rsidRPr="00A1460E">
        <w:rPr>
          <w:i/>
          <w:color w:val="000000" w:themeColor="text1"/>
        </w:rPr>
        <w:t xml:space="preserve"> </w:t>
      </w:r>
      <w:r w:rsidR="00A8424F">
        <w:rPr>
          <w:i/>
          <w:color w:val="000000" w:themeColor="text1"/>
        </w:rPr>
        <w:t xml:space="preserve">de </w:t>
      </w:r>
      <w:r w:rsidR="00824A88" w:rsidRPr="00A1460E">
        <w:rPr>
          <w:i/>
          <w:color w:val="000000" w:themeColor="text1"/>
        </w:rPr>
        <w:t>ace</w:t>
      </w:r>
      <w:r w:rsidR="00A8424F">
        <w:rPr>
          <w:i/>
          <w:color w:val="000000" w:themeColor="text1"/>
        </w:rPr>
        <w:t>știa</w:t>
      </w:r>
      <w:r w:rsidR="00824A88" w:rsidRPr="00A1460E">
        <w:rPr>
          <w:i/>
          <w:color w:val="000000" w:themeColor="text1"/>
        </w:rPr>
        <w:t>, aceste modificări fiind aduse pentru a asigura o protecție suplimentară a activelor fondurilor de pensii private, în beneficiul participanților la aceste fonduri,</w:t>
      </w:r>
    </w:p>
    <w:p w:rsidR="00824A88" w:rsidRPr="00A1460E" w:rsidRDefault="00824A88" w:rsidP="009A306E">
      <w:pPr>
        <w:pStyle w:val="xmsonormal"/>
        <w:spacing w:before="0" w:beforeAutospacing="0" w:after="0" w:afterAutospacing="0" w:line="276" w:lineRule="auto"/>
        <w:jc w:val="both"/>
        <w:rPr>
          <w:i/>
          <w:color w:val="000000" w:themeColor="text1"/>
        </w:rPr>
      </w:pPr>
    </w:p>
    <w:p w:rsidR="00824A88" w:rsidRPr="00A1460E" w:rsidRDefault="00824A88" w:rsidP="009A306E">
      <w:pPr>
        <w:pStyle w:val="xmsonormal"/>
        <w:spacing w:before="0" w:beforeAutospacing="0" w:after="0" w:afterAutospacing="0" w:line="276" w:lineRule="auto"/>
        <w:ind w:firstLine="720"/>
        <w:jc w:val="both"/>
        <w:rPr>
          <w:i/>
          <w:color w:val="000000" w:themeColor="text1"/>
        </w:rPr>
      </w:pPr>
      <w:r w:rsidRPr="00A1460E">
        <w:rPr>
          <w:i/>
          <w:color w:val="000000" w:themeColor="text1"/>
        </w:rPr>
        <w:t xml:space="preserve">Având în vedere cele expuse anterior, a apărut necesitatea unei importante reforme în domeniul sistemului pensiilor private, de natură să </w:t>
      </w:r>
      <w:r w:rsidR="000C254E" w:rsidRPr="00A1460E">
        <w:rPr>
          <w:i/>
          <w:color w:val="000000" w:themeColor="text1"/>
        </w:rPr>
        <w:t xml:space="preserve">consolideze </w:t>
      </w:r>
      <w:r w:rsidRPr="00A1460E">
        <w:rPr>
          <w:i/>
          <w:color w:val="000000" w:themeColor="text1"/>
        </w:rPr>
        <w:t>rolul Autorității de Supraveghere Financiar,</w:t>
      </w:r>
    </w:p>
    <w:p w:rsidR="00824A88" w:rsidRPr="00A1460E" w:rsidRDefault="00824A88" w:rsidP="009A306E">
      <w:pPr>
        <w:pStyle w:val="xmsonormal"/>
        <w:spacing w:before="0" w:beforeAutospacing="0" w:after="0" w:afterAutospacing="0" w:line="276" w:lineRule="auto"/>
        <w:jc w:val="both"/>
        <w:rPr>
          <w:i/>
          <w:color w:val="000000" w:themeColor="text1"/>
        </w:rPr>
      </w:pPr>
    </w:p>
    <w:p w:rsidR="00824A88" w:rsidRPr="00A1460E" w:rsidRDefault="00824A88" w:rsidP="009A306E">
      <w:pPr>
        <w:pStyle w:val="xmsonormal"/>
        <w:spacing w:before="0" w:beforeAutospacing="0" w:after="0" w:afterAutospacing="0" w:line="276" w:lineRule="auto"/>
        <w:ind w:firstLine="720"/>
        <w:jc w:val="both"/>
        <w:rPr>
          <w:i/>
          <w:color w:val="000000" w:themeColor="text1"/>
        </w:rPr>
      </w:pPr>
      <w:r w:rsidRPr="00A1460E">
        <w:rPr>
          <w:i/>
          <w:color w:val="000000" w:themeColor="text1"/>
        </w:rPr>
        <w:t xml:space="preserve">Având în vedere că aceste împrejurări obiective vizează interesul public şi constituie situaţii extraordinare, se impune adoptarea de măsuri imediate în ceea ce priveşte funcționarea entităților din cadrul sistemului de pensii private, astfel încât activitatea sistemului de pensii private să se desfășoare în condiţii de maximă siguranţă pentru participanţi, </w:t>
      </w:r>
    </w:p>
    <w:p w:rsidR="00824A88" w:rsidRPr="00A1460E" w:rsidRDefault="00824A88" w:rsidP="009A306E">
      <w:pPr>
        <w:pStyle w:val="xmsonormal"/>
        <w:spacing w:before="0" w:beforeAutospacing="0" w:after="0" w:afterAutospacing="0" w:line="276" w:lineRule="auto"/>
        <w:ind w:firstLine="720"/>
        <w:jc w:val="both"/>
        <w:rPr>
          <w:i/>
          <w:color w:val="000000" w:themeColor="text1"/>
        </w:rPr>
      </w:pPr>
    </w:p>
    <w:p w:rsidR="00824A88" w:rsidRPr="00A1460E" w:rsidRDefault="00824A88" w:rsidP="009A306E">
      <w:pPr>
        <w:pStyle w:val="xmsonormal"/>
        <w:spacing w:before="0" w:beforeAutospacing="0" w:after="0" w:afterAutospacing="0" w:line="276" w:lineRule="auto"/>
        <w:ind w:firstLine="720"/>
        <w:jc w:val="both"/>
        <w:rPr>
          <w:i/>
          <w:color w:val="000000" w:themeColor="text1"/>
        </w:rPr>
      </w:pPr>
      <w:r w:rsidRPr="00A1460E">
        <w:rPr>
          <w:i/>
          <w:color w:val="000000" w:themeColor="text1"/>
        </w:rPr>
        <w:t>În considerarea faptului că aceste elemente vizează interesul general public şi constituie situaţii de urgenţă şi extraordinare a căror reglementare nu poate fi amânată,</w:t>
      </w:r>
    </w:p>
    <w:p w:rsidR="00824A88" w:rsidRPr="00A1460E" w:rsidRDefault="00824A88" w:rsidP="009A306E">
      <w:pPr>
        <w:pStyle w:val="xmsonormal"/>
        <w:spacing w:before="0" w:beforeAutospacing="0" w:after="0" w:afterAutospacing="0" w:line="276" w:lineRule="auto"/>
        <w:ind w:firstLine="720"/>
        <w:jc w:val="both"/>
        <w:rPr>
          <w:i/>
          <w:color w:val="000000" w:themeColor="text1"/>
        </w:rPr>
      </w:pPr>
      <w:r w:rsidRPr="00A1460E">
        <w:rPr>
          <w:i/>
          <w:color w:val="000000" w:themeColor="text1"/>
        </w:rPr>
        <w:t> </w:t>
      </w:r>
    </w:p>
    <w:p w:rsidR="00824A88" w:rsidRPr="00A1460E" w:rsidRDefault="00824A88" w:rsidP="009A306E">
      <w:pPr>
        <w:pStyle w:val="xmsonormal"/>
        <w:spacing w:before="0" w:beforeAutospacing="0" w:after="0" w:afterAutospacing="0" w:line="276" w:lineRule="auto"/>
        <w:ind w:firstLine="720"/>
        <w:jc w:val="both"/>
        <w:rPr>
          <w:i/>
          <w:color w:val="000000" w:themeColor="text1"/>
        </w:rPr>
      </w:pPr>
      <w:r w:rsidRPr="00A1460E">
        <w:rPr>
          <w:i/>
          <w:color w:val="000000" w:themeColor="text1"/>
        </w:rPr>
        <w:t>în temeiul art. 115 alin. (4) din Constituţia României, republicată,</w:t>
      </w:r>
    </w:p>
    <w:p w:rsidR="00824A88" w:rsidRPr="00A1460E" w:rsidRDefault="00824A88" w:rsidP="009A306E">
      <w:pPr>
        <w:pStyle w:val="xmsonormal"/>
        <w:spacing w:before="0" w:beforeAutospacing="0" w:after="0" w:afterAutospacing="0" w:line="276" w:lineRule="auto"/>
        <w:ind w:firstLine="720"/>
        <w:jc w:val="both"/>
        <w:rPr>
          <w:i/>
          <w:color w:val="000000" w:themeColor="text1"/>
        </w:rPr>
      </w:pPr>
      <w:r w:rsidRPr="00A1460E">
        <w:rPr>
          <w:i/>
          <w:color w:val="000000" w:themeColor="text1"/>
        </w:rPr>
        <w:t> </w:t>
      </w:r>
    </w:p>
    <w:p w:rsidR="00824A88" w:rsidRPr="00A1460E" w:rsidRDefault="00824A88" w:rsidP="009A306E">
      <w:pPr>
        <w:pStyle w:val="xmsonormal"/>
        <w:spacing w:before="0" w:beforeAutospacing="0" w:after="0" w:afterAutospacing="0" w:line="276" w:lineRule="auto"/>
        <w:ind w:firstLine="720"/>
        <w:jc w:val="both"/>
        <w:rPr>
          <w:i/>
          <w:color w:val="000000" w:themeColor="text1"/>
        </w:rPr>
      </w:pPr>
      <w:r w:rsidRPr="00A1460E">
        <w:rPr>
          <w:i/>
          <w:color w:val="000000" w:themeColor="text1"/>
        </w:rPr>
        <w:t>Guvernul României adoptă prezenta ordonanţă de urgenţă.</w:t>
      </w:r>
    </w:p>
    <w:p w:rsidR="002B7E05" w:rsidRPr="00A1460E" w:rsidRDefault="002B7E05" w:rsidP="009A306E">
      <w:pPr>
        <w:pStyle w:val="xmsonormal"/>
        <w:spacing w:before="0" w:beforeAutospacing="0" w:after="0" w:afterAutospacing="0" w:line="276" w:lineRule="auto"/>
        <w:ind w:firstLine="720"/>
        <w:jc w:val="both"/>
        <w:rPr>
          <w:color w:val="000000" w:themeColor="text1"/>
        </w:rPr>
      </w:pPr>
    </w:p>
    <w:p w:rsidR="00F028EC" w:rsidRPr="00A1460E" w:rsidRDefault="00F028EC" w:rsidP="009A306E">
      <w:pPr>
        <w:spacing w:after="0" w:line="276" w:lineRule="auto"/>
        <w:jc w:val="both"/>
        <w:rPr>
          <w:rFonts w:ascii="Times New Roman" w:hAnsi="Times New Roman" w:cs="Times New Roman"/>
          <w:color w:val="000000" w:themeColor="text1"/>
          <w:sz w:val="24"/>
          <w:szCs w:val="24"/>
        </w:rPr>
      </w:pPr>
      <w:r w:rsidRPr="00A1460E">
        <w:rPr>
          <w:rFonts w:ascii="Times New Roman" w:hAnsi="Times New Roman" w:cs="Times New Roman"/>
          <w:b/>
          <w:color w:val="000000" w:themeColor="text1"/>
          <w:sz w:val="24"/>
          <w:szCs w:val="24"/>
        </w:rPr>
        <w:t>Art. I. -</w:t>
      </w:r>
      <w:r w:rsidRPr="00A1460E">
        <w:rPr>
          <w:rFonts w:ascii="Times New Roman" w:hAnsi="Times New Roman" w:cs="Times New Roman"/>
          <w:color w:val="000000" w:themeColor="text1"/>
          <w:sz w:val="24"/>
          <w:szCs w:val="24"/>
        </w:rPr>
        <w:t xml:space="preserve">   </w:t>
      </w:r>
      <w:r w:rsidRPr="00A1460E">
        <w:rPr>
          <w:rFonts w:ascii="Times New Roman" w:hAnsi="Times New Roman" w:cs="Times New Roman"/>
          <w:b/>
          <w:color w:val="000000" w:themeColor="text1"/>
          <w:sz w:val="24"/>
          <w:szCs w:val="24"/>
        </w:rPr>
        <w:t>Legea nr. 411/2004 privind fondurile de pensii administrate privat, republicată în Monitorul Oficial</w:t>
      </w:r>
      <w:r w:rsidR="00A8424F">
        <w:rPr>
          <w:rFonts w:ascii="Times New Roman" w:hAnsi="Times New Roman" w:cs="Times New Roman"/>
          <w:b/>
          <w:color w:val="000000" w:themeColor="text1"/>
          <w:sz w:val="24"/>
          <w:szCs w:val="24"/>
        </w:rPr>
        <w:t xml:space="preserve"> al României</w:t>
      </w:r>
      <w:r w:rsidRPr="00A1460E">
        <w:rPr>
          <w:rFonts w:ascii="Times New Roman" w:hAnsi="Times New Roman" w:cs="Times New Roman"/>
          <w:b/>
          <w:color w:val="000000" w:themeColor="text1"/>
          <w:sz w:val="24"/>
          <w:szCs w:val="24"/>
        </w:rPr>
        <w:t>, Partea I nr. 482 din 18 iulie 2007, cu modificările şi completările ulterioare, se modifică şi se completează după cum urmează:</w:t>
      </w:r>
    </w:p>
    <w:p w:rsidR="00F028EC" w:rsidRPr="00A1460E" w:rsidRDefault="00F028EC" w:rsidP="009A306E">
      <w:pPr>
        <w:spacing w:after="0" w:line="276" w:lineRule="auto"/>
        <w:jc w:val="both"/>
        <w:rPr>
          <w:rFonts w:ascii="Times New Roman" w:hAnsi="Times New Roman" w:cs="Times New Roman"/>
          <w:color w:val="000000" w:themeColor="text1"/>
          <w:sz w:val="24"/>
          <w:szCs w:val="24"/>
        </w:rPr>
      </w:pP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1. La articolul 2 alineatul (1), punctul 7 se modifică și va avea următorul cuprins:</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Cs/>
          <w:color w:val="000000" w:themeColor="text1"/>
          <w:sz w:val="24"/>
          <w:szCs w:val="24"/>
        </w:rPr>
        <w:t>„</w:t>
      </w:r>
      <w:r w:rsidRPr="00A1460E">
        <w:rPr>
          <w:rFonts w:ascii="Times New Roman" w:eastAsia="Times New Roman" w:hAnsi="Times New Roman" w:cs="Times New Roman"/>
          <w:color w:val="000000" w:themeColor="text1"/>
          <w:sz w:val="24"/>
          <w:szCs w:val="24"/>
        </w:rPr>
        <w:t>7. administrator special - Fondul de garantare a drepturilor din sistemul de pensii private</w:t>
      </w:r>
      <w:r w:rsidR="00EA37C8">
        <w:rPr>
          <w:rFonts w:ascii="Times New Roman" w:eastAsia="Times New Roman" w:hAnsi="Times New Roman" w:cs="Times New Roman"/>
          <w:color w:val="000000" w:themeColor="text1"/>
          <w:sz w:val="24"/>
          <w:szCs w:val="24"/>
        </w:rPr>
        <w:t>, reglementat prin Legea nr. 187/2011 privind înființarea, organizarea și funcționarea Fondului de garantare a d</w:t>
      </w:r>
      <w:r w:rsidR="00EA37C8" w:rsidRPr="00EA37C8">
        <w:rPr>
          <w:rFonts w:ascii="Times New Roman" w:eastAsia="Times New Roman" w:hAnsi="Times New Roman" w:cs="Times New Roman"/>
          <w:color w:val="000000" w:themeColor="text1"/>
          <w:sz w:val="24"/>
          <w:szCs w:val="24"/>
        </w:rPr>
        <w:t>repturilor din sistemul de pensii private</w:t>
      </w:r>
      <w:r w:rsidR="00EA37C8">
        <w:rPr>
          <w:rFonts w:ascii="Times New Roman" w:eastAsia="Times New Roman" w:hAnsi="Times New Roman" w:cs="Times New Roman"/>
          <w:color w:val="000000" w:themeColor="text1"/>
          <w:sz w:val="24"/>
          <w:szCs w:val="24"/>
        </w:rPr>
        <w:t>,</w:t>
      </w:r>
      <w:r w:rsidRPr="00A1460E">
        <w:rPr>
          <w:rFonts w:ascii="Times New Roman" w:eastAsia="Times New Roman" w:hAnsi="Times New Roman" w:cs="Times New Roman"/>
          <w:color w:val="000000" w:themeColor="text1"/>
          <w:sz w:val="24"/>
          <w:szCs w:val="24"/>
        </w:rPr>
        <w:t xml:space="preserve"> sau orice persoană juridică autorizată să administreze un fond de pensii administrat privat, desemnată sau selectată de către Autoritatea de Supraveghere Financiară, care se subrogă în drepturile și obligațiile administratorului unui fond de pensii administrat privat, pentru o perioadă determinată;”</w:t>
      </w:r>
      <w:r w:rsidRPr="00A1460E">
        <w:rPr>
          <w:rFonts w:ascii="Times New Roman" w:eastAsia="Times New Roman" w:hAnsi="Times New Roman" w:cs="Times New Roman"/>
          <w:b/>
          <w:bCs/>
          <w:color w:val="000000" w:themeColor="text1"/>
          <w:sz w:val="24"/>
          <w:szCs w:val="24"/>
        </w:rPr>
        <w:t xml:space="preserve">  </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2. La articolul 2 alineatul (1), după punctul 25 se introduc două noi puncte, p</w:t>
      </w:r>
      <w:r w:rsidR="00A8424F">
        <w:rPr>
          <w:rFonts w:ascii="Times New Roman" w:eastAsia="Times New Roman" w:hAnsi="Times New Roman" w:cs="Times New Roman"/>
          <w:b/>
          <w:bCs/>
          <w:color w:val="000000" w:themeColor="text1"/>
          <w:sz w:val="24"/>
          <w:szCs w:val="24"/>
        </w:rPr>
        <w:t>ct.</w:t>
      </w:r>
      <w:r w:rsidRPr="00A1460E">
        <w:rPr>
          <w:rFonts w:ascii="Times New Roman" w:eastAsia="Times New Roman" w:hAnsi="Times New Roman" w:cs="Times New Roman"/>
          <w:b/>
          <w:bCs/>
          <w:color w:val="000000" w:themeColor="text1"/>
          <w:sz w:val="24"/>
          <w:szCs w:val="24"/>
        </w:rPr>
        <w:t xml:space="preserve"> 25</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xml:space="preserve"> și 25</w:t>
      </w:r>
      <w:r w:rsidRPr="00A1460E">
        <w:rPr>
          <w:rFonts w:ascii="Times New Roman" w:eastAsia="Times New Roman" w:hAnsi="Times New Roman" w:cs="Times New Roman"/>
          <w:b/>
          <w:bCs/>
          <w:color w:val="000000" w:themeColor="text1"/>
          <w:sz w:val="24"/>
          <w:szCs w:val="24"/>
          <w:vertAlign w:val="superscript"/>
        </w:rPr>
        <w:t>2</w:t>
      </w:r>
      <w:r w:rsidRPr="00A1460E">
        <w:rPr>
          <w:rFonts w:ascii="Times New Roman" w:eastAsia="Times New Roman" w:hAnsi="Times New Roman" w:cs="Times New Roman"/>
          <w:b/>
          <w:bCs/>
          <w:color w:val="000000" w:themeColor="text1"/>
          <w:sz w:val="24"/>
          <w:szCs w:val="24"/>
        </w:rPr>
        <w:t xml:space="preserve">, cu următorul cuprins: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 „25</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persoană care deţine o funcţie-cheie - persoană ale cărei atribuţii au o influență semnificativă asupra realizării obiectivelor strategice ale administratorului, care nu fac parte din structura de conducere, îndeplinind în cadrul administratorului atribuţiile de: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evaluare şi administrare a riscurilor, respectiv managementul riscurilor;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conformitate şi/sau control intern;</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audit intern;</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d) director de investiţii,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actuar;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25</w:t>
      </w:r>
      <w:r w:rsidRPr="00A1460E">
        <w:rPr>
          <w:rFonts w:ascii="Times New Roman" w:eastAsia="Times New Roman" w:hAnsi="Times New Roman" w:cs="Times New Roman"/>
          <w:color w:val="000000" w:themeColor="text1"/>
          <w:sz w:val="24"/>
          <w:szCs w:val="24"/>
          <w:vertAlign w:val="superscript"/>
        </w:rPr>
        <w:t>2</w:t>
      </w:r>
      <w:r w:rsidRPr="00A1460E">
        <w:rPr>
          <w:rFonts w:ascii="Times New Roman" w:eastAsia="Times New Roman" w:hAnsi="Times New Roman" w:cs="Times New Roman"/>
          <w:color w:val="000000" w:themeColor="text1"/>
          <w:sz w:val="24"/>
          <w:szCs w:val="24"/>
        </w:rPr>
        <w:t xml:space="preserve">. persoană relevantă în raport cu administratorul - oricare dintre următoarele persoane: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 </w:t>
      </w:r>
      <w:r w:rsidRPr="00A1460E">
        <w:rPr>
          <w:rStyle w:val="l5def2"/>
          <w:rFonts w:ascii="Times New Roman" w:eastAsia="Times New Roman" w:hAnsi="Times New Roman" w:cs="Times New Roman"/>
          <w:color w:val="000000" w:themeColor="text1"/>
          <w:sz w:val="24"/>
          <w:szCs w:val="24"/>
        </w:rPr>
        <w:t>un membru al structurii de conducere a administratorului</w:t>
      </w:r>
      <w:r w:rsidRPr="00A1460E">
        <w:rPr>
          <w:rFonts w:ascii="Times New Roman" w:eastAsia="Times New Roman" w:hAnsi="Times New Roman" w:cs="Times New Roman"/>
          <w:color w:val="000000" w:themeColor="text1"/>
          <w:sz w:val="24"/>
          <w:szCs w:val="24"/>
        </w:rPr>
        <w:t xml:space="preserv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b) un angajat al administratorului, precum şi orice altă persoană fizică ce îşi oferă serviciile la dispoziţia şi sub controlul administratorului şi care este implicată în desfăşurarea de către administrator a activităţii de administrare a fondului de pensii administrat privat;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persoană fizică/juridică direct implicată în prestarea de servicii către administrator în baza unui contract în vederea desfăşurării activităţii de administrare a fondului de pensii administrat privat;”</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lastRenderedPageBreak/>
        <w:t>3. La articolul 2 alineatul (1), după punctul 37 se introduce un nou punct, p</w:t>
      </w:r>
      <w:r w:rsidR="00A8424F">
        <w:rPr>
          <w:rFonts w:ascii="Times New Roman" w:eastAsia="Times New Roman" w:hAnsi="Times New Roman" w:cs="Times New Roman"/>
          <w:b/>
          <w:bCs/>
          <w:color w:val="000000" w:themeColor="text1"/>
          <w:sz w:val="24"/>
          <w:szCs w:val="24"/>
        </w:rPr>
        <w:t>ct.</w:t>
      </w:r>
      <w:r w:rsidRPr="00A1460E">
        <w:rPr>
          <w:rFonts w:ascii="Times New Roman" w:eastAsia="Times New Roman" w:hAnsi="Times New Roman" w:cs="Times New Roman"/>
          <w:b/>
          <w:bCs/>
          <w:color w:val="000000" w:themeColor="text1"/>
          <w:sz w:val="24"/>
          <w:szCs w:val="24"/>
        </w:rPr>
        <w:t xml:space="preserve"> 37</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xml:space="preserve">, cu următorul cuprins: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„37</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structură de conducere - este reprezentată de: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 membrii consiliului de administraţie, în cazul administrării în sistem unitar, sau membrii consiliului de supraveghere, în cazul administrării în sistem dualist, denumiți în continuare, în mod colectiv, </w:t>
      </w:r>
      <w:r w:rsidRPr="00467D26">
        <w:rPr>
          <w:rFonts w:ascii="Times New Roman" w:eastAsia="Times New Roman" w:hAnsi="Times New Roman" w:cs="Times New Roman"/>
          <w:color w:val="000000" w:themeColor="text1"/>
          <w:sz w:val="24"/>
          <w:szCs w:val="24"/>
        </w:rPr>
        <w:t>Consiliul</w:t>
      </w:r>
      <w:r w:rsidRPr="00A1460E">
        <w:rPr>
          <w:rFonts w:ascii="Times New Roman" w:eastAsia="Times New Roman" w:hAnsi="Times New Roman" w:cs="Times New Roman"/>
          <w:color w:val="000000" w:themeColor="text1"/>
          <w:sz w:val="24"/>
          <w:szCs w:val="24"/>
        </w:rPr>
        <w:t>;</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conducerea executivă: persoane care, potrivit actelor constitutive şi/sau hotărârii structurilor statutare ale administratorului, sunt împuternicite să conducă şi să coordoneze activitatea curentă a acestuia şi au competenţa de a angaja răspunderea societăţii, și anume: directorii, în cazul administrării în sistem unitar, sau membrii directoratului, în cazul administrării în sistem dualist; nu se includ în această categorie persoanele care asigură conducerea nemijlocită a compartimentelor şi a sediilor secundare din cadrul administratorului;</w:t>
      </w:r>
    </w:p>
    <w:p w:rsidR="00EA37C8" w:rsidRDefault="006B0D1B" w:rsidP="00EA37C8">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4. La articolul 3, litera b) se abrogă.</w:t>
      </w:r>
    </w:p>
    <w:p w:rsidR="00C32A6C" w:rsidRDefault="00C32A6C" w:rsidP="00EA37C8">
      <w:pPr>
        <w:spacing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5. </w:t>
      </w:r>
      <w:r w:rsidRPr="00C32A6C">
        <w:rPr>
          <w:rFonts w:ascii="Times New Roman" w:eastAsia="Times New Roman" w:hAnsi="Times New Roman" w:cs="Times New Roman"/>
          <w:b/>
          <w:bCs/>
          <w:color w:val="000000" w:themeColor="text1"/>
          <w:sz w:val="24"/>
          <w:szCs w:val="24"/>
        </w:rPr>
        <w:t>La articolul 3, litera</w:t>
      </w:r>
      <w:r>
        <w:rPr>
          <w:rFonts w:ascii="Times New Roman" w:eastAsia="Times New Roman" w:hAnsi="Times New Roman" w:cs="Times New Roman"/>
          <w:b/>
          <w:bCs/>
          <w:color w:val="000000" w:themeColor="text1"/>
          <w:sz w:val="24"/>
          <w:szCs w:val="24"/>
        </w:rPr>
        <w:t xml:space="preserve"> d) se modifică și va </w:t>
      </w:r>
      <w:r w:rsidRPr="00C32A6C">
        <w:rPr>
          <w:rFonts w:ascii="Times New Roman" w:eastAsia="Times New Roman" w:hAnsi="Times New Roman" w:cs="Times New Roman"/>
          <w:b/>
          <w:bCs/>
          <w:color w:val="000000" w:themeColor="text1"/>
          <w:sz w:val="24"/>
          <w:szCs w:val="24"/>
        </w:rPr>
        <w:t>avea următorul cuprins:</w:t>
      </w:r>
    </w:p>
    <w:p w:rsidR="00C32A6C" w:rsidRPr="00A1460E" w:rsidRDefault="00C32A6C" w:rsidP="00EA37C8">
      <w:pPr>
        <w:spacing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w:t>
      </w:r>
      <w:r w:rsidRPr="00C32A6C">
        <w:rPr>
          <w:rFonts w:ascii="Times New Roman" w:eastAsia="Times New Roman" w:hAnsi="Times New Roman" w:cs="Times New Roman"/>
          <w:b/>
          <w:bCs/>
          <w:color w:val="000000" w:themeColor="text1"/>
          <w:sz w:val="24"/>
          <w:szCs w:val="24"/>
        </w:rPr>
        <w:t>d) sumele provenite din investirea veniturilor prevăzute la lit. a)</w:t>
      </w:r>
      <w:r>
        <w:rPr>
          <w:rFonts w:ascii="Times New Roman" w:eastAsia="Times New Roman" w:hAnsi="Times New Roman" w:cs="Times New Roman"/>
          <w:b/>
          <w:bCs/>
          <w:color w:val="000000" w:themeColor="text1"/>
          <w:sz w:val="24"/>
          <w:szCs w:val="24"/>
        </w:rPr>
        <w:t xml:space="preserve"> și </w:t>
      </w:r>
      <w:r w:rsidRPr="00C32A6C">
        <w:rPr>
          <w:rFonts w:ascii="Times New Roman" w:eastAsia="Times New Roman" w:hAnsi="Times New Roman" w:cs="Times New Roman"/>
          <w:b/>
          <w:bCs/>
          <w:color w:val="000000" w:themeColor="text1"/>
          <w:sz w:val="24"/>
          <w:szCs w:val="24"/>
        </w:rPr>
        <w:t>c).</w:t>
      </w:r>
      <w:r w:rsidR="00104C43">
        <w:rPr>
          <w:rFonts w:ascii="Times New Roman" w:eastAsia="Times New Roman" w:hAnsi="Times New Roman" w:cs="Times New Roman"/>
          <w:b/>
          <w:bCs/>
          <w:color w:val="000000" w:themeColor="text1"/>
          <w:sz w:val="24"/>
          <w:szCs w:val="24"/>
        </w:rPr>
        <w:t>”</w:t>
      </w:r>
    </w:p>
    <w:p w:rsidR="006B0D1B" w:rsidRPr="00A1460E" w:rsidRDefault="00C32A6C" w:rsidP="009A306E">
      <w:pPr>
        <w:spacing w:after="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6</w:t>
      </w:r>
      <w:r w:rsidR="006B0D1B" w:rsidRPr="00A1460E">
        <w:rPr>
          <w:rFonts w:ascii="Times New Roman" w:eastAsia="Times New Roman" w:hAnsi="Times New Roman" w:cs="Times New Roman"/>
          <w:b/>
          <w:bCs/>
          <w:color w:val="000000" w:themeColor="text1"/>
          <w:sz w:val="24"/>
          <w:szCs w:val="24"/>
        </w:rPr>
        <w:t>. La articolul 23 alineatul (1), litera c) se modifică și va avea următorul cuprins:</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 xml:space="preserve">c) investirea să se efectueze preponderent în instrumente </w:t>
      </w:r>
      <w:r w:rsidRPr="00A1460E">
        <w:rPr>
          <w:rFonts w:ascii="Times New Roman" w:eastAsia="Times New Roman" w:hAnsi="Times New Roman" w:cs="Times New Roman"/>
          <w:bCs/>
          <w:iCs/>
          <w:color w:val="000000" w:themeColor="text1"/>
          <w:sz w:val="24"/>
          <w:szCs w:val="24"/>
        </w:rPr>
        <w:t>financiare</w:t>
      </w:r>
      <w:r w:rsidRPr="00A1460E">
        <w:rPr>
          <w:rFonts w:ascii="Times New Roman" w:eastAsia="Times New Roman" w:hAnsi="Times New Roman" w:cs="Times New Roman"/>
          <w:color w:val="000000" w:themeColor="text1"/>
          <w:sz w:val="24"/>
          <w:szCs w:val="24"/>
        </w:rPr>
        <w:t xml:space="preserve"> tranzacţionate pe o piaţă reglementată, astfel cum este definită </w:t>
      </w:r>
      <w:r w:rsidR="00A8424F">
        <w:rPr>
          <w:rFonts w:ascii="Times New Roman" w:eastAsia="Times New Roman" w:hAnsi="Times New Roman" w:cs="Times New Roman"/>
          <w:color w:val="000000" w:themeColor="text1"/>
          <w:sz w:val="24"/>
          <w:szCs w:val="24"/>
        </w:rPr>
        <w:t xml:space="preserve">la art. 3, alin. (1) pct. 60 din </w:t>
      </w:r>
      <w:r w:rsidRPr="00A1460E">
        <w:rPr>
          <w:rFonts w:ascii="Times New Roman" w:eastAsia="Times New Roman" w:hAnsi="Times New Roman" w:cs="Times New Roman"/>
          <w:color w:val="000000" w:themeColor="text1"/>
          <w:sz w:val="24"/>
          <w:szCs w:val="24"/>
        </w:rPr>
        <w:t xml:space="preserve">Legea nr. 126/2018 privind pieţele de instrumente financiare, cu modificările şi completările ulterioare; investiţiile </w:t>
      </w:r>
      <w:r w:rsidRPr="00A1460E">
        <w:rPr>
          <w:rStyle w:val="l5def1"/>
          <w:rFonts w:ascii="Times New Roman" w:eastAsia="Times New Roman" w:hAnsi="Times New Roman" w:cs="Times New Roman"/>
          <w:color w:val="000000" w:themeColor="text1"/>
          <w:sz w:val="24"/>
          <w:szCs w:val="24"/>
        </w:rPr>
        <w:t>în instrumente care nu sunt tranzacţionate pe o piaţă reglementată trebuie să nu depăşească niveluri prudenţiale,</w:t>
      </w:r>
      <w:r w:rsidR="00104C43">
        <w:rPr>
          <w:rStyle w:val="l5def1"/>
          <w:rFonts w:ascii="Times New Roman" w:eastAsia="Times New Roman" w:hAnsi="Times New Roman" w:cs="Times New Roman"/>
          <w:color w:val="000000" w:themeColor="text1"/>
          <w:sz w:val="24"/>
          <w:szCs w:val="24"/>
        </w:rPr>
        <w:t xml:space="preserve"> </w:t>
      </w:r>
      <w:r w:rsidR="006E188C">
        <w:rPr>
          <w:rStyle w:val="l5def1"/>
          <w:rFonts w:ascii="Times New Roman" w:eastAsia="Times New Roman" w:hAnsi="Times New Roman" w:cs="Times New Roman"/>
          <w:color w:val="000000" w:themeColor="text1"/>
          <w:sz w:val="24"/>
          <w:szCs w:val="24"/>
        </w:rPr>
        <w:t>stabilite</w:t>
      </w:r>
      <w:r w:rsidRPr="00A1460E">
        <w:rPr>
          <w:rStyle w:val="l5def1"/>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bCs/>
          <w:iCs/>
          <w:color w:val="000000" w:themeColor="text1"/>
          <w:sz w:val="24"/>
          <w:szCs w:val="24"/>
        </w:rPr>
        <w:t>conform reglementărilor A.S.F</w:t>
      </w:r>
      <w:r w:rsidRPr="00A1460E">
        <w:rPr>
          <w:rFonts w:ascii="Times New Roman" w:eastAsia="Times New Roman" w:hAnsi="Times New Roman" w:cs="Times New Roman"/>
          <w:iCs/>
          <w:color w:val="000000" w:themeColor="text1"/>
          <w:sz w:val="24"/>
          <w:szCs w:val="24"/>
        </w:rPr>
        <w:t>.</w:t>
      </w:r>
    </w:p>
    <w:p w:rsidR="006B0D1B" w:rsidRPr="00A1460E" w:rsidRDefault="00C32A6C" w:rsidP="009A306E">
      <w:pPr>
        <w:spacing w:after="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7</w:t>
      </w:r>
      <w:r w:rsidR="006B0D1B" w:rsidRPr="00A1460E">
        <w:rPr>
          <w:rFonts w:ascii="Times New Roman" w:eastAsia="Times New Roman" w:hAnsi="Times New Roman" w:cs="Times New Roman"/>
          <w:b/>
          <w:bCs/>
          <w:color w:val="000000" w:themeColor="text1"/>
          <w:sz w:val="24"/>
          <w:szCs w:val="24"/>
        </w:rPr>
        <w:t>. La articolul 23, după alineatul (2) se introduc trei</w:t>
      </w:r>
      <w:r w:rsidR="006B0D1B" w:rsidRPr="00A1460E">
        <w:rPr>
          <w:rFonts w:ascii="Times New Roman" w:eastAsia="Times New Roman" w:hAnsi="Times New Roman" w:cs="Times New Roman"/>
          <w:b/>
          <w:bCs/>
          <w:iCs/>
          <w:color w:val="000000" w:themeColor="text1"/>
          <w:sz w:val="24"/>
          <w:szCs w:val="24"/>
        </w:rPr>
        <w:t xml:space="preserve"> </w:t>
      </w:r>
      <w:r w:rsidR="006B0D1B" w:rsidRPr="00A1460E">
        <w:rPr>
          <w:rFonts w:ascii="Times New Roman" w:eastAsia="Times New Roman" w:hAnsi="Times New Roman" w:cs="Times New Roman"/>
          <w:b/>
          <w:bCs/>
          <w:color w:val="000000" w:themeColor="text1"/>
          <w:sz w:val="24"/>
          <w:szCs w:val="24"/>
        </w:rPr>
        <w:t>noi alineate, alin</w:t>
      </w:r>
      <w:r w:rsidR="00A8424F">
        <w:rPr>
          <w:rFonts w:ascii="Times New Roman" w:eastAsia="Times New Roman" w:hAnsi="Times New Roman" w:cs="Times New Roman"/>
          <w:b/>
          <w:bCs/>
          <w:color w:val="000000" w:themeColor="text1"/>
          <w:sz w:val="24"/>
          <w:szCs w:val="24"/>
        </w:rPr>
        <w:t>.</w:t>
      </w:r>
      <w:r w:rsidR="006B0D1B" w:rsidRPr="00A1460E">
        <w:rPr>
          <w:rFonts w:ascii="Times New Roman" w:eastAsia="Times New Roman" w:hAnsi="Times New Roman" w:cs="Times New Roman"/>
          <w:b/>
          <w:bCs/>
          <w:color w:val="000000" w:themeColor="text1"/>
          <w:sz w:val="24"/>
          <w:szCs w:val="24"/>
        </w:rPr>
        <w:t xml:space="preserve"> (3)-(5), 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În vederea gestionării operaţiunilor zilnice ale fondului de pensii,  direcţia de investiţii responsabilă cu administrarea investițiilor, cu   analiza oportunităţilor investiţionale şi plasarea activelor este condusă de un director de investiții, persoană cu funcție cheie autorizată de A.S.F.</w:t>
      </w:r>
    </w:p>
    <w:p w:rsidR="006B0D1B" w:rsidRPr="00A1460E" w:rsidRDefault="006B0D1B" w:rsidP="009A306E">
      <w:pPr>
        <w:spacing w:after="0" w:line="276" w:lineRule="auto"/>
        <w:jc w:val="both"/>
        <w:rPr>
          <w:rFonts w:ascii="Times New Roman" w:eastAsia="Times New Roman" w:hAnsi="Times New Roman" w:cs="Times New Roman"/>
          <w:bCs/>
          <w:iCs/>
          <w:color w:val="000000" w:themeColor="text1"/>
          <w:sz w:val="24"/>
          <w:szCs w:val="24"/>
        </w:rPr>
      </w:pPr>
      <w:r w:rsidRPr="00A1460E">
        <w:rPr>
          <w:rFonts w:ascii="Times New Roman" w:eastAsia="Times New Roman" w:hAnsi="Times New Roman" w:cs="Times New Roman"/>
          <w:bCs/>
          <w:iCs/>
          <w:color w:val="000000" w:themeColor="text1"/>
          <w:sz w:val="24"/>
          <w:szCs w:val="24"/>
        </w:rPr>
        <w:t xml:space="preserve">(4) Activitatea direcției de investiții cuprinde efectuarea de analize prealabile investirii  asupra:  </w:t>
      </w:r>
    </w:p>
    <w:p w:rsidR="006B0D1B" w:rsidRPr="00A1460E" w:rsidRDefault="00C07781" w:rsidP="009A306E">
      <w:pPr>
        <w:spacing w:after="0" w:line="276"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a</w:t>
      </w:r>
      <w:r w:rsidR="006B0D1B" w:rsidRPr="00A1460E">
        <w:rPr>
          <w:rFonts w:ascii="Times New Roman" w:eastAsia="Times New Roman" w:hAnsi="Times New Roman" w:cs="Times New Roman"/>
          <w:bCs/>
          <w:iCs/>
          <w:color w:val="000000" w:themeColor="text1"/>
          <w:sz w:val="24"/>
          <w:szCs w:val="24"/>
        </w:rPr>
        <w:t xml:space="preserve">) încadrării în profilul de risc al fondului;  </w:t>
      </w:r>
    </w:p>
    <w:p w:rsidR="006B0D1B" w:rsidRPr="00A1460E" w:rsidRDefault="00C07781" w:rsidP="009A306E">
      <w:pPr>
        <w:spacing w:after="0" w:line="276"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b</w:t>
      </w:r>
      <w:r w:rsidR="006B0D1B" w:rsidRPr="00A1460E">
        <w:rPr>
          <w:rFonts w:ascii="Times New Roman" w:eastAsia="Times New Roman" w:hAnsi="Times New Roman" w:cs="Times New Roman"/>
          <w:bCs/>
          <w:iCs/>
          <w:color w:val="000000" w:themeColor="text1"/>
          <w:sz w:val="24"/>
          <w:szCs w:val="24"/>
        </w:rPr>
        <w:t>) lichidității fiecărui instrument financiar în cauză, conform reglementărilor A.S.F;</w:t>
      </w:r>
    </w:p>
    <w:p w:rsidR="006B0D1B" w:rsidRPr="00A1460E" w:rsidRDefault="00C07781" w:rsidP="009A306E">
      <w:pPr>
        <w:spacing w:after="0" w:line="276"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c</w:t>
      </w:r>
      <w:r w:rsidR="006B0D1B" w:rsidRPr="00A1460E">
        <w:rPr>
          <w:rFonts w:ascii="Times New Roman" w:eastAsia="Times New Roman" w:hAnsi="Times New Roman" w:cs="Times New Roman"/>
          <w:bCs/>
          <w:iCs/>
          <w:color w:val="000000" w:themeColor="text1"/>
          <w:sz w:val="24"/>
          <w:szCs w:val="24"/>
        </w:rPr>
        <w:t>) costurilor implicate.</w:t>
      </w:r>
    </w:p>
    <w:p w:rsidR="006B0D1B" w:rsidRPr="00A1460E" w:rsidRDefault="00C07781" w:rsidP="009A306E">
      <w:pPr>
        <w:pStyle w:val="Textcomentariu"/>
        <w:spacing w:after="0" w:line="276" w:lineRule="auto"/>
        <w:rPr>
          <w:rFonts w:ascii="Times New Roman" w:eastAsia="Times New Roman" w:hAnsi="Times New Roman"/>
          <w:bCs/>
          <w:iCs/>
          <w:color w:val="000000" w:themeColor="text1"/>
          <w:sz w:val="24"/>
          <w:szCs w:val="24"/>
        </w:rPr>
      </w:pPr>
      <w:r>
        <w:rPr>
          <w:rFonts w:ascii="Times New Roman" w:eastAsia="Times New Roman" w:hAnsi="Times New Roman" w:cs="Times New Roman"/>
          <w:bCs/>
          <w:iCs/>
          <w:color w:val="000000" w:themeColor="text1"/>
          <w:sz w:val="24"/>
          <w:szCs w:val="24"/>
        </w:rPr>
        <w:t>d</w:t>
      </w:r>
      <w:r w:rsidR="006B0D1B" w:rsidRPr="00A1460E">
        <w:rPr>
          <w:rFonts w:ascii="Times New Roman" w:eastAsia="Times New Roman" w:hAnsi="Times New Roman" w:cs="Times New Roman"/>
          <w:bCs/>
          <w:iCs/>
          <w:color w:val="000000" w:themeColor="text1"/>
          <w:sz w:val="24"/>
          <w:szCs w:val="24"/>
        </w:rPr>
        <w:t>) altor elemente stabilite prin reglementările A.S.F.</w:t>
      </w:r>
    </w:p>
    <w:p w:rsidR="006B0D1B" w:rsidRPr="00A1460E" w:rsidRDefault="006B0D1B" w:rsidP="009A306E">
      <w:pPr>
        <w:pStyle w:val="Textcomentariu"/>
        <w:spacing w:after="0" w:line="276" w:lineRule="auto"/>
        <w:rPr>
          <w:rFonts w:ascii="Times New Roman" w:eastAsia="Times New Roman" w:hAnsi="Times New Roman" w:cs="Times New Roman"/>
          <w:b/>
          <w:bCs/>
          <w:iCs/>
          <w:color w:val="000000" w:themeColor="text1"/>
          <w:sz w:val="24"/>
          <w:szCs w:val="24"/>
        </w:rPr>
      </w:pPr>
      <w:r w:rsidRPr="00A1460E">
        <w:rPr>
          <w:rFonts w:ascii="Times New Roman" w:eastAsia="Times New Roman" w:hAnsi="Times New Roman" w:cs="Times New Roman"/>
          <w:bCs/>
          <w:iCs/>
          <w:color w:val="000000" w:themeColor="text1"/>
          <w:sz w:val="24"/>
          <w:szCs w:val="24"/>
        </w:rPr>
        <w:t>(5)</w:t>
      </w:r>
      <w:r w:rsidRPr="00A1460E">
        <w:rPr>
          <w:rFonts w:ascii="Times New Roman" w:eastAsia="Times New Roman" w:hAnsi="Times New Roman" w:cs="Times New Roman"/>
          <w:color w:val="000000" w:themeColor="text1"/>
          <w:sz w:val="24"/>
          <w:szCs w:val="24"/>
        </w:rPr>
        <w:t xml:space="preserve"> Directorul de investiţii are următoarele atribuţii și responsabilități :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 să organizeze activitatea structurii responsabile cu administrarea investiţiilor, cu analiza oportunităţilor investiţionale şi plasarea activelor;  </w:t>
      </w:r>
    </w:p>
    <w:p w:rsidR="006B0D1B" w:rsidRPr="00A1460E" w:rsidRDefault="006B0D1B" w:rsidP="009A306E">
      <w:pPr>
        <w:spacing w:after="0" w:line="276" w:lineRule="auto"/>
        <w:jc w:val="both"/>
        <w:rPr>
          <w:rFonts w:ascii="Times New Roman" w:eastAsia="Times New Roman" w:hAnsi="Times New Roman" w:cs="Times New Roman"/>
          <w:bCs/>
          <w:iCs/>
          <w:color w:val="000000" w:themeColor="text1"/>
          <w:sz w:val="24"/>
          <w:szCs w:val="24"/>
        </w:rPr>
      </w:pPr>
      <w:r w:rsidRPr="00A1460E">
        <w:rPr>
          <w:rFonts w:ascii="Times New Roman" w:eastAsia="Times New Roman" w:hAnsi="Times New Roman" w:cs="Times New Roman"/>
          <w:bCs/>
          <w:iCs/>
          <w:color w:val="000000" w:themeColor="text1"/>
          <w:sz w:val="24"/>
          <w:szCs w:val="24"/>
        </w:rPr>
        <w:t>b)</w:t>
      </w:r>
      <w:r w:rsidRPr="00A1460E">
        <w:rPr>
          <w:rFonts w:ascii="Times New Roman" w:eastAsia="Times New Roman" w:hAnsi="Times New Roman" w:cs="Times New Roman"/>
          <w:color w:val="000000" w:themeColor="text1"/>
          <w:sz w:val="24"/>
          <w:szCs w:val="24"/>
        </w:rPr>
        <w:t xml:space="preserve"> să asigure dezvoltarea de politici şi proceduri privind administrarea investițiilor, analiza oportunităţilor investiţionale şi plasarea activelor, inclusiv </w:t>
      </w:r>
      <w:r w:rsidRPr="00A1460E">
        <w:rPr>
          <w:rFonts w:ascii="Times New Roman" w:eastAsia="Times New Roman" w:hAnsi="Times New Roman" w:cs="Times New Roman"/>
          <w:bCs/>
          <w:iCs/>
          <w:color w:val="000000" w:themeColor="text1"/>
          <w:sz w:val="24"/>
          <w:szCs w:val="24"/>
        </w:rPr>
        <w:t>privind efectuarea de analize prealabile investirii/dezinvestirii, prevăzute la alin. (4);</w:t>
      </w:r>
    </w:p>
    <w:p w:rsidR="006B0D1B" w:rsidRPr="00A1460E" w:rsidRDefault="006B0D1B" w:rsidP="009A306E">
      <w:pPr>
        <w:spacing w:after="0" w:line="276" w:lineRule="auto"/>
        <w:jc w:val="both"/>
        <w:rPr>
          <w:rFonts w:ascii="Times New Roman" w:eastAsia="Times New Roman" w:hAnsi="Times New Roman" w:cs="Times New Roman"/>
          <w:bCs/>
          <w:iCs/>
          <w:color w:val="000000" w:themeColor="text1"/>
          <w:sz w:val="24"/>
          <w:szCs w:val="24"/>
        </w:rPr>
      </w:pPr>
      <w:r w:rsidRPr="00A1460E">
        <w:rPr>
          <w:rFonts w:ascii="Times New Roman" w:eastAsia="Times New Roman" w:hAnsi="Times New Roman" w:cs="Times New Roman"/>
          <w:bCs/>
          <w:iCs/>
          <w:color w:val="000000" w:themeColor="text1"/>
          <w:sz w:val="24"/>
          <w:szCs w:val="24"/>
        </w:rPr>
        <w:lastRenderedPageBreak/>
        <w:t>c) să decidă cu privire la investirea activelor fondului de pensii în limita competențelor și în conformitate cu strategia de investire a activelor stabilită de administrator;</w:t>
      </w:r>
    </w:p>
    <w:p w:rsidR="006B0D1B" w:rsidRPr="00A1460E" w:rsidRDefault="006B0D1B" w:rsidP="009A306E">
      <w:pPr>
        <w:spacing w:after="0" w:line="276" w:lineRule="auto"/>
        <w:jc w:val="both"/>
        <w:rPr>
          <w:rFonts w:ascii="Times New Roman" w:eastAsia="Times New Roman" w:hAnsi="Times New Roman" w:cs="Times New Roman"/>
          <w:bCs/>
          <w:iCs/>
          <w:color w:val="000000" w:themeColor="text1"/>
          <w:sz w:val="24"/>
          <w:szCs w:val="24"/>
        </w:rPr>
      </w:pPr>
      <w:r w:rsidRPr="00A1460E">
        <w:rPr>
          <w:rFonts w:ascii="Times New Roman" w:eastAsia="Times New Roman" w:hAnsi="Times New Roman" w:cs="Times New Roman"/>
          <w:bCs/>
          <w:iCs/>
          <w:color w:val="000000" w:themeColor="text1"/>
          <w:sz w:val="24"/>
          <w:szCs w:val="24"/>
        </w:rPr>
        <w:t xml:space="preserve">d) </w:t>
      </w:r>
      <w:r w:rsidRPr="00A1460E">
        <w:rPr>
          <w:rFonts w:ascii="Times New Roman" w:eastAsia="Times New Roman" w:hAnsi="Times New Roman" w:cs="Times New Roman"/>
          <w:color w:val="000000" w:themeColor="text1"/>
          <w:sz w:val="24"/>
          <w:szCs w:val="24"/>
        </w:rPr>
        <w:t>să asigure dezvoltarea de politici şi proceduri privind monitorizarea continuă a portofoliului de investiții și</w:t>
      </w:r>
      <w:r w:rsidRPr="00A1460E">
        <w:rPr>
          <w:rFonts w:ascii="Times New Roman" w:eastAsia="Times New Roman" w:hAnsi="Times New Roman" w:cs="Times New Roman"/>
          <w:b/>
          <w:bCs/>
          <w:iCs/>
          <w:color w:val="000000" w:themeColor="text1"/>
          <w:sz w:val="24"/>
          <w:szCs w:val="24"/>
        </w:rPr>
        <w:t xml:space="preserve"> </w:t>
      </w:r>
      <w:r w:rsidRPr="00A1460E">
        <w:rPr>
          <w:rFonts w:ascii="Times New Roman" w:eastAsia="Times New Roman" w:hAnsi="Times New Roman" w:cs="Times New Roman"/>
          <w:bCs/>
          <w:iCs/>
          <w:color w:val="000000" w:themeColor="text1"/>
          <w:sz w:val="24"/>
          <w:szCs w:val="24"/>
        </w:rPr>
        <w:t>a procesului de investire și dezinvestire a activelor;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Cs/>
          <w:iCs/>
          <w:color w:val="000000" w:themeColor="text1"/>
          <w:sz w:val="24"/>
          <w:szCs w:val="24"/>
        </w:rPr>
        <w:t>e)</w:t>
      </w:r>
      <w:r w:rsidRPr="00A1460E">
        <w:rPr>
          <w:rFonts w:ascii="Times New Roman" w:eastAsia="Times New Roman" w:hAnsi="Times New Roman" w:cs="Times New Roman"/>
          <w:color w:val="000000" w:themeColor="text1"/>
          <w:sz w:val="24"/>
          <w:szCs w:val="24"/>
        </w:rPr>
        <w:t xml:space="preserve"> să asigure respectarea reglementărilor prudenţiale;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Cs/>
          <w:iCs/>
          <w:color w:val="000000" w:themeColor="text1"/>
          <w:sz w:val="24"/>
          <w:szCs w:val="24"/>
        </w:rPr>
        <w:t>f)</w:t>
      </w:r>
      <w:r w:rsidRPr="00A1460E">
        <w:rPr>
          <w:rFonts w:ascii="Times New Roman" w:eastAsia="Times New Roman" w:hAnsi="Times New Roman" w:cs="Times New Roman"/>
          <w:color w:val="000000" w:themeColor="text1"/>
          <w:sz w:val="24"/>
          <w:szCs w:val="24"/>
        </w:rPr>
        <w:t xml:space="preserve"> să stabilească sisteme de raportare detaliate şi oportune către structura de conducere care să permită acestora să efectueze o evaluare corectă a activităţii desfăşurate.</w:t>
      </w:r>
    </w:p>
    <w:p w:rsidR="006B0D1B" w:rsidRPr="00A1460E" w:rsidRDefault="006B0D1B" w:rsidP="009A306E">
      <w:pPr>
        <w:spacing w:after="0" w:line="276" w:lineRule="auto"/>
        <w:jc w:val="both"/>
        <w:rPr>
          <w:rFonts w:ascii="Times New Roman" w:eastAsia="Times New Roman" w:hAnsi="Times New Roman" w:cs="Times New Roman"/>
          <w:iCs/>
          <w:color w:val="000000" w:themeColor="text1"/>
          <w:sz w:val="24"/>
          <w:szCs w:val="24"/>
        </w:rPr>
      </w:pPr>
      <w:r w:rsidRPr="00A1460E">
        <w:rPr>
          <w:rFonts w:ascii="Times New Roman" w:eastAsia="Times New Roman" w:hAnsi="Times New Roman" w:cs="Times New Roman"/>
          <w:bCs/>
          <w:iCs/>
          <w:color w:val="000000" w:themeColor="text1"/>
          <w:sz w:val="24"/>
          <w:szCs w:val="24"/>
        </w:rPr>
        <w:t>g) să asigure dezvoltarea de politici și proceduri p</w:t>
      </w:r>
      <w:r w:rsidRPr="00A1460E">
        <w:rPr>
          <w:rFonts w:ascii="Times New Roman" w:eastAsia="Times New Roman" w:hAnsi="Times New Roman" w:cs="Times New Roman"/>
          <w:iCs/>
          <w:color w:val="000000" w:themeColor="text1"/>
          <w:sz w:val="24"/>
          <w:szCs w:val="24"/>
        </w:rPr>
        <w:t>rivind tranzacțiile efectuate în numele fondului de pensii, astfel încât să se asigure obținerea  celui mai bun rezultat posibil, ținând seama de prețul, costurile, rapiditatea, probabilitatea de executare şi de decontare, mărimea, natura ordinelor de tranzacționare sau de orice alte considerente privind executarea tranzacției;</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h) alte atribuții stabilite prin reglementările A.S.F.</w:t>
      </w:r>
    </w:p>
    <w:p w:rsidR="006B0D1B" w:rsidRPr="00A1460E" w:rsidRDefault="00C32A6C" w:rsidP="009A306E">
      <w:pPr>
        <w:spacing w:after="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8</w:t>
      </w:r>
      <w:r w:rsidR="006B0D1B" w:rsidRPr="00A1460E">
        <w:rPr>
          <w:rFonts w:ascii="Times New Roman" w:eastAsia="Times New Roman" w:hAnsi="Times New Roman" w:cs="Times New Roman"/>
          <w:b/>
          <w:bCs/>
          <w:color w:val="000000" w:themeColor="text1"/>
          <w:sz w:val="24"/>
          <w:szCs w:val="24"/>
        </w:rPr>
        <w:t>. După articolul 23 se introduce un nou articol, art</w:t>
      </w:r>
      <w:r w:rsidR="00C07781">
        <w:rPr>
          <w:rFonts w:ascii="Times New Roman" w:eastAsia="Times New Roman" w:hAnsi="Times New Roman" w:cs="Times New Roman"/>
          <w:b/>
          <w:bCs/>
          <w:color w:val="000000" w:themeColor="text1"/>
          <w:sz w:val="24"/>
          <w:szCs w:val="24"/>
        </w:rPr>
        <w:t>.</w:t>
      </w:r>
      <w:r w:rsidR="006B0D1B" w:rsidRPr="00A1460E">
        <w:rPr>
          <w:rFonts w:ascii="Times New Roman" w:eastAsia="Times New Roman" w:hAnsi="Times New Roman" w:cs="Times New Roman"/>
          <w:b/>
          <w:bCs/>
          <w:color w:val="000000" w:themeColor="text1"/>
          <w:sz w:val="24"/>
          <w:szCs w:val="24"/>
        </w:rPr>
        <w:t xml:space="preserve"> 23</w:t>
      </w:r>
      <w:r w:rsidR="006B0D1B" w:rsidRPr="00A1460E">
        <w:rPr>
          <w:rFonts w:ascii="Times New Roman" w:eastAsia="Times New Roman" w:hAnsi="Times New Roman" w:cs="Times New Roman"/>
          <w:b/>
          <w:bCs/>
          <w:color w:val="000000" w:themeColor="text1"/>
          <w:sz w:val="24"/>
          <w:szCs w:val="24"/>
          <w:vertAlign w:val="superscript"/>
        </w:rPr>
        <w:t>1</w:t>
      </w:r>
      <w:r w:rsidR="006B0D1B" w:rsidRPr="00A1460E">
        <w:rPr>
          <w:rFonts w:ascii="Times New Roman" w:eastAsia="Times New Roman" w:hAnsi="Times New Roman" w:cs="Times New Roman"/>
          <w:b/>
          <w:bCs/>
          <w:color w:val="000000" w:themeColor="text1"/>
          <w:sz w:val="24"/>
          <w:szCs w:val="24"/>
        </w:rPr>
        <w:t>, 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eastAsia="ro-RO"/>
        </w:rPr>
      </w:pPr>
      <w:r w:rsidRPr="00A1460E">
        <w:rPr>
          <w:rFonts w:ascii="Times New Roman" w:eastAsia="Times New Roman" w:hAnsi="Times New Roman" w:cs="Times New Roman"/>
          <w:color w:val="000000" w:themeColor="text1"/>
          <w:sz w:val="24"/>
          <w:szCs w:val="24"/>
          <w:lang w:eastAsia="ro-RO"/>
        </w:rPr>
        <w:t>„Art. 23</w:t>
      </w:r>
      <w:r w:rsidRPr="00A1460E">
        <w:rPr>
          <w:rFonts w:ascii="Times New Roman" w:eastAsia="Times New Roman" w:hAnsi="Times New Roman" w:cs="Times New Roman"/>
          <w:color w:val="000000" w:themeColor="text1"/>
          <w:sz w:val="24"/>
          <w:szCs w:val="24"/>
          <w:vertAlign w:val="superscript"/>
          <w:lang w:eastAsia="ro-RO"/>
        </w:rPr>
        <w:t>1</w:t>
      </w:r>
      <w:r w:rsidR="00D643DC">
        <w:rPr>
          <w:rFonts w:ascii="Times New Roman" w:eastAsia="Times New Roman" w:hAnsi="Times New Roman" w:cs="Times New Roman"/>
          <w:color w:val="000000" w:themeColor="text1"/>
          <w:sz w:val="24"/>
          <w:szCs w:val="24"/>
          <w:lang w:eastAsia="ro-RO"/>
        </w:rPr>
        <w:t>.</w:t>
      </w:r>
      <w:r w:rsidRPr="00A1460E">
        <w:rPr>
          <w:rFonts w:ascii="Times New Roman" w:eastAsia="Times New Roman" w:hAnsi="Times New Roman" w:cs="Times New Roman"/>
          <w:color w:val="000000" w:themeColor="text1"/>
          <w:sz w:val="24"/>
          <w:szCs w:val="24"/>
          <w:lang w:eastAsia="ro-RO"/>
        </w:rPr>
        <w:t xml:space="preserve"> – Administratorul elaborează procedurile interne cu privire la activitatea direcției de investiții, care sunt aprobate de organul statutar competent şi care se referă</w:t>
      </w:r>
      <w:r w:rsidR="001549E8">
        <w:rPr>
          <w:rFonts w:ascii="Times New Roman" w:eastAsia="Times New Roman" w:hAnsi="Times New Roman" w:cs="Times New Roman"/>
          <w:color w:val="000000" w:themeColor="text1"/>
          <w:sz w:val="24"/>
          <w:szCs w:val="24"/>
          <w:lang w:eastAsia="ro-RO"/>
        </w:rPr>
        <w:t xml:space="preserve"> </w:t>
      </w:r>
      <w:r w:rsidRPr="00A1460E">
        <w:rPr>
          <w:rFonts w:ascii="Times New Roman" w:eastAsia="Times New Roman" w:hAnsi="Times New Roman" w:cs="Times New Roman"/>
          <w:color w:val="000000" w:themeColor="text1"/>
          <w:sz w:val="24"/>
          <w:szCs w:val="24"/>
          <w:lang w:eastAsia="ro-RO"/>
        </w:rPr>
        <w:t>la: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eastAsia="ro-RO"/>
        </w:rPr>
      </w:pPr>
      <w:r w:rsidRPr="00A1460E">
        <w:rPr>
          <w:rFonts w:ascii="Times New Roman" w:eastAsia="Times New Roman" w:hAnsi="Times New Roman" w:cs="Times New Roman"/>
          <w:color w:val="000000" w:themeColor="text1"/>
          <w:sz w:val="24"/>
          <w:szCs w:val="24"/>
          <w:lang w:eastAsia="ro-RO"/>
        </w:rPr>
        <w:t>a) proceduri referitoare la tranzacţiile în interesul propriu al administratorului sau tranzacţiile personale ale salariaților acestuia care să conțină și prevederi referitoare la modul de aprobare al acestora şi proceduri de administrare a conflictului de interese;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eastAsia="ro-RO"/>
        </w:rPr>
      </w:pPr>
      <w:r w:rsidRPr="00A1460E">
        <w:rPr>
          <w:rFonts w:ascii="Times New Roman" w:eastAsia="Times New Roman" w:hAnsi="Times New Roman" w:cs="Times New Roman"/>
          <w:color w:val="000000" w:themeColor="text1"/>
          <w:sz w:val="24"/>
          <w:szCs w:val="24"/>
          <w:lang w:eastAsia="ro-RO"/>
        </w:rPr>
        <w:t>b) proceduri care să asigure separarea instrumentelor financiare aparţinând fondului de pensii administrat privat de cele aparţinând administratorului, precum şi de cele ale celorlalte fonduri de pensii private administrate de același administrator;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eastAsia="ro-RO"/>
        </w:rPr>
      </w:pPr>
      <w:r w:rsidRPr="00A1460E">
        <w:rPr>
          <w:rFonts w:ascii="Times New Roman" w:eastAsia="Times New Roman" w:hAnsi="Times New Roman" w:cs="Times New Roman"/>
          <w:color w:val="000000" w:themeColor="text1"/>
          <w:sz w:val="24"/>
          <w:szCs w:val="24"/>
          <w:lang w:eastAsia="ro-RO"/>
        </w:rPr>
        <w:t>c) proceduri care să asigure posibilitatea ca toate operațiunile efectuate de administrator să fie reconstituite, inclusiv în ceea ce priveşte părțile implicate, timpul şi locul unde au fost efectuate, să asigure păstrarea înregistrărilor tranzacțiilor desfășurate;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eastAsia="ro-RO"/>
        </w:rPr>
      </w:pPr>
      <w:r w:rsidRPr="00A1460E">
        <w:rPr>
          <w:rFonts w:ascii="Times New Roman" w:eastAsia="Times New Roman" w:hAnsi="Times New Roman" w:cs="Times New Roman"/>
          <w:color w:val="000000" w:themeColor="text1"/>
          <w:sz w:val="24"/>
          <w:szCs w:val="24"/>
          <w:lang w:eastAsia="ro-RO"/>
        </w:rPr>
        <w:t xml:space="preserve">d) proceduri care să detalieze nivelurile de competență şi modul în care se administrează activele fondului de pensii administrat privat;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eastAsia="ro-RO"/>
        </w:rPr>
      </w:pPr>
      <w:r w:rsidRPr="00A1460E">
        <w:rPr>
          <w:rFonts w:ascii="Times New Roman" w:eastAsia="Times New Roman" w:hAnsi="Times New Roman" w:cs="Times New Roman"/>
          <w:color w:val="000000" w:themeColor="text1"/>
          <w:sz w:val="24"/>
          <w:szCs w:val="24"/>
          <w:lang w:eastAsia="ro-RO"/>
        </w:rPr>
        <w:t>e) proceduri documentate și actualizate periodic de investire a activelor, conform strategiei de investiții și obiectivelor fondului de pensii administrat privat;</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lang w:eastAsia="ro-RO"/>
        </w:rPr>
      </w:pPr>
      <w:r w:rsidRPr="00A1460E">
        <w:rPr>
          <w:rFonts w:ascii="Times New Roman" w:eastAsia="Times New Roman" w:hAnsi="Times New Roman" w:cs="Times New Roman"/>
          <w:color w:val="000000" w:themeColor="text1"/>
          <w:sz w:val="24"/>
          <w:szCs w:val="24"/>
          <w:lang w:eastAsia="ro-RO"/>
        </w:rPr>
        <w:t>f)</w:t>
      </w:r>
      <w:r w:rsidRPr="00A1460E">
        <w:rPr>
          <w:rFonts w:ascii="Times New Roman" w:hAnsi="Times New Roman" w:cs="Times New Roman"/>
          <w:color w:val="000000" w:themeColor="text1"/>
          <w:sz w:val="24"/>
          <w:szCs w:val="24"/>
        </w:rPr>
        <w:t xml:space="preserve"> </w:t>
      </w:r>
      <w:r w:rsidRPr="00A1460E">
        <w:rPr>
          <w:rFonts w:ascii="Times New Roman" w:eastAsia="Times New Roman" w:hAnsi="Times New Roman" w:cs="Times New Roman"/>
          <w:color w:val="000000" w:themeColor="text1"/>
          <w:sz w:val="24"/>
          <w:szCs w:val="24"/>
          <w:lang w:eastAsia="ro-RO"/>
        </w:rPr>
        <w:t>alte proceduri stabilite prin reglementări</w:t>
      </w:r>
      <w:r w:rsidR="00B74A4F">
        <w:rPr>
          <w:rFonts w:ascii="Times New Roman" w:eastAsia="Times New Roman" w:hAnsi="Times New Roman" w:cs="Times New Roman"/>
          <w:color w:val="000000" w:themeColor="text1"/>
          <w:sz w:val="24"/>
          <w:szCs w:val="24"/>
          <w:lang w:eastAsia="ro-RO"/>
        </w:rPr>
        <w:t>le</w:t>
      </w:r>
      <w:r w:rsidRPr="00A1460E">
        <w:rPr>
          <w:rFonts w:ascii="Times New Roman" w:eastAsia="Times New Roman" w:hAnsi="Times New Roman" w:cs="Times New Roman"/>
          <w:color w:val="000000" w:themeColor="text1"/>
          <w:sz w:val="24"/>
          <w:szCs w:val="24"/>
          <w:lang w:eastAsia="ro-RO"/>
        </w:rPr>
        <w:t xml:space="preserve"> A.S.F.</w:t>
      </w:r>
    </w:p>
    <w:p w:rsidR="006B0D1B" w:rsidRPr="00A1460E" w:rsidRDefault="00C32A6C" w:rsidP="009A306E">
      <w:pPr>
        <w:spacing w:after="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9</w:t>
      </w:r>
      <w:r w:rsidR="006B0D1B" w:rsidRPr="00A1460E">
        <w:rPr>
          <w:rFonts w:ascii="Times New Roman" w:eastAsia="Times New Roman" w:hAnsi="Times New Roman" w:cs="Times New Roman"/>
          <w:b/>
          <w:bCs/>
          <w:color w:val="000000" w:themeColor="text1"/>
          <w:sz w:val="24"/>
          <w:szCs w:val="24"/>
        </w:rPr>
        <w:t>. La articolul 24 alineatul (1), litera e)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procedurile privind desemnarea persoanelor responsabile cu luarea deciziilor de investire și realizarea investiţiilor, precum şi procedurile pentru stabilirea limitelor de competențe în luarea deciziilor de investire.”</w:t>
      </w:r>
    </w:p>
    <w:p w:rsidR="006B0D1B" w:rsidRPr="00A1460E" w:rsidRDefault="00C32A6C" w:rsidP="009A306E">
      <w:pPr>
        <w:spacing w:after="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10</w:t>
      </w:r>
      <w:r w:rsidR="006B0D1B" w:rsidRPr="00A1460E">
        <w:rPr>
          <w:rFonts w:ascii="Times New Roman" w:eastAsia="Times New Roman" w:hAnsi="Times New Roman" w:cs="Times New Roman"/>
          <w:b/>
          <w:bCs/>
          <w:color w:val="000000" w:themeColor="text1"/>
          <w:sz w:val="24"/>
          <w:szCs w:val="24"/>
        </w:rPr>
        <w:t>. La articolul 24, după alineatul (2) se introduc șapte noi alineate, alin</w:t>
      </w:r>
      <w:r w:rsidR="00C07781">
        <w:rPr>
          <w:rFonts w:ascii="Times New Roman" w:eastAsia="Times New Roman" w:hAnsi="Times New Roman" w:cs="Times New Roman"/>
          <w:b/>
          <w:bCs/>
          <w:color w:val="000000" w:themeColor="text1"/>
          <w:sz w:val="24"/>
          <w:szCs w:val="24"/>
        </w:rPr>
        <w:t>.</w:t>
      </w:r>
      <w:r w:rsidR="006B0D1B" w:rsidRPr="00A1460E">
        <w:rPr>
          <w:rFonts w:ascii="Times New Roman" w:eastAsia="Times New Roman" w:hAnsi="Times New Roman" w:cs="Times New Roman"/>
          <w:b/>
          <w:bCs/>
          <w:color w:val="000000" w:themeColor="text1"/>
          <w:sz w:val="24"/>
          <w:szCs w:val="24"/>
        </w:rPr>
        <w:t xml:space="preserve"> (3)-(9), 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Administrarea riscurilor se desfăşoară în mod independent faţă de celelalte activităţi pe care administratorul le efectuează.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(4) Consiliul analizează adecvarea și eficiența  sistemului de </w:t>
      </w:r>
      <w:r w:rsidRPr="009A1765">
        <w:rPr>
          <w:rFonts w:ascii="Times New Roman" w:eastAsia="Times New Roman" w:hAnsi="Times New Roman" w:cs="Times New Roman"/>
          <w:iCs/>
          <w:color w:val="000000" w:themeColor="text1"/>
          <w:sz w:val="24"/>
          <w:szCs w:val="24"/>
        </w:rPr>
        <w:t>administrare a riscului</w:t>
      </w:r>
      <w:r w:rsidRPr="00A1460E">
        <w:rPr>
          <w:rFonts w:ascii="Times New Roman" w:eastAsia="Times New Roman" w:hAnsi="Times New Roman" w:cs="Times New Roman"/>
          <w:color w:val="000000" w:themeColor="text1"/>
          <w:sz w:val="24"/>
          <w:szCs w:val="24"/>
        </w:rPr>
        <w:t xml:space="preserve"> în vederea gestionării eficiente a activelor deţinute de către administrator și de către fondul de pensii administrat privat, precum şi modul de administrare a riscurilor la care sunt expuși aceștia.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lastRenderedPageBreak/>
        <w:t xml:space="preserve">(5) </w:t>
      </w:r>
      <w:r w:rsidRPr="00A1460E">
        <w:rPr>
          <w:rFonts w:ascii="Times New Roman" w:eastAsia="Times New Roman" w:hAnsi="Times New Roman" w:cs="Times New Roman"/>
          <w:iCs/>
          <w:color w:val="000000" w:themeColor="text1"/>
          <w:sz w:val="24"/>
          <w:szCs w:val="24"/>
          <w:lang w:val="ro"/>
        </w:rPr>
        <w:t>Structura de administrare a</w:t>
      </w:r>
      <w:r w:rsidRPr="00A1460E">
        <w:rPr>
          <w:rFonts w:ascii="Times New Roman" w:eastAsia="Times New Roman" w:hAnsi="Times New Roman" w:cs="Times New Roman"/>
          <w:color w:val="000000" w:themeColor="text1"/>
          <w:sz w:val="24"/>
          <w:szCs w:val="24"/>
          <w:lang w:val="ro"/>
        </w:rPr>
        <w:t xml:space="preserve"> </w:t>
      </w:r>
      <w:r w:rsidRPr="00A1460E">
        <w:rPr>
          <w:rFonts w:ascii="Times New Roman" w:eastAsia="Times New Roman" w:hAnsi="Times New Roman" w:cs="Times New Roman"/>
          <w:color w:val="000000" w:themeColor="text1"/>
          <w:sz w:val="24"/>
          <w:szCs w:val="24"/>
        </w:rPr>
        <w:t xml:space="preserve">riscului asigură concordanța activităților de control </w:t>
      </w:r>
      <w:r w:rsidRPr="009A1765">
        <w:rPr>
          <w:rFonts w:ascii="Times New Roman" w:eastAsia="Times New Roman" w:hAnsi="Times New Roman" w:cs="Times New Roman"/>
          <w:iCs/>
          <w:color w:val="000000" w:themeColor="text1"/>
          <w:sz w:val="24"/>
          <w:szCs w:val="24"/>
        </w:rPr>
        <w:t>intern</w:t>
      </w:r>
      <w:r w:rsidRPr="00A1460E">
        <w:rPr>
          <w:rFonts w:ascii="Times New Roman" w:eastAsia="Times New Roman" w:hAnsi="Times New Roman" w:cs="Times New Roman"/>
          <w:color w:val="000000" w:themeColor="text1"/>
          <w:sz w:val="24"/>
          <w:szCs w:val="24"/>
        </w:rPr>
        <w:t xml:space="preserve"> cu riscurile generate de activitățile şi procesele care fac obiectul controlului.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(6) </w:t>
      </w:r>
      <w:r w:rsidRPr="00A1460E">
        <w:rPr>
          <w:rFonts w:ascii="Times New Roman" w:eastAsia="Times New Roman" w:hAnsi="Times New Roman" w:cs="Times New Roman"/>
          <w:iCs/>
          <w:color w:val="000000" w:themeColor="text1"/>
          <w:sz w:val="24"/>
          <w:szCs w:val="24"/>
          <w:lang w:val="ro"/>
        </w:rPr>
        <w:t>Structura de administrare a</w:t>
      </w:r>
      <w:r w:rsidRPr="00A1460E">
        <w:rPr>
          <w:rFonts w:ascii="Times New Roman" w:eastAsia="Times New Roman" w:hAnsi="Times New Roman" w:cs="Times New Roman"/>
          <w:color w:val="000000" w:themeColor="text1"/>
          <w:sz w:val="24"/>
          <w:szCs w:val="24"/>
        </w:rPr>
        <w:t xml:space="preserve"> riscului realizează în mod periodic simulări de criză,  care să permită evaluarea şi monitorizarea riscurilor  la care este expus fondul de pensii.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 (7) </w:t>
      </w:r>
      <w:r w:rsidRPr="00A1460E">
        <w:rPr>
          <w:rFonts w:ascii="Times New Roman" w:eastAsia="Times New Roman" w:hAnsi="Times New Roman" w:cs="Times New Roman"/>
          <w:iCs/>
          <w:color w:val="000000" w:themeColor="text1"/>
          <w:sz w:val="24"/>
          <w:szCs w:val="24"/>
          <w:lang w:val="ro"/>
        </w:rPr>
        <w:t>Structura de administrare a</w:t>
      </w:r>
      <w:r w:rsidRPr="00A1460E">
        <w:rPr>
          <w:rFonts w:ascii="Times New Roman" w:eastAsia="Times New Roman" w:hAnsi="Times New Roman" w:cs="Times New Roman"/>
          <w:color w:val="000000" w:themeColor="text1"/>
          <w:sz w:val="24"/>
          <w:szCs w:val="24"/>
        </w:rPr>
        <w:t xml:space="preserve"> riscului realizează analiza riscurilor asociate fiecărei poziţii de investiţii a fondului de pensii şi efectul general al acestora asupra portofoliului fondului astfel încât riscurile să poată fi permanent identificate, evaluate, administrate şi monitorizate în mod corespunzător;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(8) </w:t>
      </w:r>
      <w:r w:rsidRPr="00A1460E">
        <w:rPr>
          <w:rFonts w:ascii="Times New Roman" w:eastAsia="Times New Roman" w:hAnsi="Times New Roman" w:cs="Times New Roman"/>
          <w:iCs/>
          <w:color w:val="000000" w:themeColor="text1"/>
          <w:sz w:val="24"/>
          <w:szCs w:val="24"/>
          <w:lang w:val="ro"/>
        </w:rPr>
        <w:t>Structura de administrare a</w:t>
      </w:r>
      <w:r w:rsidRPr="00A1460E">
        <w:rPr>
          <w:rFonts w:ascii="Times New Roman" w:eastAsia="Times New Roman" w:hAnsi="Times New Roman" w:cs="Times New Roman"/>
          <w:color w:val="000000" w:themeColor="text1"/>
          <w:sz w:val="24"/>
          <w:szCs w:val="24"/>
        </w:rPr>
        <w:t xml:space="preserve"> riscului asigură informarea Consiliului asupra aspectelor semnificative care ar putea influența profilul de risc al fondului de pensii administrat privat.</w:t>
      </w:r>
    </w:p>
    <w:p w:rsidR="006B0D1B" w:rsidRPr="00A1460E" w:rsidRDefault="006B0D1B" w:rsidP="009A306E">
      <w:pPr>
        <w:tabs>
          <w:tab w:val="left" w:pos="2853"/>
        </w:tabs>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(9) </w:t>
      </w:r>
      <w:r w:rsidRPr="00A1460E">
        <w:rPr>
          <w:rFonts w:ascii="Times New Roman" w:eastAsia="Times New Roman" w:hAnsi="Times New Roman" w:cs="Times New Roman"/>
          <w:iCs/>
          <w:color w:val="000000" w:themeColor="text1"/>
          <w:sz w:val="24"/>
          <w:szCs w:val="24"/>
          <w:lang w:val="ro"/>
        </w:rPr>
        <w:t>Structura de administrare a</w:t>
      </w:r>
      <w:r w:rsidRPr="00A1460E">
        <w:rPr>
          <w:rFonts w:ascii="Times New Roman" w:eastAsia="Times New Roman" w:hAnsi="Times New Roman" w:cs="Times New Roman"/>
          <w:color w:val="000000" w:themeColor="text1"/>
          <w:sz w:val="24"/>
          <w:szCs w:val="24"/>
        </w:rPr>
        <w:t xml:space="preserve"> riscului elaborează proceduri de administrare a riscului, care să includă cel puțin metode de identificare și evaluare  a riscului de credit,  de piaţă,  de lichiditate, a riscurilor operaționale, inclusiv cele generate de sistemele informatice, a riscului reputaţional, de contraparte și a riscului valutar, instrumente de avertizare timpurie, teste de stres.”</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1</w:t>
      </w:r>
      <w:r w:rsidR="00C32A6C">
        <w:rPr>
          <w:rFonts w:ascii="Times New Roman" w:eastAsia="Times New Roman" w:hAnsi="Times New Roman" w:cs="Times New Roman"/>
          <w:b/>
          <w:bCs/>
          <w:color w:val="000000" w:themeColor="text1"/>
          <w:sz w:val="24"/>
          <w:szCs w:val="24"/>
        </w:rPr>
        <w:t>1</w:t>
      </w:r>
      <w:r w:rsidR="008310C2" w:rsidRPr="00A24D00">
        <w:rPr>
          <w:rFonts w:ascii="Times New Roman" w:eastAsia="Times New Roman" w:hAnsi="Times New Roman" w:cs="Times New Roman"/>
          <w:b/>
          <w:bCs/>
          <w:color w:val="000000" w:themeColor="text1"/>
          <w:sz w:val="24"/>
          <w:szCs w:val="24"/>
        </w:rPr>
        <w:t xml:space="preserve">. La articolul 25, </w:t>
      </w:r>
      <w:r w:rsidR="00650FE7" w:rsidRPr="00A24D00">
        <w:rPr>
          <w:rFonts w:ascii="Times New Roman" w:eastAsia="Times New Roman" w:hAnsi="Times New Roman" w:cs="Times New Roman"/>
          <w:b/>
          <w:bCs/>
          <w:color w:val="000000" w:themeColor="text1"/>
          <w:sz w:val="24"/>
          <w:szCs w:val="24"/>
        </w:rPr>
        <w:t xml:space="preserve">partea introductivă </w:t>
      </w:r>
      <w:r w:rsidR="008310C2" w:rsidRPr="00A24D00">
        <w:rPr>
          <w:rFonts w:ascii="Times New Roman" w:eastAsia="Times New Roman" w:hAnsi="Times New Roman" w:cs="Times New Roman"/>
          <w:b/>
          <w:bCs/>
          <w:color w:val="000000" w:themeColor="text1"/>
          <w:sz w:val="24"/>
          <w:szCs w:val="24"/>
        </w:rPr>
        <w:t xml:space="preserve">a alineatului (1) </w:t>
      </w:r>
      <w:r w:rsidR="00C07781" w:rsidRPr="00A24D00">
        <w:rPr>
          <w:rFonts w:ascii="Times New Roman" w:eastAsia="Times New Roman" w:hAnsi="Times New Roman" w:cs="Times New Roman"/>
          <w:b/>
          <w:bCs/>
          <w:color w:val="000000" w:themeColor="text1"/>
          <w:sz w:val="24"/>
          <w:szCs w:val="24"/>
        </w:rPr>
        <w:t>și litera h</w:t>
      </w:r>
      <w:r w:rsidR="00C07781" w:rsidRPr="00A24D00">
        <w:rPr>
          <w:rFonts w:ascii="Times New Roman" w:eastAsia="Times New Roman" w:hAnsi="Times New Roman" w:cs="Times New Roman"/>
          <w:b/>
          <w:bCs/>
          <w:color w:val="000000" w:themeColor="text1"/>
          <w:sz w:val="24"/>
          <w:szCs w:val="24"/>
          <w:vertAlign w:val="superscript"/>
        </w:rPr>
        <w:t>3</w:t>
      </w:r>
      <w:r w:rsidR="00C07781" w:rsidRPr="00A24D00">
        <w:rPr>
          <w:rFonts w:ascii="Times New Roman" w:eastAsia="Times New Roman" w:hAnsi="Times New Roman" w:cs="Times New Roman"/>
          <w:b/>
          <w:bCs/>
          <w:color w:val="000000" w:themeColor="text1"/>
          <w:sz w:val="24"/>
          <w:szCs w:val="24"/>
        </w:rPr>
        <w:t xml:space="preserve">) </w:t>
      </w:r>
      <w:r w:rsidRPr="00A24D00">
        <w:rPr>
          <w:rFonts w:ascii="Times New Roman" w:eastAsia="Times New Roman" w:hAnsi="Times New Roman" w:cs="Times New Roman"/>
          <w:b/>
          <w:bCs/>
          <w:color w:val="000000" w:themeColor="text1"/>
          <w:sz w:val="24"/>
          <w:szCs w:val="24"/>
        </w:rPr>
        <w:t>se modifică și v</w:t>
      </w:r>
      <w:r w:rsidR="00C07781" w:rsidRPr="00A24D00">
        <w:rPr>
          <w:rFonts w:ascii="Times New Roman" w:eastAsia="Times New Roman" w:hAnsi="Times New Roman" w:cs="Times New Roman"/>
          <w:b/>
          <w:bCs/>
          <w:color w:val="000000" w:themeColor="text1"/>
          <w:sz w:val="24"/>
          <w:szCs w:val="24"/>
        </w:rPr>
        <w:t>or</w:t>
      </w:r>
      <w:r w:rsidRPr="00A24D00">
        <w:rPr>
          <w:rFonts w:ascii="Times New Roman" w:eastAsia="Times New Roman" w:hAnsi="Times New Roman" w:cs="Times New Roman"/>
          <w:b/>
          <w:bCs/>
          <w:color w:val="000000" w:themeColor="text1"/>
          <w:sz w:val="24"/>
          <w:szCs w:val="24"/>
        </w:rPr>
        <w:t xml:space="preserve">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D12C6C">
        <w:rPr>
          <w:rFonts w:ascii="Times New Roman" w:eastAsia="Times New Roman" w:hAnsi="Times New Roman" w:cs="Times New Roman"/>
          <w:color w:val="000000" w:themeColor="text1"/>
          <w:sz w:val="24"/>
          <w:szCs w:val="24"/>
        </w:rPr>
        <w:t xml:space="preserve">Art. 25 - </w:t>
      </w:r>
      <w:r w:rsidRPr="00A1460E">
        <w:rPr>
          <w:rFonts w:ascii="Times New Roman" w:eastAsia="Times New Roman" w:hAnsi="Times New Roman" w:cs="Times New Roman"/>
          <w:color w:val="000000" w:themeColor="text1"/>
          <w:sz w:val="24"/>
          <w:szCs w:val="24"/>
        </w:rPr>
        <w:t>(1) Administratorul investește activele fondului de pensii în:”</w:t>
      </w:r>
    </w:p>
    <w:p w:rsidR="006B0D1B" w:rsidRPr="00E3231C" w:rsidRDefault="006B0D1B" w:rsidP="009A306E">
      <w:pPr>
        <w:spacing w:line="276" w:lineRule="auto"/>
        <w:jc w:val="both"/>
        <w:rPr>
          <w:rFonts w:ascii="Times New Roman" w:eastAsia="Times New Roman" w:hAnsi="Times New Roman" w:cs="Times New Roman"/>
          <w:sz w:val="24"/>
          <w:szCs w:val="24"/>
        </w:rPr>
      </w:pPr>
      <w:r w:rsidRPr="00A1460E">
        <w:rPr>
          <w:rFonts w:ascii="Times New Roman" w:eastAsia="Times New Roman" w:hAnsi="Times New Roman" w:cs="Times New Roman"/>
          <w:color w:val="000000" w:themeColor="text1"/>
          <w:sz w:val="24"/>
          <w:szCs w:val="24"/>
        </w:rPr>
        <w:t>„h</w:t>
      </w:r>
      <w:r w:rsidRPr="00A1460E">
        <w:rPr>
          <w:rFonts w:ascii="Times New Roman" w:eastAsia="Times New Roman" w:hAnsi="Times New Roman" w:cs="Times New Roman"/>
          <w:color w:val="000000" w:themeColor="text1"/>
          <w:sz w:val="24"/>
          <w:szCs w:val="24"/>
          <w:vertAlign w:val="superscript"/>
        </w:rPr>
        <w:t>3</w:t>
      </w:r>
      <w:r w:rsidRPr="00A1460E">
        <w:rPr>
          <w:rFonts w:ascii="Times New Roman" w:eastAsia="Times New Roman" w:hAnsi="Times New Roman" w:cs="Times New Roman"/>
          <w:color w:val="000000" w:themeColor="text1"/>
          <w:sz w:val="24"/>
          <w:szCs w:val="24"/>
        </w:rPr>
        <w:t>) investiţii private de capital sub forma acţiunilor la societăţi din România, din state ale Uniunii Europene sau aparţinând Spaţiului Economic European sau sub forma titlurilor de participare la fondurile de investiţii private de capital din România, din state membre ale Uniunii Europene sau din state aparţinând Spaţiului Economic European, în procent de până la 1% din valoarea totală a activelor fondului de pensii; în situația în care statul român deține</w:t>
      </w:r>
      <w:r w:rsidR="00B8402E">
        <w:rPr>
          <w:rFonts w:ascii="Times New Roman" w:eastAsia="Times New Roman" w:hAnsi="Times New Roman" w:cs="Times New Roman"/>
          <w:color w:val="000000" w:themeColor="text1"/>
          <w:sz w:val="24"/>
          <w:szCs w:val="24"/>
        </w:rPr>
        <w:t xml:space="preserve"> actiuni</w:t>
      </w:r>
      <w:r w:rsidRPr="00A1460E">
        <w:rPr>
          <w:rFonts w:ascii="Times New Roman" w:eastAsia="Times New Roman" w:hAnsi="Times New Roman" w:cs="Times New Roman"/>
          <w:color w:val="000000" w:themeColor="text1"/>
          <w:sz w:val="24"/>
          <w:szCs w:val="24"/>
        </w:rPr>
        <w:t xml:space="preserve"> sau participații în cadrul acestor entități, administratorul poate investi în aceste instrumente financiare, în procent de până la 3%;</w:t>
      </w:r>
      <w:r w:rsidR="00FF41EB">
        <w:rPr>
          <w:rFonts w:ascii="Times New Roman" w:eastAsia="Times New Roman" w:hAnsi="Times New Roman" w:cs="Times New Roman"/>
          <w:color w:val="000000" w:themeColor="text1"/>
          <w:sz w:val="24"/>
          <w:szCs w:val="24"/>
        </w:rPr>
        <w:t xml:space="preserve"> </w:t>
      </w:r>
      <w:r w:rsidR="00FF41EB" w:rsidRPr="00E3231C">
        <w:rPr>
          <w:rFonts w:ascii="Times New Roman" w:eastAsia="Times New Roman" w:hAnsi="Times New Roman" w:cs="Times New Roman"/>
          <w:sz w:val="24"/>
          <w:szCs w:val="24"/>
        </w:rPr>
        <w:t xml:space="preserve">acest procent poate fi majorat până la 5% în situația în care statul român deține acțiuni sau participații în cadrul acestor entități, fondurile de investiții private de capital în care se investește sunt finanțate din fonduri alocate prin Planul Național de Redresare și Reziliență și domeniile în care se realizează investiția sunt supuse aprobării Autorității de Supraveghere Financiară și </w:t>
      </w:r>
      <w:r w:rsidR="006239F9">
        <w:rPr>
          <w:rFonts w:ascii="Times New Roman" w:eastAsia="Times New Roman" w:hAnsi="Times New Roman" w:cs="Times New Roman"/>
          <w:sz w:val="24"/>
          <w:szCs w:val="24"/>
        </w:rPr>
        <w:t xml:space="preserve">a </w:t>
      </w:r>
      <w:r w:rsidR="00FF41EB" w:rsidRPr="00E3231C">
        <w:rPr>
          <w:rFonts w:ascii="Times New Roman" w:eastAsia="Times New Roman" w:hAnsi="Times New Roman" w:cs="Times New Roman"/>
          <w:sz w:val="24"/>
          <w:szCs w:val="24"/>
        </w:rPr>
        <w:t>Ministerului Investițiilor și Proiectelor Europene; pentru investițiile în instrumente financiare în care statul român deține acțiuni sau participații în cadrul fondurilor de investiții private de capital finanțate din fonduri alocate prin Planul Național de Redresare și Reziliență normele privind condițiile/criteriile de realizare a plasamentelor de capital se stabilesc prin ordin comun al ministrului investițiilor și proiectelor europene și al președintelui Autorității de Supraveghere Financiară care se publică în Monitorul Oficial al României, Partea I</w:t>
      </w:r>
      <w:r w:rsidR="006239F9">
        <w:rPr>
          <w:rFonts w:ascii="Times New Roman" w:eastAsia="Times New Roman" w:hAnsi="Times New Roman" w:cs="Times New Roman"/>
          <w:sz w:val="24"/>
          <w:szCs w:val="24"/>
        </w:rPr>
        <w:t>;</w:t>
      </w:r>
      <w:r w:rsidRPr="00E3231C">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12. La articolul 25, alineatul (4), litera a) se modifică și va avea următorul cuprins:</w:t>
      </w:r>
    </w:p>
    <w:p w:rsidR="006B0D1B" w:rsidRPr="00A1460E" w:rsidRDefault="006B0D1B" w:rsidP="009A306E">
      <w:pPr>
        <w:spacing w:line="276" w:lineRule="auto"/>
        <w:jc w:val="both"/>
        <w:rPr>
          <w:rFonts w:ascii="Times New Roman" w:eastAsia="Times New Roman" w:hAnsi="Times New Roman" w:cs="Times New Roman"/>
          <w:b/>
          <w:bCs/>
          <w:iCs/>
          <w:color w:val="000000" w:themeColor="text1"/>
          <w:sz w:val="24"/>
          <w:szCs w:val="24"/>
          <w:u w:val="single"/>
          <w:lang w:eastAsia="ro-RO"/>
        </w:rPr>
      </w:pPr>
      <w:r w:rsidRPr="00A1460E">
        <w:rPr>
          <w:rFonts w:ascii="Times New Roman" w:eastAsia="Times New Roman" w:hAnsi="Times New Roman" w:cs="Times New Roman"/>
          <w:color w:val="000000" w:themeColor="text1"/>
          <w:sz w:val="24"/>
          <w:szCs w:val="24"/>
        </w:rPr>
        <w:t>„</w:t>
      </w:r>
      <w:r w:rsidRPr="00A1460E">
        <w:rPr>
          <w:rFonts w:ascii="Times New Roman" w:eastAsia="Times New Roman" w:hAnsi="Times New Roman" w:cs="Times New Roman"/>
          <w:color w:val="000000" w:themeColor="text1"/>
          <w:sz w:val="24"/>
          <w:szCs w:val="24"/>
          <w:lang w:eastAsia="ro-RO"/>
        </w:rPr>
        <w:t xml:space="preserve">a) 5% din activele unui fond de pensii pot fi investite într-un sigur emitent sau în fiecare categorie de active ale acestuia, fără a depăşi în total 5%;  </w:t>
      </w:r>
      <w:r w:rsidRPr="00A1460E">
        <w:rPr>
          <w:rFonts w:ascii="Times New Roman" w:eastAsia="Times New Roman" w:hAnsi="Times New Roman" w:cs="Times New Roman"/>
          <w:bCs/>
          <w:iCs/>
          <w:color w:val="000000" w:themeColor="text1"/>
          <w:sz w:val="24"/>
          <w:szCs w:val="24"/>
        </w:rPr>
        <w:t xml:space="preserve">în cazul în care statul român deține, direct sau indirect, o participație mai mare de 50% din capitalul social al unui emitent, administratorul poate investi 10% din activele unui fond de pensii în respectivul emitent sau în fiecare categorie de active ale acestuia, fără a depăși </w:t>
      </w:r>
      <w:r w:rsidR="00D643DC">
        <w:rPr>
          <w:rFonts w:ascii="Times New Roman" w:eastAsia="Times New Roman" w:hAnsi="Times New Roman" w:cs="Times New Roman"/>
          <w:bCs/>
          <w:iCs/>
          <w:color w:val="000000" w:themeColor="text1"/>
          <w:sz w:val="24"/>
          <w:szCs w:val="24"/>
        </w:rPr>
        <w:t>î</w:t>
      </w:r>
      <w:r w:rsidR="00B8402E">
        <w:rPr>
          <w:rFonts w:ascii="Times New Roman" w:eastAsia="Times New Roman" w:hAnsi="Times New Roman" w:cs="Times New Roman"/>
          <w:bCs/>
          <w:iCs/>
          <w:color w:val="000000" w:themeColor="text1"/>
          <w:sz w:val="24"/>
          <w:szCs w:val="24"/>
        </w:rPr>
        <w:t xml:space="preserve">n total </w:t>
      </w:r>
      <w:r w:rsidRPr="00A1460E">
        <w:rPr>
          <w:rFonts w:ascii="Times New Roman" w:eastAsia="Times New Roman" w:hAnsi="Times New Roman" w:cs="Times New Roman"/>
          <w:bCs/>
          <w:iCs/>
          <w:color w:val="000000" w:themeColor="text1"/>
          <w:sz w:val="24"/>
          <w:szCs w:val="24"/>
        </w:rPr>
        <w:t>10%;</w:t>
      </w:r>
      <w:r w:rsidRPr="007C60A9">
        <w:rPr>
          <w:rFonts w:ascii="Times New Roman" w:eastAsia="Times New Roman" w:hAnsi="Times New Roman" w:cs="Times New Roman"/>
          <w:bCs/>
          <w:iCs/>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13. La articolul 25, după alineatul (4), se introduce un nou alineat, alin</w:t>
      </w:r>
      <w:r w:rsidR="00C07781">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(5), cu următorul cuprins:</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 xml:space="preserve">„(5) Administratorul investește activele fondului de pensii în valori mobiliare nou-emise, </w:t>
      </w:r>
      <w:r w:rsidR="00BA725C">
        <w:rPr>
          <w:rFonts w:ascii="Times New Roman" w:eastAsia="Times New Roman" w:hAnsi="Times New Roman" w:cs="Times New Roman"/>
          <w:color w:val="000000" w:themeColor="text1"/>
          <w:sz w:val="24"/>
          <w:szCs w:val="24"/>
        </w:rPr>
        <w:t>cu</w:t>
      </w:r>
      <w:r w:rsidR="00BA725C" w:rsidRPr="00A1460E">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color w:val="000000" w:themeColor="text1"/>
          <w:sz w:val="24"/>
          <w:szCs w:val="24"/>
        </w:rPr>
        <w:t xml:space="preserve">condiția </w:t>
      </w:r>
      <w:r w:rsidR="00BA725C">
        <w:rPr>
          <w:rFonts w:ascii="Times New Roman" w:eastAsia="Times New Roman" w:hAnsi="Times New Roman" w:cs="Times New Roman"/>
          <w:color w:val="000000" w:themeColor="text1"/>
          <w:sz w:val="24"/>
          <w:szCs w:val="24"/>
        </w:rPr>
        <w:t>ca</w:t>
      </w:r>
      <w:r w:rsidRPr="00A1460E">
        <w:rPr>
          <w:rFonts w:ascii="Times New Roman" w:eastAsia="Times New Roman" w:hAnsi="Times New Roman" w:cs="Times New Roman"/>
          <w:color w:val="000000" w:themeColor="text1"/>
          <w:sz w:val="24"/>
          <w:szCs w:val="24"/>
        </w:rPr>
        <w:t xml:space="preserve"> documentele de emisiune</w:t>
      </w:r>
      <w:r w:rsidR="00B8402E">
        <w:rPr>
          <w:rFonts w:ascii="Times New Roman" w:eastAsia="Times New Roman" w:hAnsi="Times New Roman" w:cs="Times New Roman"/>
          <w:color w:val="000000" w:themeColor="text1"/>
          <w:sz w:val="24"/>
          <w:szCs w:val="24"/>
        </w:rPr>
        <w:t xml:space="preserve"> s</w:t>
      </w:r>
      <w:r w:rsidR="00D643DC">
        <w:rPr>
          <w:rFonts w:ascii="Times New Roman" w:eastAsia="Times New Roman" w:hAnsi="Times New Roman" w:cs="Times New Roman"/>
          <w:color w:val="000000" w:themeColor="text1"/>
          <w:sz w:val="24"/>
          <w:szCs w:val="24"/>
        </w:rPr>
        <w:t>ă</w:t>
      </w:r>
      <w:r w:rsidRPr="00A1460E">
        <w:rPr>
          <w:rFonts w:ascii="Times New Roman" w:eastAsia="Times New Roman" w:hAnsi="Times New Roman" w:cs="Times New Roman"/>
          <w:color w:val="000000" w:themeColor="text1"/>
          <w:sz w:val="24"/>
          <w:szCs w:val="24"/>
        </w:rPr>
        <w:t xml:space="preserve"> includ</w:t>
      </w:r>
      <w:r w:rsidR="00D643DC">
        <w:rPr>
          <w:rFonts w:ascii="Times New Roman" w:eastAsia="Times New Roman" w:hAnsi="Times New Roman" w:cs="Times New Roman"/>
          <w:color w:val="000000" w:themeColor="text1"/>
          <w:sz w:val="24"/>
          <w:szCs w:val="24"/>
        </w:rPr>
        <w:t>ă</w:t>
      </w:r>
      <w:r w:rsidRPr="00A1460E">
        <w:rPr>
          <w:rFonts w:ascii="Times New Roman" w:eastAsia="Times New Roman" w:hAnsi="Times New Roman" w:cs="Times New Roman"/>
          <w:color w:val="000000" w:themeColor="text1"/>
          <w:sz w:val="24"/>
          <w:szCs w:val="24"/>
        </w:rPr>
        <w:t xml:space="preserve"> un angajament ferm, conform căruia se va cere admiterea la tranzacționare pe o piață reglementată, iar această admitere este asigurată într-un termen de maximum un an de la emisiune.”</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14. Articolul 27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27. - (1) Administratorul exercită, în numele participanţilor, dreptul de vot în adunările generale ale acționarilor societăţilor în al căror capital social au fost investite activele fondului de pensii.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Administratorul elaborează strategii pentru a determina momentul și modul în care trebuie exercitate drepturile de vot aferente activelor deținute în portofoliul fondului de pensii pe care îl administrează, în beneficiul exclusiv al participanţilor şi al beneficiarilor la fondul de pensii.</w:t>
      </w:r>
    </w:p>
    <w:p w:rsidR="006B0D1B" w:rsidRPr="00A1460E" w:rsidRDefault="00EC141E" w:rsidP="009A306E">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6B0D1B" w:rsidRPr="00A1460E">
        <w:rPr>
          <w:rFonts w:ascii="Times New Roman" w:eastAsia="Times New Roman" w:hAnsi="Times New Roman" w:cs="Times New Roman"/>
          <w:color w:val="000000" w:themeColor="text1"/>
          <w:sz w:val="24"/>
          <w:szCs w:val="24"/>
        </w:rPr>
        <w:t xml:space="preserve">3) Strategiile </w:t>
      </w:r>
      <w:r w:rsidR="00C07781">
        <w:rPr>
          <w:rFonts w:ascii="Times New Roman" w:eastAsia="Times New Roman" w:hAnsi="Times New Roman" w:cs="Times New Roman"/>
          <w:color w:val="000000" w:themeColor="text1"/>
          <w:sz w:val="24"/>
          <w:szCs w:val="24"/>
        </w:rPr>
        <w:t xml:space="preserve">prevăzute </w:t>
      </w:r>
      <w:r w:rsidR="006B0D1B" w:rsidRPr="00A1460E">
        <w:rPr>
          <w:rFonts w:ascii="Times New Roman" w:eastAsia="Times New Roman" w:hAnsi="Times New Roman" w:cs="Times New Roman"/>
          <w:color w:val="000000" w:themeColor="text1"/>
          <w:sz w:val="24"/>
          <w:szCs w:val="24"/>
        </w:rPr>
        <w:t xml:space="preserve"> la alin. (2)</w:t>
      </w:r>
      <w:r w:rsidR="006E22FA">
        <w:rPr>
          <w:rFonts w:ascii="Times New Roman" w:eastAsia="Times New Roman" w:hAnsi="Times New Roman" w:cs="Times New Roman"/>
          <w:color w:val="000000" w:themeColor="text1"/>
          <w:sz w:val="24"/>
          <w:szCs w:val="24"/>
        </w:rPr>
        <w:t xml:space="preserve"> </w:t>
      </w:r>
      <w:r w:rsidR="00C07781">
        <w:rPr>
          <w:rFonts w:ascii="Times New Roman" w:eastAsia="Times New Roman" w:hAnsi="Times New Roman" w:cs="Times New Roman"/>
          <w:color w:val="000000" w:themeColor="text1"/>
          <w:sz w:val="24"/>
          <w:szCs w:val="24"/>
        </w:rPr>
        <w:t>cuprind</w:t>
      </w:r>
      <w:r w:rsidR="006B0D1B" w:rsidRPr="00A1460E">
        <w:rPr>
          <w:rFonts w:ascii="Times New Roman" w:eastAsia="Times New Roman" w:hAnsi="Times New Roman" w:cs="Times New Roman"/>
          <w:color w:val="000000" w:themeColor="text1"/>
          <w:sz w:val="24"/>
          <w:szCs w:val="24"/>
        </w:rPr>
        <w:t xml:space="preserve"> măsuri și proceduri pentru:</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monitorizarea acțiunilor relevante de la nivelul societăților;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asigurarea exercitării drepturilor de vot în conformitate cu obiectivele și cu politica de investiții a fondului de pensii;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prevenirea sau gestionarea oricăror conflicte de interese care decurg din exercitarea drepturilor de vot;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d) evaluarea propunerile referitoare la guvernanța corporativă, inclusiv în ceea ce priveşte reprezentarea în funcțiile de membru în </w:t>
      </w:r>
      <w:r w:rsidR="00E77E3E">
        <w:rPr>
          <w:rFonts w:ascii="Times New Roman" w:eastAsia="Times New Roman" w:hAnsi="Times New Roman" w:cs="Times New Roman"/>
          <w:color w:val="000000" w:themeColor="text1"/>
          <w:sz w:val="24"/>
          <w:szCs w:val="24"/>
        </w:rPr>
        <w:t>c</w:t>
      </w:r>
      <w:r w:rsidRPr="00A1460E">
        <w:rPr>
          <w:rFonts w:ascii="Times New Roman" w:eastAsia="Times New Roman" w:hAnsi="Times New Roman" w:cs="Times New Roman"/>
          <w:color w:val="000000" w:themeColor="text1"/>
          <w:sz w:val="24"/>
          <w:szCs w:val="24"/>
        </w:rPr>
        <w:t>onsiliu;</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evaluarea propunerilor referitoare la structura capitalului, impactul social şi asupra mediului.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(4) În baza strategiilor </w:t>
      </w:r>
      <w:r w:rsidR="00C07781">
        <w:rPr>
          <w:rFonts w:ascii="Times New Roman" w:eastAsia="Times New Roman" w:hAnsi="Times New Roman" w:cs="Times New Roman"/>
          <w:color w:val="000000" w:themeColor="text1"/>
          <w:sz w:val="24"/>
          <w:szCs w:val="24"/>
        </w:rPr>
        <w:t xml:space="preserve">prevăzute </w:t>
      </w:r>
      <w:r w:rsidRPr="00A1460E">
        <w:rPr>
          <w:rFonts w:ascii="Times New Roman" w:eastAsia="Times New Roman" w:hAnsi="Times New Roman" w:cs="Times New Roman"/>
          <w:color w:val="000000" w:themeColor="text1"/>
          <w:sz w:val="24"/>
          <w:szCs w:val="24"/>
        </w:rPr>
        <w:t>la alin. (2), administratorul întocmește analize prealabile acordării mandatului de exercitare a drepturilor de vot pentru instrumentele financiare deținute în portofoliu și întocmește decizii de exercitare a drepturilor de vot în numele fondului de pensii.</w:t>
      </w:r>
    </w:p>
    <w:p w:rsidR="006B0D1B" w:rsidRPr="00A1460E" w:rsidRDefault="006B0D1B" w:rsidP="009A306E">
      <w:pPr>
        <w:tabs>
          <w:tab w:val="left" w:pos="2853"/>
        </w:tabs>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(5) O descriere succintă a strategiilor și detaliile acțiunilor întreprinse pe baza acestor strategii se pun la dispoziția participanților, la cererea acestora.”</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15. La articolul 28, alineatul (2)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„Art. 28. - </w:t>
      </w:r>
      <w:r w:rsidRPr="00A1460E">
        <w:rPr>
          <w:rFonts w:ascii="Times New Roman" w:eastAsia="Times New Roman" w:hAnsi="Times New Roman" w:cs="Times New Roman"/>
          <w:color w:val="000000" w:themeColor="text1"/>
          <w:sz w:val="24"/>
          <w:szCs w:val="24"/>
          <w:lang w:val="en-US"/>
        </w:rPr>
        <w:t xml:space="preserve">(2) Nu pot fi contraparte </w:t>
      </w:r>
      <w:r w:rsidRPr="00A1460E">
        <w:rPr>
          <w:rFonts w:ascii="Times New Roman" w:eastAsia="Times New Roman" w:hAnsi="Times New Roman" w:cs="Times New Roman"/>
          <w:color w:val="000000" w:themeColor="text1"/>
          <w:sz w:val="24"/>
          <w:szCs w:val="24"/>
        </w:rPr>
        <w:t xml:space="preserve">în tranzacțiile care au ca obiect activele fondului de pensii, cu excepția situațiilor stabilite prin </w:t>
      </w:r>
      <w:r w:rsidR="0018758A" w:rsidRPr="00A1460E">
        <w:rPr>
          <w:rFonts w:ascii="Times New Roman" w:eastAsia="Times New Roman" w:hAnsi="Times New Roman" w:cs="Times New Roman"/>
          <w:color w:val="000000" w:themeColor="text1"/>
          <w:sz w:val="24"/>
          <w:szCs w:val="24"/>
        </w:rPr>
        <w:t>reglementările</w:t>
      </w:r>
      <w:r w:rsidRPr="00A1460E">
        <w:rPr>
          <w:rFonts w:ascii="Times New Roman" w:eastAsia="Times New Roman" w:hAnsi="Times New Roman" w:cs="Times New Roman"/>
          <w:color w:val="000000" w:themeColor="text1"/>
          <w:sz w:val="24"/>
          <w:szCs w:val="24"/>
        </w:rPr>
        <w:t xml:space="preserve"> A.S.F.</w:t>
      </w:r>
      <w:r w:rsidRPr="00A1460E">
        <w:rPr>
          <w:rFonts w:ascii="Times New Roman" w:eastAsia="Times New Roman" w:hAnsi="Times New Roman" w:cs="Times New Roman"/>
          <w:color w:val="000000" w:themeColor="text1"/>
          <w:sz w:val="24"/>
          <w:szCs w:val="24"/>
          <w:lang w:val="en-US"/>
        </w:rPr>
        <w: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val="en-US"/>
        </w:rPr>
      </w:pPr>
      <w:r w:rsidRPr="00A1460E">
        <w:rPr>
          <w:rFonts w:ascii="Times New Roman" w:eastAsia="Times New Roman" w:hAnsi="Times New Roman" w:cs="Times New Roman"/>
          <w:color w:val="000000" w:themeColor="text1"/>
          <w:sz w:val="24"/>
          <w:szCs w:val="24"/>
          <w:lang w:val="en-US"/>
        </w:rPr>
        <w:t xml:space="preserve">   a) administratorul sau auditorul;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val="en-US"/>
        </w:rPr>
      </w:pPr>
      <w:r w:rsidRPr="00A1460E">
        <w:rPr>
          <w:rFonts w:ascii="Times New Roman" w:eastAsia="Times New Roman" w:hAnsi="Times New Roman" w:cs="Times New Roman"/>
          <w:color w:val="000000" w:themeColor="text1"/>
          <w:sz w:val="24"/>
          <w:szCs w:val="24"/>
          <w:lang w:val="en-US"/>
        </w:rPr>
        <w:t xml:space="preserve">   b) depozitarul;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val="en-US"/>
        </w:rPr>
      </w:pPr>
      <w:r w:rsidRPr="00A1460E">
        <w:rPr>
          <w:rFonts w:ascii="Times New Roman" w:eastAsia="Times New Roman" w:hAnsi="Times New Roman" w:cs="Times New Roman"/>
          <w:color w:val="000000" w:themeColor="text1"/>
          <w:sz w:val="24"/>
          <w:szCs w:val="24"/>
          <w:lang w:val="en-US"/>
        </w:rPr>
        <w:t xml:space="preserve">   c) administratorul special;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val="en-US"/>
        </w:rPr>
      </w:pPr>
      <w:r w:rsidRPr="00A1460E">
        <w:rPr>
          <w:rFonts w:ascii="Times New Roman" w:eastAsia="Times New Roman" w:hAnsi="Times New Roman" w:cs="Times New Roman"/>
          <w:color w:val="000000" w:themeColor="text1"/>
          <w:sz w:val="24"/>
          <w:szCs w:val="24"/>
          <w:lang w:val="en-US"/>
        </w:rPr>
        <w:t>   d) membrii</w:t>
      </w:r>
      <w:r w:rsidRPr="00A1460E">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color w:val="000000" w:themeColor="text1"/>
          <w:sz w:val="24"/>
          <w:szCs w:val="24"/>
          <w:lang w:val="en-US"/>
        </w:rPr>
        <w:t xml:space="preserve">Consiliului A.S.F. şi personalul A.S.F.;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val="en-US"/>
        </w:rPr>
      </w:pPr>
      <w:r w:rsidRPr="00A1460E">
        <w:rPr>
          <w:rFonts w:ascii="Times New Roman" w:eastAsia="Times New Roman" w:hAnsi="Times New Roman" w:cs="Times New Roman"/>
          <w:color w:val="000000" w:themeColor="text1"/>
          <w:sz w:val="24"/>
          <w:szCs w:val="24"/>
          <w:lang w:val="en-US"/>
        </w:rPr>
        <w:t>   e) persoanele afiliate entităţilor prevăzute la lit. a)-d);</w:t>
      </w:r>
    </w:p>
    <w:p w:rsidR="006B0D1B" w:rsidRPr="00A1460E" w:rsidRDefault="006B0D1B" w:rsidP="009A306E">
      <w:pPr>
        <w:tabs>
          <w:tab w:val="left" w:pos="2853"/>
        </w:tabs>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lang w:val="en-US"/>
        </w:rPr>
        <w:t xml:space="preserve">   f) orice alte persoane sau entităţi prevăzute prin </w:t>
      </w:r>
      <w:r w:rsidR="0018758A" w:rsidRPr="00A1460E">
        <w:rPr>
          <w:rFonts w:ascii="Times New Roman" w:eastAsia="Times New Roman" w:hAnsi="Times New Roman" w:cs="Times New Roman"/>
          <w:color w:val="000000" w:themeColor="text1"/>
          <w:sz w:val="24"/>
          <w:szCs w:val="24"/>
          <w:lang w:val="en-US"/>
        </w:rPr>
        <w:t>reglement</w:t>
      </w:r>
      <w:r w:rsidR="008F5E27">
        <w:rPr>
          <w:rFonts w:ascii="Times New Roman" w:eastAsia="Times New Roman" w:hAnsi="Times New Roman" w:cs="Times New Roman"/>
          <w:color w:val="000000" w:themeColor="text1"/>
          <w:sz w:val="24"/>
          <w:szCs w:val="24"/>
          <w:lang w:val="en-US"/>
        </w:rPr>
        <w:t>ările</w:t>
      </w:r>
      <w:r w:rsidRPr="00A1460E">
        <w:rPr>
          <w:rFonts w:ascii="Times New Roman" w:eastAsia="Times New Roman" w:hAnsi="Times New Roman" w:cs="Times New Roman"/>
          <w:color w:val="000000" w:themeColor="text1"/>
          <w:sz w:val="24"/>
          <w:szCs w:val="24"/>
          <w:lang w:val="en-US"/>
        </w:rPr>
        <w:t xml:space="preserve"> A.S.F.” </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16. La articolul 29, după alineatul (2) se introduce un nou alineat, alin</w:t>
      </w:r>
      <w:r w:rsidR="00C07781">
        <w:rPr>
          <w:rFonts w:ascii="Times New Roman" w:eastAsia="Times New Roman" w:hAnsi="Times New Roman" w:cs="Times New Roman"/>
          <w:b/>
          <w:bCs/>
          <w:color w:val="000000" w:themeColor="text1"/>
          <w:sz w:val="24"/>
          <w:szCs w:val="24"/>
        </w:rPr>
        <w:t>.</w:t>
      </w:r>
      <w:r w:rsidR="000348A1">
        <w:rPr>
          <w:rFonts w:ascii="Times New Roman" w:eastAsia="Times New Roman" w:hAnsi="Times New Roman" w:cs="Times New Roman"/>
          <w:b/>
          <w:bCs/>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(3), 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„(3) A.S.F elaborează </w:t>
      </w:r>
      <w:r w:rsidR="00485DF6" w:rsidRPr="00A1460E">
        <w:rPr>
          <w:rFonts w:ascii="Times New Roman" w:eastAsia="Times New Roman" w:hAnsi="Times New Roman" w:cs="Times New Roman"/>
          <w:color w:val="000000" w:themeColor="text1"/>
          <w:sz w:val="24"/>
          <w:szCs w:val="24"/>
        </w:rPr>
        <w:t>reglementări</w:t>
      </w:r>
      <w:r w:rsidRPr="00A1460E">
        <w:rPr>
          <w:rFonts w:ascii="Times New Roman" w:eastAsia="Times New Roman" w:hAnsi="Times New Roman" w:cs="Times New Roman"/>
          <w:color w:val="000000" w:themeColor="text1"/>
          <w:sz w:val="24"/>
          <w:szCs w:val="24"/>
        </w:rPr>
        <w:t xml:space="preserve"> cu privire la: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reguli de investire a activelor fondurilor de pensii administrate privat;</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activitatea de control intern, de audit intern și de management al riscurilor.”</w:t>
      </w:r>
    </w:p>
    <w:p w:rsidR="006B0D1B" w:rsidRPr="00A1460E" w:rsidRDefault="006B0D1B" w:rsidP="00957F26">
      <w:pPr>
        <w:spacing w:after="0" w:line="276" w:lineRule="auto"/>
        <w:jc w:val="both"/>
        <w:rPr>
          <w:rFonts w:ascii="Times New Roman" w:eastAsia="Times New Roman" w:hAnsi="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17. </w:t>
      </w:r>
      <w:r w:rsidR="00644C3D">
        <w:rPr>
          <w:rFonts w:ascii="Times New Roman" w:eastAsia="Times New Roman" w:hAnsi="Times New Roman" w:cs="Times New Roman"/>
          <w:b/>
          <w:bCs/>
          <w:color w:val="000000" w:themeColor="text1"/>
          <w:sz w:val="24"/>
          <w:szCs w:val="24"/>
        </w:rPr>
        <w:t>L</w:t>
      </w:r>
      <w:r w:rsidRPr="00A1460E">
        <w:rPr>
          <w:rFonts w:ascii="Times New Roman" w:eastAsia="Times New Roman" w:hAnsi="Times New Roman" w:cs="Times New Roman"/>
          <w:b/>
          <w:bCs/>
          <w:color w:val="000000" w:themeColor="text1"/>
          <w:sz w:val="24"/>
          <w:szCs w:val="24"/>
        </w:rPr>
        <w:t>a articolului 37</w:t>
      </w:r>
      <w:r w:rsidR="00644C3D">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w:t>
      </w:r>
      <w:r w:rsidR="00644C3D">
        <w:rPr>
          <w:rFonts w:ascii="Times New Roman" w:eastAsia="Times New Roman" w:hAnsi="Times New Roman" w:cs="Times New Roman"/>
          <w:b/>
          <w:bCs/>
          <w:color w:val="000000" w:themeColor="text1"/>
          <w:sz w:val="24"/>
          <w:szCs w:val="24"/>
        </w:rPr>
        <w:t>p</w:t>
      </w:r>
      <w:r w:rsidR="00644C3D" w:rsidRPr="00A1460E">
        <w:rPr>
          <w:rFonts w:ascii="Times New Roman" w:eastAsia="Times New Roman" w:hAnsi="Times New Roman" w:cs="Times New Roman"/>
          <w:b/>
          <w:bCs/>
          <w:color w:val="000000" w:themeColor="text1"/>
          <w:sz w:val="24"/>
          <w:szCs w:val="24"/>
        </w:rPr>
        <w:t xml:space="preserve">artea introductivă </w:t>
      </w:r>
      <w:r w:rsidRPr="00A1460E">
        <w:rPr>
          <w:rFonts w:ascii="Times New Roman" w:eastAsia="Times New Roman" w:hAnsi="Times New Roman" w:cs="Times New Roman"/>
          <w:b/>
          <w:bCs/>
          <w:color w:val="000000" w:themeColor="text1"/>
          <w:sz w:val="24"/>
          <w:szCs w:val="24"/>
        </w:rPr>
        <w:t xml:space="preserve">se modifică și va avea următorul cuprins: </w:t>
      </w:r>
    </w:p>
    <w:p w:rsidR="006B0D1B" w:rsidRDefault="006B0D1B" w:rsidP="00957F26">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3C558F">
        <w:rPr>
          <w:rFonts w:ascii="Times New Roman" w:eastAsia="Times New Roman" w:hAnsi="Times New Roman" w:cs="Times New Roman"/>
          <w:color w:val="000000" w:themeColor="text1"/>
          <w:sz w:val="24"/>
          <w:szCs w:val="24"/>
        </w:rPr>
        <w:t>Art. 37</w:t>
      </w:r>
      <w:r w:rsidR="00D643DC">
        <w:rPr>
          <w:rFonts w:ascii="Times New Roman" w:eastAsia="Times New Roman" w:hAnsi="Times New Roman" w:cs="Times New Roman"/>
          <w:color w:val="000000" w:themeColor="text1"/>
          <w:sz w:val="24"/>
          <w:szCs w:val="24"/>
        </w:rPr>
        <w:t>.</w:t>
      </w:r>
      <w:r w:rsidR="003C558F">
        <w:rPr>
          <w:rFonts w:ascii="Times New Roman" w:eastAsia="Times New Roman" w:hAnsi="Times New Roman" w:cs="Times New Roman"/>
          <w:color w:val="000000" w:themeColor="text1"/>
          <w:sz w:val="24"/>
          <w:szCs w:val="24"/>
        </w:rPr>
        <w:t xml:space="preserve"> - </w:t>
      </w:r>
      <w:r w:rsidRPr="00A1460E">
        <w:rPr>
          <w:rFonts w:ascii="Times New Roman" w:eastAsia="Times New Roman" w:hAnsi="Times New Roman" w:cs="Times New Roman"/>
          <w:color w:val="000000" w:themeColor="text1"/>
          <w:sz w:val="24"/>
          <w:szCs w:val="24"/>
        </w:rPr>
        <w:t xml:space="preserve">De la data pensionării de invaliditate în condițiile </w:t>
      </w:r>
      <w:r w:rsidR="00C07781">
        <w:rPr>
          <w:rFonts w:ascii="Times New Roman" w:eastAsia="Times New Roman" w:hAnsi="Times New Roman" w:cs="Times New Roman"/>
          <w:color w:val="000000" w:themeColor="text1"/>
          <w:sz w:val="24"/>
          <w:szCs w:val="24"/>
        </w:rPr>
        <w:t xml:space="preserve">art. 68 din </w:t>
      </w:r>
      <w:r w:rsidRPr="00A1460E">
        <w:rPr>
          <w:rFonts w:ascii="Times New Roman" w:eastAsia="Times New Roman" w:hAnsi="Times New Roman" w:cs="Times New Roman"/>
          <w:color w:val="000000" w:themeColor="text1"/>
          <w:sz w:val="24"/>
          <w:szCs w:val="24"/>
        </w:rPr>
        <w:t>Leg</w:t>
      </w:r>
      <w:r w:rsidR="00C07781">
        <w:rPr>
          <w:rFonts w:ascii="Times New Roman" w:eastAsia="Times New Roman" w:hAnsi="Times New Roman" w:cs="Times New Roman"/>
          <w:color w:val="000000" w:themeColor="text1"/>
          <w:sz w:val="24"/>
          <w:szCs w:val="24"/>
        </w:rPr>
        <w:t>ea</w:t>
      </w:r>
      <w:r w:rsidRPr="00A1460E">
        <w:rPr>
          <w:rFonts w:ascii="Times New Roman" w:eastAsia="Times New Roman" w:hAnsi="Times New Roman" w:cs="Times New Roman"/>
          <w:color w:val="000000" w:themeColor="text1"/>
          <w:sz w:val="24"/>
          <w:szCs w:val="24"/>
        </w:rPr>
        <w:t xml:space="preserve">  nr. 263/2010 privind sistemul unitar de pensii publice, cu modificările și completările ulterioare, participantul poate obţine:”</w:t>
      </w:r>
    </w:p>
    <w:p w:rsidR="00957F26" w:rsidRPr="00A1460E" w:rsidRDefault="00957F26" w:rsidP="00957F26">
      <w:pPr>
        <w:spacing w:after="0" w:line="276" w:lineRule="auto"/>
        <w:jc w:val="both"/>
        <w:rPr>
          <w:rFonts w:ascii="Times New Roman" w:eastAsia="Times New Roman" w:hAnsi="Times New Roman" w:cs="Times New Roman"/>
          <w:color w:val="000000" w:themeColor="text1"/>
          <w:sz w:val="24"/>
          <w:szCs w:val="24"/>
        </w:rPr>
      </w:pP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18. Articolul 38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C07781">
        <w:rPr>
          <w:rFonts w:ascii="Times New Roman" w:eastAsia="Times New Roman" w:hAnsi="Times New Roman" w:cs="Times New Roman"/>
          <w:color w:val="000000" w:themeColor="text1"/>
          <w:sz w:val="24"/>
          <w:szCs w:val="24"/>
        </w:rPr>
        <w:t>Art. 38</w:t>
      </w:r>
      <w:r w:rsidR="00D643DC">
        <w:rPr>
          <w:rFonts w:ascii="Times New Roman" w:eastAsia="Times New Roman" w:hAnsi="Times New Roman" w:cs="Times New Roman"/>
          <w:color w:val="000000" w:themeColor="text1"/>
          <w:sz w:val="24"/>
          <w:szCs w:val="24"/>
        </w:rPr>
        <w:t>.</w:t>
      </w:r>
      <w:r w:rsidR="00C07781">
        <w:rPr>
          <w:rFonts w:ascii="Times New Roman" w:eastAsia="Times New Roman" w:hAnsi="Times New Roman" w:cs="Times New Roman"/>
          <w:color w:val="000000" w:themeColor="text1"/>
          <w:sz w:val="24"/>
          <w:szCs w:val="24"/>
        </w:rPr>
        <w:t xml:space="preserve"> - </w:t>
      </w:r>
      <w:r w:rsidRPr="00A1460E">
        <w:rPr>
          <w:rFonts w:ascii="Times New Roman" w:eastAsia="Times New Roman" w:hAnsi="Times New Roman" w:cs="Times New Roman"/>
          <w:color w:val="000000" w:themeColor="text1"/>
          <w:sz w:val="24"/>
          <w:szCs w:val="24"/>
        </w:rPr>
        <w:t>(1) În cazul decesului unui participant înainte de transferul activului personal net către un fond de plată a pensiilor private, beneficiarilor li se deschide câte un cont la ultimul fond de pensii la care a contribuit participantul decedat, în care se transferă activele cuvenite fiecăruia.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(2) Drepturile beneficiarilor prevăzuţi la alin. (1) sunt aceleaşi cu cele ale participanţilor la acel fond de pensii.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Beneficiarul are dreptul să opteze între: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cumularea conturilor, dacă are calitatea de participant la un fond de pensii;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plata unică sau plăți eșalonate în rate pe o durată de maximum 5 ani, fără a datora penalități, indiferent dacă beneficiarul are sau nu calitatea de participant.</w:t>
      </w:r>
    </w:p>
    <w:p w:rsidR="006B0D1B" w:rsidRPr="00A1460E" w:rsidRDefault="006B0D1B" w:rsidP="009A306E">
      <w:pPr>
        <w:tabs>
          <w:tab w:val="left" w:pos="2853"/>
        </w:tabs>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(4) Plata drepturilor beneficiarului se face în termen de 30 de zile calendaristice de la data solicitării acestora.”</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19. La articolul 51, după alineatul (1) se introduc </w:t>
      </w:r>
      <w:r w:rsidR="00E719A3">
        <w:rPr>
          <w:rFonts w:ascii="Times New Roman" w:eastAsia="Times New Roman" w:hAnsi="Times New Roman" w:cs="Times New Roman"/>
          <w:b/>
          <w:bCs/>
          <w:color w:val="000000" w:themeColor="text1"/>
          <w:sz w:val="24"/>
          <w:szCs w:val="24"/>
        </w:rPr>
        <w:t>trei</w:t>
      </w:r>
      <w:r w:rsidRPr="00A1460E">
        <w:rPr>
          <w:rFonts w:ascii="Times New Roman" w:eastAsia="Times New Roman" w:hAnsi="Times New Roman" w:cs="Times New Roman"/>
          <w:b/>
          <w:bCs/>
          <w:color w:val="000000" w:themeColor="text1"/>
          <w:sz w:val="24"/>
          <w:szCs w:val="24"/>
        </w:rPr>
        <w:t xml:space="preserve"> noi alineate, alin</w:t>
      </w:r>
      <w:r w:rsidR="00C07781">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(1</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xml:space="preserve">) </w:t>
      </w:r>
      <w:r w:rsidR="00D96D05">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(1</w:t>
      </w:r>
      <w:r w:rsidR="00D96D05">
        <w:rPr>
          <w:rFonts w:ascii="Times New Roman" w:eastAsia="Times New Roman" w:hAnsi="Times New Roman" w:cs="Times New Roman"/>
          <w:b/>
          <w:bCs/>
          <w:color w:val="000000" w:themeColor="text1"/>
          <w:sz w:val="24"/>
          <w:szCs w:val="24"/>
          <w:vertAlign w:val="superscript"/>
        </w:rPr>
        <w:t>3</w:t>
      </w:r>
      <w:r w:rsidRPr="00A1460E">
        <w:rPr>
          <w:rFonts w:ascii="Times New Roman" w:eastAsia="Times New Roman" w:hAnsi="Times New Roman" w:cs="Times New Roman"/>
          <w:b/>
          <w:bCs/>
          <w:color w:val="000000" w:themeColor="text1"/>
          <w:sz w:val="24"/>
          <w:szCs w:val="24"/>
        </w:rPr>
        <w:t>), cu următorul cuprins:</w:t>
      </w:r>
    </w:p>
    <w:p w:rsidR="006B0D1B" w:rsidRPr="000A3023" w:rsidRDefault="006B0D1B" w:rsidP="009A306E">
      <w:pPr>
        <w:spacing w:after="0" w:line="276" w:lineRule="auto"/>
        <w:jc w:val="both"/>
        <w:rPr>
          <w:rFonts w:ascii="Times New Roman" w:eastAsia="Times New Roman" w:hAnsi="Times New Roman" w:cs="Times New Roman"/>
          <w:color w:val="000000" w:themeColor="text1"/>
          <w:sz w:val="24"/>
          <w:szCs w:val="24"/>
        </w:rPr>
      </w:pPr>
      <w:r w:rsidRPr="000A3023">
        <w:rPr>
          <w:rFonts w:ascii="Times New Roman" w:eastAsia="Times New Roman" w:hAnsi="Times New Roman" w:cs="Times New Roman"/>
          <w:color w:val="000000" w:themeColor="text1"/>
          <w:sz w:val="24"/>
          <w:szCs w:val="24"/>
        </w:rPr>
        <w:t>„(1</w:t>
      </w:r>
      <w:r w:rsidRPr="000A3023">
        <w:rPr>
          <w:rFonts w:ascii="Times New Roman" w:eastAsia="Times New Roman" w:hAnsi="Times New Roman" w:cs="Times New Roman"/>
          <w:color w:val="000000" w:themeColor="text1"/>
          <w:sz w:val="24"/>
          <w:szCs w:val="24"/>
          <w:vertAlign w:val="superscript"/>
        </w:rPr>
        <w:t>1</w:t>
      </w:r>
      <w:r w:rsidRPr="00A102C9">
        <w:rPr>
          <w:rFonts w:ascii="Times New Roman" w:eastAsia="Times New Roman" w:hAnsi="Times New Roman" w:cs="Times New Roman"/>
          <w:color w:val="000000" w:themeColor="text1"/>
          <w:sz w:val="24"/>
          <w:szCs w:val="24"/>
        </w:rPr>
        <w:t>) Administratorul este responsabil de evaluarea corectă a activelor fondului de pensii și are obligația de a se asigura</w:t>
      </w:r>
      <w:r w:rsidR="00C32A6C" w:rsidRPr="000A3023">
        <w:rPr>
          <w:rFonts w:ascii="Times New Roman" w:eastAsia="Times New Roman" w:hAnsi="Times New Roman" w:cs="Times New Roman"/>
          <w:color w:val="000000" w:themeColor="text1"/>
          <w:sz w:val="24"/>
          <w:szCs w:val="24"/>
        </w:rPr>
        <w:t xml:space="preserve"> prin reglementările sale interne</w:t>
      </w:r>
      <w:r w:rsidRPr="000A3023">
        <w:rPr>
          <w:rFonts w:ascii="Times New Roman" w:eastAsia="Times New Roman" w:hAnsi="Times New Roman" w:cs="Times New Roman"/>
          <w:color w:val="000000" w:themeColor="text1"/>
          <w:sz w:val="24"/>
          <w:szCs w:val="24"/>
        </w:rPr>
        <w:t xml:space="preserve"> că structura organizatorică responsabilă cu activitatea de evaluare a activelor este independentă din punct de vedere funcțional de direcția de investiții;</w:t>
      </w:r>
    </w:p>
    <w:p w:rsidR="00D96D05" w:rsidRPr="000A3023" w:rsidRDefault="006B0D1B" w:rsidP="009A306E">
      <w:pPr>
        <w:spacing w:after="0" w:line="276" w:lineRule="auto"/>
        <w:jc w:val="both"/>
        <w:rPr>
          <w:rFonts w:ascii="Times New Roman" w:eastAsia="Times New Roman" w:hAnsi="Times New Roman" w:cs="Times New Roman"/>
          <w:color w:val="000000" w:themeColor="text1"/>
          <w:sz w:val="24"/>
          <w:szCs w:val="24"/>
        </w:rPr>
      </w:pPr>
      <w:r w:rsidRPr="000A3023">
        <w:rPr>
          <w:rFonts w:ascii="Times New Roman" w:eastAsia="Times New Roman" w:hAnsi="Times New Roman" w:cs="Times New Roman"/>
          <w:color w:val="000000" w:themeColor="text1"/>
          <w:sz w:val="24"/>
          <w:szCs w:val="24"/>
        </w:rPr>
        <w:t>(1</w:t>
      </w:r>
      <w:r w:rsidRPr="000A3023">
        <w:rPr>
          <w:rFonts w:ascii="Times New Roman" w:eastAsia="Times New Roman" w:hAnsi="Times New Roman" w:cs="Times New Roman"/>
          <w:color w:val="000000" w:themeColor="text1"/>
          <w:sz w:val="24"/>
          <w:szCs w:val="24"/>
          <w:vertAlign w:val="superscript"/>
        </w:rPr>
        <w:t>2</w:t>
      </w:r>
      <w:r w:rsidRPr="000A3023">
        <w:rPr>
          <w:rFonts w:ascii="Times New Roman" w:eastAsia="Times New Roman" w:hAnsi="Times New Roman" w:cs="Times New Roman"/>
          <w:color w:val="000000" w:themeColor="text1"/>
          <w:sz w:val="24"/>
          <w:szCs w:val="24"/>
        </w:rPr>
        <w:t>) Administratorul elaborează proceduri cu respectarea reglementărilor în vigoare, astfel încât să se poată</w:t>
      </w:r>
      <w:r w:rsidR="00B110AF" w:rsidRPr="000A3023">
        <w:rPr>
          <w:rFonts w:ascii="Times New Roman" w:eastAsia="Times New Roman" w:hAnsi="Times New Roman" w:cs="Times New Roman"/>
          <w:color w:val="000000" w:themeColor="text1"/>
          <w:sz w:val="24"/>
          <w:szCs w:val="24"/>
        </w:rPr>
        <w:t xml:space="preserve"> </w:t>
      </w:r>
      <w:r w:rsidR="00D643DC">
        <w:rPr>
          <w:rFonts w:ascii="Times New Roman" w:eastAsia="Times New Roman" w:hAnsi="Times New Roman" w:cs="Times New Roman"/>
          <w:color w:val="000000" w:themeColor="text1"/>
          <w:sz w:val="24"/>
          <w:szCs w:val="24"/>
        </w:rPr>
        <w:t>î</w:t>
      </w:r>
      <w:r w:rsidR="00B110AF" w:rsidRPr="000A3023">
        <w:rPr>
          <w:rFonts w:ascii="Times New Roman" w:eastAsia="Times New Roman" w:hAnsi="Times New Roman" w:cs="Times New Roman"/>
          <w:color w:val="000000" w:themeColor="text1"/>
          <w:sz w:val="24"/>
          <w:szCs w:val="24"/>
        </w:rPr>
        <w:t>ndeplini obliga</w:t>
      </w:r>
      <w:r w:rsidR="00D643DC">
        <w:rPr>
          <w:rFonts w:ascii="Times New Roman" w:eastAsia="Times New Roman" w:hAnsi="Times New Roman" w:cs="Times New Roman"/>
          <w:color w:val="000000" w:themeColor="text1"/>
          <w:sz w:val="24"/>
          <w:szCs w:val="24"/>
        </w:rPr>
        <w:t>ț</w:t>
      </w:r>
      <w:r w:rsidR="00B110AF" w:rsidRPr="000A3023">
        <w:rPr>
          <w:rFonts w:ascii="Times New Roman" w:eastAsia="Times New Roman" w:hAnsi="Times New Roman" w:cs="Times New Roman"/>
          <w:color w:val="000000" w:themeColor="text1"/>
          <w:sz w:val="24"/>
          <w:szCs w:val="24"/>
        </w:rPr>
        <w:t>ia</w:t>
      </w:r>
      <w:r w:rsidR="00D643DC">
        <w:rPr>
          <w:rFonts w:ascii="Times New Roman" w:eastAsia="Times New Roman" w:hAnsi="Times New Roman" w:cs="Times New Roman"/>
          <w:color w:val="000000" w:themeColor="text1"/>
          <w:sz w:val="24"/>
          <w:szCs w:val="24"/>
        </w:rPr>
        <w:t xml:space="preserve"> </w:t>
      </w:r>
      <w:r w:rsidR="00AA596E" w:rsidRPr="000A3023">
        <w:rPr>
          <w:rFonts w:ascii="Times New Roman" w:eastAsia="Times New Roman" w:hAnsi="Times New Roman" w:cs="Times New Roman"/>
          <w:color w:val="000000" w:themeColor="text1"/>
          <w:sz w:val="24"/>
          <w:szCs w:val="24"/>
        </w:rPr>
        <w:t xml:space="preserve">de a </w:t>
      </w:r>
      <w:r w:rsidRPr="000A3023">
        <w:rPr>
          <w:rFonts w:ascii="Times New Roman" w:eastAsia="Times New Roman" w:hAnsi="Times New Roman" w:cs="Times New Roman"/>
          <w:color w:val="000000" w:themeColor="text1"/>
          <w:sz w:val="24"/>
          <w:szCs w:val="24"/>
        </w:rPr>
        <w:t>realiza o evaluare corespunzătoare a</w:t>
      </w:r>
      <w:r w:rsidR="00D643DC">
        <w:rPr>
          <w:rFonts w:ascii="Times New Roman" w:eastAsia="Times New Roman" w:hAnsi="Times New Roman" w:cs="Times New Roman"/>
          <w:color w:val="000000" w:themeColor="text1"/>
          <w:sz w:val="24"/>
          <w:szCs w:val="24"/>
        </w:rPr>
        <w:t xml:space="preserve"> </w:t>
      </w:r>
      <w:r w:rsidRPr="000A3023">
        <w:rPr>
          <w:rFonts w:ascii="Times New Roman" w:eastAsia="Times New Roman" w:hAnsi="Times New Roman" w:cs="Times New Roman"/>
          <w:color w:val="000000" w:themeColor="text1"/>
          <w:sz w:val="24"/>
          <w:szCs w:val="24"/>
        </w:rPr>
        <w:t>active</w:t>
      </w:r>
      <w:r w:rsidR="000A3023" w:rsidRPr="00F1281C">
        <w:rPr>
          <w:rFonts w:ascii="Times New Roman" w:eastAsia="Times New Roman" w:hAnsi="Times New Roman" w:cs="Times New Roman"/>
          <w:color w:val="000000" w:themeColor="text1"/>
          <w:sz w:val="24"/>
          <w:szCs w:val="24"/>
        </w:rPr>
        <w:t>lor</w:t>
      </w:r>
      <w:r w:rsidRPr="000A3023">
        <w:rPr>
          <w:rFonts w:ascii="Times New Roman" w:eastAsia="Times New Roman" w:hAnsi="Times New Roman" w:cs="Times New Roman"/>
          <w:color w:val="000000" w:themeColor="text1"/>
          <w:sz w:val="24"/>
          <w:szCs w:val="24"/>
        </w:rPr>
        <w:t xml:space="preserve"> </w:t>
      </w:r>
      <w:r w:rsidRPr="00A102C9">
        <w:rPr>
          <w:rFonts w:ascii="Times New Roman" w:eastAsia="Times New Roman" w:hAnsi="Times New Roman" w:cs="Times New Roman"/>
          <w:color w:val="000000" w:themeColor="text1"/>
          <w:sz w:val="24"/>
          <w:szCs w:val="24"/>
        </w:rPr>
        <w:t>fondului de pensii</w:t>
      </w:r>
      <w:r w:rsidR="00470E93" w:rsidRPr="00F1281C">
        <w:rPr>
          <w:rFonts w:ascii="Times New Roman" w:eastAsia="Times New Roman" w:hAnsi="Times New Roman" w:cs="Times New Roman"/>
          <w:color w:val="000000" w:themeColor="text1"/>
          <w:sz w:val="24"/>
          <w:szCs w:val="24"/>
        </w:rPr>
        <w:t>.</w:t>
      </w:r>
    </w:p>
    <w:p w:rsidR="006B0D1B" w:rsidRPr="00470E93" w:rsidRDefault="00D96D05" w:rsidP="009A306E">
      <w:pPr>
        <w:spacing w:after="0" w:line="276" w:lineRule="auto"/>
        <w:jc w:val="both"/>
        <w:rPr>
          <w:rFonts w:ascii="Times New Roman" w:eastAsia="Times New Roman" w:hAnsi="Times New Roman" w:cs="Times New Roman"/>
          <w:color w:val="000000" w:themeColor="text1"/>
          <w:sz w:val="24"/>
          <w:szCs w:val="24"/>
        </w:rPr>
      </w:pPr>
      <w:r w:rsidRPr="00A102C9">
        <w:rPr>
          <w:rFonts w:ascii="Times New Roman" w:eastAsia="Times New Roman" w:hAnsi="Times New Roman" w:cs="Times New Roman"/>
          <w:color w:val="000000" w:themeColor="text1"/>
          <w:sz w:val="24"/>
          <w:szCs w:val="24"/>
        </w:rPr>
        <w:t>(1</w:t>
      </w:r>
      <w:r w:rsidRPr="00DD3752">
        <w:rPr>
          <w:rFonts w:ascii="Times New Roman" w:eastAsia="Times New Roman" w:hAnsi="Times New Roman" w:cs="Times New Roman"/>
          <w:color w:val="000000" w:themeColor="text1"/>
          <w:sz w:val="24"/>
          <w:szCs w:val="24"/>
          <w:vertAlign w:val="superscript"/>
        </w:rPr>
        <w:t>3</w:t>
      </w:r>
      <w:r w:rsidRPr="00DD3752">
        <w:rPr>
          <w:rFonts w:ascii="Times New Roman" w:eastAsia="Times New Roman" w:hAnsi="Times New Roman" w:cs="Times New Roman"/>
          <w:color w:val="000000" w:themeColor="text1"/>
          <w:sz w:val="24"/>
          <w:szCs w:val="24"/>
        </w:rPr>
        <w:t xml:space="preserve">) Este interzisă externalizarea </w:t>
      </w:r>
      <w:r w:rsidR="000A3023" w:rsidRPr="00F1281C">
        <w:rPr>
          <w:rFonts w:ascii="Times New Roman" w:eastAsia="Times New Roman" w:hAnsi="Times New Roman" w:cs="Times New Roman"/>
          <w:color w:val="000000" w:themeColor="text1"/>
          <w:sz w:val="24"/>
          <w:szCs w:val="24"/>
        </w:rPr>
        <w:t>de c</w:t>
      </w:r>
      <w:r w:rsidR="00F1281C">
        <w:rPr>
          <w:rFonts w:ascii="Times New Roman" w:eastAsia="Times New Roman" w:hAnsi="Times New Roman" w:cs="Times New Roman"/>
          <w:color w:val="000000" w:themeColor="text1"/>
          <w:sz w:val="24"/>
          <w:szCs w:val="24"/>
        </w:rPr>
        <w:t>ă</w:t>
      </w:r>
      <w:r w:rsidR="000A3023" w:rsidRPr="00F1281C">
        <w:rPr>
          <w:rFonts w:ascii="Times New Roman" w:eastAsia="Times New Roman" w:hAnsi="Times New Roman" w:cs="Times New Roman"/>
          <w:color w:val="000000" w:themeColor="text1"/>
          <w:sz w:val="24"/>
          <w:szCs w:val="24"/>
        </w:rPr>
        <w:t>tre administrator a activit</w:t>
      </w:r>
      <w:r w:rsidR="00E67706">
        <w:rPr>
          <w:rFonts w:ascii="Times New Roman" w:eastAsia="Times New Roman" w:hAnsi="Times New Roman" w:cs="Times New Roman"/>
          <w:color w:val="000000" w:themeColor="text1"/>
          <w:sz w:val="24"/>
          <w:szCs w:val="24"/>
        </w:rPr>
        <w:t>ăț</w:t>
      </w:r>
      <w:r w:rsidR="000A3023" w:rsidRPr="00F1281C">
        <w:rPr>
          <w:rFonts w:ascii="Times New Roman" w:eastAsia="Times New Roman" w:hAnsi="Times New Roman" w:cs="Times New Roman"/>
          <w:color w:val="000000" w:themeColor="text1"/>
          <w:sz w:val="24"/>
          <w:szCs w:val="24"/>
        </w:rPr>
        <w:t xml:space="preserve">ii de </w:t>
      </w:r>
      <w:r w:rsidRPr="000A3023">
        <w:rPr>
          <w:rFonts w:ascii="Times New Roman" w:eastAsia="Times New Roman" w:hAnsi="Times New Roman" w:cs="Times New Roman"/>
          <w:color w:val="000000" w:themeColor="text1"/>
          <w:sz w:val="24"/>
          <w:szCs w:val="24"/>
        </w:rPr>
        <w:t>evalu</w:t>
      </w:r>
      <w:r w:rsidR="000A3023" w:rsidRPr="00F1281C">
        <w:rPr>
          <w:rFonts w:ascii="Times New Roman" w:eastAsia="Times New Roman" w:hAnsi="Times New Roman" w:cs="Times New Roman"/>
          <w:color w:val="000000" w:themeColor="text1"/>
          <w:sz w:val="24"/>
          <w:szCs w:val="24"/>
        </w:rPr>
        <w:t>are a activelor</w:t>
      </w:r>
      <w:r w:rsidRPr="000A3023">
        <w:rPr>
          <w:rFonts w:ascii="Times New Roman" w:eastAsia="Times New Roman" w:hAnsi="Times New Roman" w:cs="Times New Roman"/>
          <w:color w:val="000000" w:themeColor="text1"/>
          <w:sz w:val="24"/>
          <w:szCs w:val="24"/>
        </w:rPr>
        <w:t xml:space="preserve"> fondului de pensii.</w:t>
      </w:r>
      <w:r w:rsidR="006B0D1B" w:rsidRPr="000A3023">
        <w:rPr>
          <w:rFonts w:ascii="Times New Roman" w:eastAsia="Times New Roman" w:hAnsi="Times New Roman" w:cs="Times New Roman"/>
          <w:color w:val="000000" w:themeColor="text1"/>
          <w:sz w:val="24"/>
          <w:szCs w:val="24"/>
        </w:rPr>
        <w:t>”</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20. La articolul 51, alineatele (2) și (3) se modifică și vor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„(2) În situaţia în care există neconcordanțe între administrator şi depozitar privind valoarea activului net şi a unităţii de fond, valorile corecte sunt </w:t>
      </w:r>
      <w:r w:rsidRPr="00A1460E">
        <w:rPr>
          <w:rFonts w:ascii="Times New Roman" w:eastAsia="Times New Roman" w:hAnsi="Times New Roman" w:cs="Times New Roman"/>
          <w:bCs/>
          <w:iCs/>
          <w:color w:val="000000" w:themeColor="text1"/>
          <w:sz w:val="24"/>
          <w:szCs w:val="24"/>
        </w:rPr>
        <w:t>stabilite</w:t>
      </w:r>
      <w:r w:rsidRPr="00A1460E">
        <w:rPr>
          <w:rFonts w:ascii="Times New Roman" w:eastAsia="Times New Roman" w:hAnsi="Times New Roman" w:cs="Times New Roman"/>
          <w:color w:val="000000" w:themeColor="text1"/>
          <w:sz w:val="24"/>
          <w:szCs w:val="24"/>
        </w:rPr>
        <w:t xml:space="preserve"> de către administrator şi depozitar pe baza reglementărilor A.S.F. și a procedurilor elaborate de administrator și depozitar.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color w:val="000000" w:themeColor="text1"/>
          <w:sz w:val="24"/>
          <w:szCs w:val="24"/>
        </w:rPr>
        <w:t xml:space="preserve">3) Valorile corecte stabilite conform prevederilor alin. (2), cauzele neconcordanţelor şi modul de soluţionare se comunică </w:t>
      </w:r>
      <w:r w:rsidRPr="00A1460E">
        <w:rPr>
          <w:rFonts w:ascii="Times New Roman" w:eastAsia="Times New Roman" w:hAnsi="Times New Roman" w:cs="Times New Roman"/>
          <w:iCs/>
          <w:color w:val="000000" w:themeColor="text1"/>
          <w:sz w:val="24"/>
          <w:szCs w:val="24"/>
        </w:rPr>
        <w:t>A.S.F.</w:t>
      </w:r>
      <w:r w:rsidRPr="00A1460E">
        <w:rPr>
          <w:rFonts w:ascii="Times New Roman" w:eastAsia="Times New Roman" w:hAnsi="Times New Roman" w:cs="Times New Roman"/>
          <w:color w:val="000000" w:themeColor="text1"/>
          <w:sz w:val="24"/>
          <w:szCs w:val="24"/>
        </w:rPr>
        <w:t xml:space="preserve"> în ziua lucrătoare următoare celei în care s-au constatat neconcordanțele prevăzute la </w:t>
      </w:r>
      <w:r w:rsidR="00C07781">
        <w:rPr>
          <w:rFonts w:ascii="Times New Roman" w:eastAsia="Times New Roman" w:hAnsi="Times New Roman" w:cs="Times New Roman"/>
          <w:color w:val="000000" w:themeColor="text1"/>
          <w:sz w:val="24"/>
          <w:szCs w:val="24"/>
        </w:rPr>
        <w:t xml:space="preserve">respectivul </w:t>
      </w:r>
      <w:r w:rsidRPr="00A1460E">
        <w:rPr>
          <w:rFonts w:ascii="Times New Roman" w:eastAsia="Times New Roman" w:hAnsi="Times New Roman" w:cs="Times New Roman"/>
          <w:color w:val="000000" w:themeColor="text1"/>
          <w:sz w:val="24"/>
          <w:szCs w:val="24"/>
        </w:rPr>
        <w:t>alin</w:t>
      </w:r>
      <w:r w:rsidR="00C07781">
        <w:rPr>
          <w:rFonts w:ascii="Times New Roman" w:eastAsia="Times New Roman" w:hAnsi="Times New Roman" w:cs="Times New Roman"/>
          <w:color w:val="000000" w:themeColor="text1"/>
          <w:sz w:val="24"/>
          <w:szCs w:val="24"/>
        </w:rPr>
        <w:t>eat</w:t>
      </w:r>
      <w:r w:rsidRPr="00A1460E">
        <w:rPr>
          <w:rFonts w:ascii="Times New Roman" w:eastAsia="Times New Roman" w:hAnsi="Times New Roman" w:cs="Times New Roman"/>
          <w:color w:val="000000" w:themeColor="text1"/>
          <w:sz w:val="24"/>
          <w:szCs w:val="24"/>
        </w:rPr>
        <w:t>.”</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21. La articolul 52, alineatul (1)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D12C6C">
        <w:rPr>
          <w:rFonts w:ascii="Times New Roman" w:eastAsia="Times New Roman" w:hAnsi="Times New Roman" w:cs="Times New Roman"/>
          <w:color w:val="000000" w:themeColor="text1"/>
          <w:sz w:val="24"/>
          <w:szCs w:val="24"/>
        </w:rPr>
        <w:t xml:space="preserve">Art. 52 - </w:t>
      </w:r>
      <w:r w:rsidRPr="00A1460E">
        <w:rPr>
          <w:rFonts w:ascii="Times New Roman" w:eastAsia="Times New Roman" w:hAnsi="Times New Roman" w:cs="Times New Roman"/>
          <w:color w:val="000000" w:themeColor="text1"/>
          <w:sz w:val="24"/>
          <w:szCs w:val="24"/>
        </w:rPr>
        <w:t>(1) Administratorul care a primit contribuţii pe o perioadă de cel puţin 60 de luni calculează, în prima zi lucrătoare a fiecărui trimestru, rata de rentabilitate a fondului de pensii pentru ultimele 60 de luni, şi o comunică A.S.F. în aceeaşi zi.”</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22. La articolul 54, după litera a</w:t>
      </w:r>
      <w:r w:rsidR="00C07781">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se introduce o nouă literă, lit</w:t>
      </w:r>
      <w:r w:rsidR="00C07781">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a</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cu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metodologia de evaluare a activelor fondului de pensii;”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23. La articolul 57 alineatul (1), după litera k) se introduc trei noi litere, lit</w:t>
      </w:r>
      <w:r w:rsidR="00C07781">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k</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)-k</w:t>
      </w:r>
      <w:r w:rsidRPr="00A1460E">
        <w:rPr>
          <w:rFonts w:ascii="Times New Roman" w:eastAsia="Times New Roman" w:hAnsi="Times New Roman" w:cs="Times New Roman"/>
          <w:b/>
          <w:bCs/>
          <w:color w:val="000000" w:themeColor="text1"/>
          <w:sz w:val="24"/>
          <w:szCs w:val="24"/>
          <w:vertAlign w:val="superscript"/>
        </w:rPr>
        <w:t>3</w:t>
      </w:r>
      <w:r w:rsidRPr="00A1460E">
        <w:rPr>
          <w:rFonts w:ascii="Times New Roman" w:eastAsia="Times New Roman" w:hAnsi="Times New Roman" w:cs="Times New Roman"/>
          <w:b/>
          <w:bCs/>
          <w:color w:val="000000" w:themeColor="text1"/>
          <w:sz w:val="24"/>
          <w:szCs w:val="24"/>
        </w:rPr>
        <w:t>), 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„k</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activități juridice şi de contabilitate pentru fondul de pensii;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k</w:t>
      </w:r>
      <w:r w:rsidRPr="00A1460E">
        <w:rPr>
          <w:rFonts w:ascii="Times New Roman" w:eastAsia="Times New Roman" w:hAnsi="Times New Roman" w:cs="Times New Roman"/>
          <w:color w:val="000000" w:themeColor="text1"/>
          <w:sz w:val="24"/>
          <w:szCs w:val="24"/>
          <w:vertAlign w:val="superscript"/>
        </w:rPr>
        <w:t>2</w:t>
      </w:r>
      <w:r w:rsidRPr="00A1460E">
        <w:rPr>
          <w:rFonts w:ascii="Times New Roman" w:eastAsia="Times New Roman" w:hAnsi="Times New Roman" w:cs="Times New Roman"/>
          <w:color w:val="000000" w:themeColor="text1"/>
          <w:sz w:val="24"/>
          <w:szCs w:val="24"/>
        </w:rPr>
        <w:t xml:space="preserve">) soluționarea cererilor de informare formulate de  participanți și beneficiari;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k</w:t>
      </w:r>
      <w:r w:rsidRPr="00A1460E">
        <w:rPr>
          <w:rFonts w:ascii="Times New Roman" w:eastAsia="Times New Roman" w:hAnsi="Times New Roman" w:cs="Times New Roman"/>
          <w:color w:val="000000" w:themeColor="text1"/>
          <w:sz w:val="24"/>
          <w:szCs w:val="24"/>
          <w:vertAlign w:val="superscript"/>
        </w:rPr>
        <w:t>3</w:t>
      </w:r>
      <w:r w:rsidRPr="00A1460E">
        <w:rPr>
          <w:rFonts w:ascii="Times New Roman" w:eastAsia="Times New Roman" w:hAnsi="Times New Roman" w:cs="Times New Roman"/>
          <w:color w:val="000000" w:themeColor="text1"/>
          <w:sz w:val="24"/>
          <w:szCs w:val="24"/>
        </w:rPr>
        <w:t>) controlul respectării legislaţiei aplicabile;”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24. La articolul 58, după alineatul (2) se introduc două noi alineate, alin</w:t>
      </w:r>
      <w:r w:rsidR="00C07781">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(3) și (4), 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„(3) Administratorul poate delega către terți sub condiția notificării A.S.F., pe bază de contract scris şi în conformitate cu reglementările A.S.F. emise în aplicarea prezentei legi, exercitarea activităților </w:t>
      </w:r>
      <w:r w:rsidR="00C07781">
        <w:rPr>
          <w:rFonts w:ascii="Times New Roman" w:eastAsia="Times New Roman" w:hAnsi="Times New Roman" w:cs="Times New Roman"/>
          <w:color w:val="000000" w:themeColor="text1"/>
          <w:sz w:val="24"/>
          <w:szCs w:val="24"/>
        </w:rPr>
        <w:t xml:space="preserve">prevăzute </w:t>
      </w:r>
      <w:r w:rsidRPr="00A1460E">
        <w:rPr>
          <w:rFonts w:ascii="Times New Roman" w:eastAsia="Times New Roman" w:hAnsi="Times New Roman" w:cs="Times New Roman"/>
          <w:color w:val="000000" w:themeColor="text1"/>
          <w:sz w:val="24"/>
          <w:szCs w:val="24"/>
        </w:rPr>
        <w:t xml:space="preserve"> la art. 57 alin. (1) lit. k</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(4) Pentru a acoperi eventualele riscuri de răspundere civilă profesională aferente activităților desfășurate în temeiul prezentei legi, administratorul deţine o asigurare de răspundere civilă profesională pentru răspunderea care decurge din neglijența profesională care este corespunzătoare riscurilor acoperite.”</w:t>
      </w:r>
    </w:p>
    <w:p w:rsidR="006B0D1B" w:rsidRPr="00F1281C" w:rsidRDefault="006B0D1B" w:rsidP="009A306E">
      <w:pPr>
        <w:spacing w:after="0" w:line="276" w:lineRule="auto"/>
        <w:jc w:val="both"/>
        <w:rPr>
          <w:rFonts w:ascii="Times New Roman" w:eastAsia="Times New Roman" w:hAnsi="Times New Roman" w:cs="Times New Roman"/>
          <w:b/>
          <w:bCs/>
          <w:sz w:val="24"/>
          <w:szCs w:val="24"/>
        </w:rPr>
      </w:pPr>
      <w:r w:rsidRPr="00F1281C">
        <w:rPr>
          <w:rFonts w:ascii="Times New Roman" w:eastAsia="Times New Roman" w:hAnsi="Times New Roman" w:cs="Times New Roman"/>
          <w:b/>
          <w:bCs/>
          <w:sz w:val="24"/>
          <w:szCs w:val="24"/>
        </w:rPr>
        <w:t xml:space="preserve">25. </w:t>
      </w:r>
      <w:r w:rsidR="00722201">
        <w:rPr>
          <w:rFonts w:ascii="Times New Roman" w:eastAsia="Times New Roman" w:hAnsi="Times New Roman" w:cs="Times New Roman"/>
          <w:b/>
          <w:bCs/>
          <w:sz w:val="24"/>
          <w:szCs w:val="24"/>
        </w:rPr>
        <w:t>A</w:t>
      </w:r>
      <w:r w:rsidRPr="00F1281C">
        <w:rPr>
          <w:rFonts w:ascii="Times New Roman" w:eastAsia="Times New Roman" w:hAnsi="Times New Roman" w:cs="Times New Roman"/>
          <w:b/>
          <w:bCs/>
          <w:sz w:val="24"/>
          <w:szCs w:val="24"/>
        </w:rPr>
        <w:t>rticolul 61</w:t>
      </w:r>
      <w:r w:rsidR="00DD3752" w:rsidRPr="00F1281C">
        <w:rPr>
          <w:rFonts w:ascii="Times New Roman" w:eastAsia="Times New Roman" w:hAnsi="Times New Roman" w:cs="Times New Roman"/>
          <w:b/>
          <w:bCs/>
          <w:sz w:val="24"/>
          <w:szCs w:val="24"/>
        </w:rPr>
        <w:t xml:space="preserve"> se modific</w:t>
      </w:r>
      <w:r w:rsidR="00F1281C">
        <w:rPr>
          <w:rFonts w:ascii="Times New Roman" w:eastAsia="Times New Roman" w:hAnsi="Times New Roman" w:cs="Times New Roman"/>
          <w:b/>
          <w:bCs/>
          <w:sz w:val="24"/>
          <w:szCs w:val="24"/>
        </w:rPr>
        <w:t>ă</w:t>
      </w:r>
      <w:r w:rsidR="00E67706">
        <w:rPr>
          <w:rFonts w:ascii="Times New Roman" w:eastAsia="Times New Roman" w:hAnsi="Times New Roman" w:cs="Times New Roman"/>
          <w:b/>
          <w:bCs/>
          <w:sz w:val="24"/>
          <w:szCs w:val="24"/>
        </w:rPr>
        <w:t xml:space="preserve"> </w:t>
      </w:r>
      <w:r w:rsidR="00F1281C">
        <w:rPr>
          <w:rFonts w:ascii="Times New Roman" w:eastAsia="Times New Roman" w:hAnsi="Times New Roman" w:cs="Times New Roman"/>
          <w:b/>
          <w:bCs/>
          <w:sz w:val="24"/>
          <w:szCs w:val="24"/>
        </w:rPr>
        <w:t>ș</w:t>
      </w:r>
      <w:r w:rsidR="00DD3752" w:rsidRPr="00F1281C">
        <w:rPr>
          <w:rFonts w:ascii="Times New Roman" w:eastAsia="Times New Roman" w:hAnsi="Times New Roman" w:cs="Times New Roman"/>
          <w:b/>
          <w:bCs/>
          <w:sz w:val="24"/>
          <w:szCs w:val="24"/>
        </w:rPr>
        <w:t>i va avea</w:t>
      </w:r>
      <w:r w:rsidR="00E67706">
        <w:rPr>
          <w:rFonts w:ascii="Times New Roman" w:eastAsia="Times New Roman" w:hAnsi="Times New Roman" w:cs="Times New Roman"/>
          <w:b/>
          <w:bCs/>
          <w:sz w:val="24"/>
          <w:szCs w:val="24"/>
        </w:rPr>
        <w:t xml:space="preserve"> </w:t>
      </w:r>
      <w:r w:rsidRPr="00F1281C">
        <w:rPr>
          <w:rFonts w:ascii="Times New Roman" w:eastAsia="Times New Roman" w:hAnsi="Times New Roman" w:cs="Times New Roman"/>
          <w:b/>
          <w:bCs/>
          <w:sz w:val="24"/>
          <w:szCs w:val="24"/>
        </w:rPr>
        <w:t>următorul cuprins:</w:t>
      </w:r>
    </w:p>
    <w:p w:rsidR="002F3231" w:rsidRPr="00F1281C" w:rsidRDefault="002F3231" w:rsidP="00957F26">
      <w:pPr>
        <w:spacing w:after="0"/>
        <w:jc w:val="both"/>
        <w:rPr>
          <w:rFonts w:ascii="Times New Roman" w:hAnsi="Times New Roman" w:cs="Times New Roman"/>
          <w:sz w:val="24"/>
          <w:szCs w:val="24"/>
        </w:rPr>
      </w:pPr>
      <w:bookmarkStart w:id="0" w:name="do|caVIII|ar61|al1"/>
      <w:bookmarkStart w:id="1" w:name="do|caVIII|ar61|al2"/>
      <w:bookmarkEnd w:id="0"/>
      <w:bookmarkEnd w:id="1"/>
      <w:r w:rsidRPr="00F1281C">
        <w:rPr>
          <w:rFonts w:ascii="Times New Roman" w:hAnsi="Times New Roman" w:cs="Times New Roman"/>
          <w:sz w:val="24"/>
          <w:szCs w:val="24"/>
        </w:rPr>
        <w:t xml:space="preserve">„Art. 61. -  (1) Administratorul este obligat să notifice </w:t>
      </w:r>
      <w:r w:rsidR="00F1281C">
        <w:rPr>
          <w:rFonts w:ascii="Times New Roman" w:hAnsi="Times New Roman" w:cs="Times New Roman"/>
          <w:sz w:val="24"/>
          <w:szCs w:val="24"/>
        </w:rPr>
        <w:t>A.S.F.</w:t>
      </w:r>
      <w:r w:rsidRPr="00F1281C">
        <w:rPr>
          <w:rFonts w:ascii="Times New Roman" w:hAnsi="Times New Roman" w:cs="Times New Roman"/>
          <w:sz w:val="24"/>
          <w:szCs w:val="24"/>
        </w:rPr>
        <w:t xml:space="preserve">, fără întârziere, orice reducere a capitalului social sub valoarea minimă. </w:t>
      </w:r>
    </w:p>
    <w:p w:rsidR="002F3231" w:rsidRPr="00F1281C" w:rsidRDefault="002F3231" w:rsidP="00957F26">
      <w:pPr>
        <w:spacing w:after="0"/>
        <w:jc w:val="both"/>
        <w:rPr>
          <w:rFonts w:ascii="Times New Roman" w:hAnsi="Times New Roman" w:cs="Times New Roman"/>
          <w:sz w:val="24"/>
          <w:szCs w:val="24"/>
        </w:rPr>
      </w:pPr>
      <w:r w:rsidRPr="006865E5">
        <w:rPr>
          <w:rFonts w:ascii="Times New Roman" w:hAnsi="Times New Roman" w:cs="Times New Roman"/>
          <w:bCs/>
          <w:sz w:val="24"/>
          <w:szCs w:val="24"/>
        </w:rPr>
        <w:t>(2)</w:t>
      </w:r>
      <w:r w:rsidRPr="00F1281C">
        <w:rPr>
          <w:rFonts w:ascii="Times New Roman" w:hAnsi="Times New Roman" w:cs="Times New Roman"/>
          <w:sz w:val="24"/>
          <w:szCs w:val="24"/>
        </w:rPr>
        <w:t xml:space="preserve"> Capitalul social nu are voie să scadă cu mai mult de 20% din valoarea minimă.  </w:t>
      </w:r>
    </w:p>
    <w:p w:rsidR="002F3231" w:rsidRPr="00F1281C" w:rsidRDefault="002F3231" w:rsidP="00957F26">
      <w:pPr>
        <w:spacing w:after="0"/>
        <w:jc w:val="both"/>
        <w:rPr>
          <w:rFonts w:ascii="Times New Roman" w:hAnsi="Times New Roman" w:cs="Times New Roman"/>
          <w:sz w:val="24"/>
          <w:szCs w:val="24"/>
        </w:rPr>
      </w:pPr>
      <w:r w:rsidRPr="006865E5">
        <w:rPr>
          <w:rFonts w:ascii="Times New Roman" w:hAnsi="Times New Roman" w:cs="Times New Roman"/>
          <w:bCs/>
          <w:sz w:val="24"/>
          <w:szCs w:val="24"/>
        </w:rPr>
        <w:t>(3)</w:t>
      </w:r>
      <w:r w:rsidRPr="00F1281C">
        <w:rPr>
          <w:rFonts w:ascii="Times New Roman" w:hAnsi="Times New Roman" w:cs="Times New Roman"/>
          <w:sz w:val="24"/>
          <w:szCs w:val="24"/>
        </w:rPr>
        <w:t xml:space="preserve"> În situaţia prevăzută </w:t>
      </w:r>
      <w:r w:rsidRPr="006865E5">
        <w:rPr>
          <w:rFonts w:ascii="Times New Roman" w:hAnsi="Times New Roman" w:cs="Times New Roman"/>
          <w:bCs/>
          <w:sz w:val="24"/>
          <w:szCs w:val="24"/>
        </w:rPr>
        <w:t>la alin. (2), acționarii administratorului</w:t>
      </w:r>
      <w:r w:rsidRPr="00F1281C">
        <w:rPr>
          <w:rFonts w:ascii="Times New Roman" w:hAnsi="Times New Roman" w:cs="Times New Roman"/>
          <w:sz w:val="24"/>
          <w:szCs w:val="24"/>
        </w:rPr>
        <w:t xml:space="preserve"> sunt obligați la reîntregirea capitalului social în termenul precizat de </w:t>
      </w:r>
      <w:r w:rsidR="00F1281C">
        <w:rPr>
          <w:rFonts w:ascii="Times New Roman" w:hAnsi="Times New Roman" w:cs="Times New Roman"/>
          <w:sz w:val="24"/>
          <w:szCs w:val="24"/>
        </w:rPr>
        <w:t>A.S.F.</w:t>
      </w:r>
      <w:r w:rsidRPr="00F1281C">
        <w:rPr>
          <w:rFonts w:ascii="Times New Roman" w:hAnsi="Times New Roman" w:cs="Times New Roman"/>
          <w:sz w:val="24"/>
          <w:szCs w:val="24"/>
        </w:rPr>
        <w:t>, care nu poate fi mai mic de 3 luni, nici mai mare de 6 luni.</w:t>
      </w:r>
    </w:p>
    <w:p w:rsidR="002F3231" w:rsidRDefault="002F3231" w:rsidP="00957F26">
      <w:pPr>
        <w:spacing w:after="0" w:line="276" w:lineRule="auto"/>
        <w:jc w:val="both"/>
        <w:rPr>
          <w:rFonts w:ascii="Times New Roman" w:eastAsia="Times New Roman" w:hAnsi="Times New Roman" w:cs="Times New Roman"/>
          <w:color w:val="000000" w:themeColor="text1"/>
          <w:sz w:val="24"/>
          <w:szCs w:val="24"/>
        </w:rPr>
      </w:pPr>
      <w:r w:rsidRPr="00F1281C">
        <w:rPr>
          <w:rFonts w:ascii="Times New Roman" w:eastAsia="Times New Roman" w:hAnsi="Times New Roman" w:cs="Times New Roman"/>
          <w:color w:val="000000" w:themeColor="text1"/>
          <w:sz w:val="24"/>
          <w:szCs w:val="24"/>
        </w:rPr>
        <w:t xml:space="preserve">(4) Administratorul deține permanent un nivel adecvat de lichiditate, </w:t>
      </w:r>
      <w:r w:rsidRPr="00F1281C">
        <w:rPr>
          <w:rFonts w:ascii="Times New Roman" w:eastAsia="Times New Roman" w:hAnsi="Times New Roman" w:cs="Times New Roman"/>
          <w:bCs/>
          <w:iCs/>
          <w:color w:val="000000" w:themeColor="text1"/>
          <w:sz w:val="24"/>
          <w:szCs w:val="24"/>
        </w:rPr>
        <w:t>stabilit prin reglementările A.S.F.</w:t>
      </w:r>
      <w:r w:rsidRPr="00F1281C">
        <w:rPr>
          <w:rFonts w:ascii="Times New Roman" w:eastAsia="Times New Roman" w:hAnsi="Times New Roman" w:cs="Times New Roman"/>
          <w:color w:val="000000" w:themeColor="text1"/>
          <w:sz w:val="24"/>
          <w:szCs w:val="24"/>
        </w:rPr>
        <w:t>, a cărui valoare acoperă activitatea curentă pentru o perioadă de cel puțin 6 luni.”</w:t>
      </w:r>
    </w:p>
    <w:p w:rsidR="00957F26" w:rsidRPr="00F1281C" w:rsidRDefault="00957F26" w:rsidP="00957F26">
      <w:pPr>
        <w:spacing w:after="0" w:line="276" w:lineRule="auto"/>
        <w:jc w:val="both"/>
        <w:rPr>
          <w:rFonts w:ascii="Times New Roman" w:eastAsia="Times New Roman" w:hAnsi="Times New Roman" w:cs="Times New Roman"/>
          <w:color w:val="000000" w:themeColor="text1"/>
          <w:sz w:val="24"/>
          <w:szCs w:val="24"/>
        </w:rPr>
      </w:pP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26. La articolul 62, alineatul (1)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62. - (1) O persoană fizică sau juridică nu poate fi: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acționar direct decât în cadrul unui singur administrator;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acționar direct și acționar indirect semnificativ în cadrul mai multor administratori;</w:t>
      </w:r>
    </w:p>
    <w:p w:rsidR="006B0D1B" w:rsidRPr="00A1460E" w:rsidRDefault="006B0D1B" w:rsidP="009A306E">
      <w:pPr>
        <w:tabs>
          <w:tab w:val="left" w:pos="2853"/>
        </w:tabs>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acționar indirect semnificativ în cadrul mai multor administratori.”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27. Articolul 63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63. - (1) Achiziția directă de acțiuni ale unui administrator, care conduce la o deținere mai mare de 10% din capitalul social, este supusă aprobării prealabile a A.S.F., sub sancţiunea nulităţii.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A.S.F. aprobă proiectul de achiziție prevăzut la alin. (1) și calitatea de acționar semnificativ direct, în termen de 90 de zile calendaristice de la înregistrarea cererii și a documentației complete, conform reglementărilor A.S.F., dacă persoana care intenţionează să achiziţioneze acţiuni îndeplineşte condiţiile prevăzute de prezenta lege pentru acţionarii unui administrator.</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Orice achiziție directă de acţiuni ale unui administrator, care nu conduce la dobândirea de către cumpărător a calității de acționar direct semnificativ, precum și orice achiziție de acțiuni care conduce la dobândirea calității de acționar indirect semnificativ, se notifică A.S.F., de către cumpărător, în termen de 15 zile calendaristice de la data  finalizării achiziției.”</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28. Articolul 64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6865E5">
        <w:rPr>
          <w:rFonts w:ascii="Times New Roman" w:eastAsia="Times New Roman" w:hAnsi="Times New Roman" w:cs="Times New Roman"/>
          <w:bCs/>
          <w:color w:val="000000" w:themeColor="text1"/>
          <w:sz w:val="24"/>
          <w:szCs w:val="24"/>
        </w:rPr>
        <w:t>„Art. 64. - (1)</w:t>
      </w:r>
      <w:r w:rsidRPr="00A1460E">
        <w:rPr>
          <w:rFonts w:ascii="Times New Roman" w:eastAsia="Times New Roman" w:hAnsi="Times New Roman" w:cs="Times New Roman"/>
          <w:b/>
          <w:bCs/>
          <w:color w:val="000000" w:themeColor="text1"/>
          <w:sz w:val="24"/>
          <w:szCs w:val="24"/>
        </w:rPr>
        <w:t xml:space="preserve"> </w:t>
      </w:r>
      <w:r w:rsidRPr="00A102C9">
        <w:rPr>
          <w:rFonts w:ascii="Times New Roman" w:eastAsia="Times New Roman" w:hAnsi="Times New Roman" w:cs="Times New Roman"/>
          <w:color w:val="000000" w:themeColor="text1"/>
          <w:sz w:val="24"/>
          <w:szCs w:val="24"/>
        </w:rPr>
        <w:t>Consiliul decide politic</w:t>
      </w:r>
      <w:r w:rsidR="0096626F" w:rsidRPr="00A102C9">
        <w:rPr>
          <w:rFonts w:ascii="Times New Roman" w:eastAsia="Times New Roman" w:hAnsi="Times New Roman" w:cs="Times New Roman"/>
          <w:color w:val="000000" w:themeColor="text1"/>
          <w:sz w:val="24"/>
          <w:szCs w:val="24"/>
        </w:rPr>
        <w:t>a</w:t>
      </w:r>
      <w:r w:rsidRPr="00A102C9">
        <w:rPr>
          <w:rFonts w:ascii="Times New Roman" w:eastAsia="Times New Roman" w:hAnsi="Times New Roman" w:cs="Times New Roman"/>
          <w:color w:val="000000" w:themeColor="text1"/>
          <w:sz w:val="24"/>
          <w:szCs w:val="24"/>
        </w:rPr>
        <w:t xml:space="preserve"> de investiţii a fondului de pensii, precum şi </w:t>
      </w:r>
      <w:r w:rsidR="0096626F" w:rsidRPr="00DD3752">
        <w:rPr>
          <w:rFonts w:ascii="Times New Roman" w:eastAsia="Times New Roman" w:hAnsi="Times New Roman" w:cs="Times New Roman"/>
          <w:color w:val="000000" w:themeColor="text1"/>
          <w:sz w:val="24"/>
          <w:szCs w:val="24"/>
        </w:rPr>
        <w:t>atribu</w:t>
      </w:r>
      <w:r w:rsidR="006865E5">
        <w:rPr>
          <w:rFonts w:ascii="Times New Roman" w:eastAsia="Times New Roman" w:hAnsi="Times New Roman" w:cs="Times New Roman"/>
          <w:color w:val="000000" w:themeColor="text1"/>
          <w:sz w:val="24"/>
          <w:szCs w:val="24"/>
        </w:rPr>
        <w:t>ț</w:t>
      </w:r>
      <w:r w:rsidR="0096626F" w:rsidRPr="00DD3752">
        <w:rPr>
          <w:rFonts w:ascii="Times New Roman" w:eastAsia="Times New Roman" w:hAnsi="Times New Roman" w:cs="Times New Roman"/>
          <w:color w:val="000000" w:themeColor="text1"/>
          <w:sz w:val="24"/>
          <w:szCs w:val="24"/>
        </w:rPr>
        <w:t xml:space="preserve">iile </w:t>
      </w:r>
      <w:r w:rsidR="00A102C9" w:rsidRPr="00DD3752">
        <w:rPr>
          <w:rFonts w:ascii="Times New Roman" w:eastAsia="Times New Roman" w:hAnsi="Times New Roman" w:cs="Times New Roman"/>
          <w:color w:val="000000" w:themeColor="text1"/>
          <w:sz w:val="24"/>
          <w:szCs w:val="24"/>
        </w:rPr>
        <w:t>din</w:t>
      </w:r>
      <w:r w:rsidRPr="00DD3752">
        <w:rPr>
          <w:rFonts w:ascii="Times New Roman" w:eastAsia="Times New Roman" w:hAnsi="Times New Roman" w:cs="Times New Roman"/>
          <w:color w:val="000000" w:themeColor="text1"/>
          <w:sz w:val="24"/>
          <w:szCs w:val="24"/>
        </w:rPr>
        <w:t xml:space="preserve"> regulamentul de organizare şi funcţionare</w:t>
      </w:r>
      <w:r w:rsidR="00A102C9" w:rsidRPr="006865E5">
        <w:rPr>
          <w:rFonts w:ascii="Times New Roman" w:eastAsia="Times New Roman" w:hAnsi="Times New Roman" w:cs="Times New Roman"/>
          <w:color w:val="000000" w:themeColor="text1"/>
          <w:sz w:val="24"/>
          <w:szCs w:val="24"/>
        </w:rPr>
        <w:t xml:space="preserve"> al administratorului,</w:t>
      </w:r>
      <w:r w:rsidRPr="00A102C9">
        <w:rPr>
          <w:rFonts w:ascii="Times New Roman" w:eastAsia="Times New Roman" w:hAnsi="Times New Roman" w:cs="Times New Roman"/>
          <w:color w:val="000000" w:themeColor="text1"/>
          <w:sz w:val="24"/>
          <w:szCs w:val="24"/>
        </w:rPr>
        <w:t xml:space="preserve"> avizat de A.S.F.</w:t>
      </w:r>
      <w:r w:rsidR="00722201">
        <w:rPr>
          <w:rFonts w:ascii="Times New Roman" w:eastAsia="Times New Roman" w:hAnsi="Times New Roman" w:cs="Times New Roman"/>
          <w:color w:val="000000" w:themeColor="text1"/>
          <w:sz w:val="24"/>
          <w:szCs w:val="24"/>
        </w:rPr>
        <w:t>,</w:t>
      </w:r>
      <w:r w:rsidRPr="00A102C9">
        <w:rPr>
          <w:rFonts w:ascii="Times New Roman" w:eastAsia="Times New Roman" w:hAnsi="Times New Roman" w:cs="Times New Roman"/>
          <w:color w:val="000000" w:themeColor="text1"/>
          <w:sz w:val="24"/>
          <w:szCs w:val="24"/>
        </w:rPr>
        <w:t xml:space="preserve"> </w:t>
      </w:r>
      <w:r w:rsidR="00A102C9" w:rsidRPr="006865E5">
        <w:rPr>
          <w:rFonts w:ascii="Times New Roman" w:eastAsia="Times New Roman" w:hAnsi="Times New Roman" w:cs="Times New Roman"/>
          <w:color w:val="000000" w:themeColor="text1"/>
          <w:sz w:val="24"/>
          <w:szCs w:val="24"/>
        </w:rPr>
        <w:t xml:space="preserve">elaborat cu respectarea prevederilor </w:t>
      </w:r>
      <w:r w:rsidR="00581CA7" w:rsidRPr="00A102C9">
        <w:rPr>
          <w:rFonts w:ascii="Times New Roman" w:eastAsia="Times New Roman" w:hAnsi="Times New Roman" w:cs="Times New Roman"/>
          <w:color w:val="000000" w:themeColor="text1"/>
          <w:sz w:val="24"/>
          <w:szCs w:val="24"/>
        </w:rPr>
        <w:t>Leg</w:t>
      </w:r>
      <w:r w:rsidR="00A102C9" w:rsidRPr="006865E5">
        <w:rPr>
          <w:rFonts w:ascii="Times New Roman" w:eastAsia="Times New Roman" w:hAnsi="Times New Roman" w:cs="Times New Roman"/>
          <w:color w:val="000000" w:themeColor="text1"/>
          <w:sz w:val="24"/>
          <w:szCs w:val="24"/>
        </w:rPr>
        <w:t>ii</w:t>
      </w:r>
      <w:r w:rsidR="00581CA7" w:rsidRPr="00A102C9">
        <w:rPr>
          <w:rFonts w:ascii="Times New Roman" w:eastAsia="Times New Roman" w:hAnsi="Times New Roman" w:cs="Times New Roman"/>
          <w:color w:val="000000" w:themeColor="text1"/>
          <w:sz w:val="24"/>
          <w:szCs w:val="24"/>
        </w:rPr>
        <w:t xml:space="preserve"> societăților nr. 31/1990, republicată, cu modificările și completările ulterioare</w:t>
      </w:r>
      <w:r w:rsidRPr="00A102C9">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(2) Consiliul stabilește  mecanismele de guvernanță care asigură gestionarea eficientă şi prudentă </w:t>
      </w:r>
      <w:r w:rsidRPr="00A1460E">
        <w:rPr>
          <w:rFonts w:ascii="Times New Roman" w:eastAsia="Times New Roman" w:hAnsi="Times New Roman" w:cs="Times New Roman"/>
          <w:bCs/>
          <w:iCs/>
          <w:color w:val="000000" w:themeColor="text1"/>
          <w:sz w:val="24"/>
          <w:szCs w:val="24"/>
        </w:rPr>
        <w:t>a administratorului,</w:t>
      </w:r>
      <w:r w:rsidRPr="00A1460E">
        <w:rPr>
          <w:rFonts w:ascii="Times New Roman" w:eastAsia="Times New Roman" w:hAnsi="Times New Roman" w:cs="Times New Roman"/>
          <w:color w:val="000000" w:themeColor="text1"/>
          <w:sz w:val="24"/>
          <w:szCs w:val="24"/>
        </w:rPr>
        <w:t xml:space="preserve"> inclusiv separarea sarcinilor în cadrul </w:t>
      </w:r>
      <w:r w:rsidRPr="00A1460E">
        <w:rPr>
          <w:rFonts w:ascii="Times New Roman" w:eastAsia="Times New Roman" w:hAnsi="Times New Roman" w:cs="Times New Roman"/>
          <w:bCs/>
          <w:iCs/>
          <w:color w:val="000000" w:themeColor="text1"/>
          <w:sz w:val="24"/>
          <w:szCs w:val="24"/>
        </w:rPr>
        <w:t>acestuia</w:t>
      </w:r>
      <w:r w:rsidRPr="00A1460E">
        <w:rPr>
          <w:rFonts w:ascii="Times New Roman" w:eastAsia="Times New Roman" w:hAnsi="Times New Roman" w:cs="Times New Roman"/>
          <w:color w:val="000000" w:themeColor="text1"/>
          <w:sz w:val="24"/>
          <w:szCs w:val="24"/>
        </w:rPr>
        <w:t xml:space="preserve"> şi prevenirea conflictelor de interese, într-un mod care promovează integritatea pieţei şi supraveghează implementarea acestora.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Consiliul monitorizează şi evaluează periodic eficacitatea mecanismelor de guvernanță ale administratorului şi adoptă măsurile corespunzătoare pentru a soluționa eventualele deficiențe.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(4) Membrii </w:t>
      </w:r>
      <w:r w:rsidR="00E77E3E">
        <w:rPr>
          <w:rFonts w:ascii="Times New Roman" w:eastAsia="Times New Roman" w:hAnsi="Times New Roman" w:cs="Times New Roman"/>
          <w:color w:val="000000" w:themeColor="text1"/>
          <w:sz w:val="24"/>
          <w:szCs w:val="24"/>
        </w:rPr>
        <w:t>c</w:t>
      </w:r>
      <w:r w:rsidRPr="00A1460E">
        <w:rPr>
          <w:rFonts w:ascii="Times New Roman" w:eastAsia="Times New Roman" w:hAnsi="Times New Roman" w:cs="Times New Roman"/>
          <w:color w:val="000000" w:themeColor="text1"/>
          <w:sz w:val="24"/>
          <w:szCs w:val="24"/>
        </w:rPr>
        <w:t>onsiliului au acces la informaţiile şi documentele necesare pentru supervizarea şi monitorizarea procesului decizional al conducerii.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(5) Consiliul este responsabil cu constituirea unui comitet de investiții și a unui comitet de remunerare care a</w:t>
      </w:r>
      <w:r w:rsidR="00262F9D">
        <w:rPr>
          <w:rFonts w:ascii="Times New Roman" w:eastAsia="Times New Roman" w:hAnsi="Times New Roman" w:cs="Times New Roman"/>
          <w:color w:val="000000" w:themeColor="text1"/>
          <w:sz w:val="24"/>
          <w:szCs w:val="24"/>
        </w:rPr>
        <w:t>u</w:t>
      </w:r>
      <w:r w:rsidR="006E22FA">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color w:val="000000" w:themeColor="text1"/>
          <w:sz w:val="24"/>
          <w:szCs w:val="24"/>
        </w:rPr>
        <w:t xml:space="preserve">obligaţia de a înainta anual </w:t>
      </w:r>
      <w:r w:rsidR="00C07781">
        <w:rPr>
          <w:rFonts w:ascii="Times New Roman" w:eastAsia="Times New Roman" w:hAnsi="Times New Roman" w:cs="Times New Roman"/>
          <w:color w:val="000000" w:themeColor="text1"/>
          <w:sz w:val="24"/>
          <w:szCs w:val="24"/>
        </w:rPr>
        <w:t xml:space="preserve">acestuia </w:t>
      </w:r>
      <w:r w:rsidRPr="00A1460E">
        <w:rPr>
          <w:rFonts w:ascii="Times New Roman" w:eastAsia="Times New Roman" w:hAnsi="Times New Roman" w:cs="Times New Roman"/>
          <w:color w:val="000000" w:themeColor="text1"/>
          <w:sz w:val="24"/>
          <w:szCs w:val="24"/>
        </w:rPr>
        <w:t>sau ori de câte ori este cazul rapoarte privind activitatea desfășurată.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(6) Comitetul de remunerare analizează şi stabileşte politica de remunerație fixă de bază şi politica de remunerație variabilă a administratorului, astfel încât aceasta să corespundă strategiei de afaceri, obiectivelor şi intereselor pe termen lung şi să cuprindă măsuri pentru prevenirea apariției conflictelor de interese.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(7) Membrii structurii de conducere a administratorului şi persoanele care dețin funcții-cheie prevăzute la art. 2 alin. (1) pct. 25</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lit. a), b) şi d) sunt autorizate de către A.S.F., odată cu analiza cererii pentru autorizarea de administrare.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(8) Persoanele care dețin funcții-cheie prevăzute la art. 2 alin. (1) pct. 25</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lit. c) şi e) sunt notificate A.S.F.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(9) Membrii structurii de conducere a administratorului şi persoanele care dețin funcții-cheie, după caz, îndeplinesc următoarele cerințe: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privind competența:</w:t>
      </w:r>
    </w:p>
    <w:p w:rsidR="006B0D1B" w:rsidRPr="00A1460E" w:rsidRDefault="00501A8B" w:rsidP="00E67706">
      <w:pPr>
        <w:tabs>
          <w:tab w:val="left" w:pos="270"/>
        </w:tabs>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6B0D1B" w:rsidRPr="00A1460E">
        <w:rPr>
          <w:rFonts w:ascii="Times New Roman" w:eastAsia="Times New Roman" w:hAnsi="Times New Roman" w:cs="Times New Roman"/>
          <w:color w:val="000000" w:themeColor="text1"/>
          <w:sz w:val="24"/>
          <w:szCs w:val="24"/>
        </w:rPr>
        <w:t xml:space="preserve"> pentru membrii structurii de conducere a administratorului, calificările, cunoștințele şi experiența lor sunt adecvate pentru a le permite să asigure o administrare sănătoasă şi prudentă a administratorului;</w:t>
      </w:r>
    </w:p>
    <w:p w:rsidR="006B0D1B" w:rsidRPr="00A1460E" w:rsidRDefault="00501A8B" w:rsidP="009A306E">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6B0D1B" w:rsidRPr="00A1460E">
        <w:rPr>
          <w:rFonts w:ascii="Times New Roman" w:eastAsia="Times New Roman" w:hAnsi="Times New Roman" w:cs="Times New Roman"/>
          <w:color w:val="000000" w:themeColor="text1"/>
          <w:sz w:val="24"/>
          <w:szCs w:val="24"/>
        </w:rPr>
        <w:t xml:space="preserve"> pentru persoanele care dețin funcții-cheie, calificările, cunoștințele şi experiența lor profesională sunt adecvate să îndeplinească atribuţiile funcțiilor-cheie în mod corespunzător;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privind onorabilitatea, respectiv o bună reputație şi integritate;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să nu fi fost sancționați de către autorităţi române sau străine din domeniul financiar cu interdicția de a desfăşura activităţi în sistemul financiar sau, la data depunerii cererii de autorizare, cu interdicția temporară de a desfăşura astfel de activităţi;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d) să nu fi deținut funcţia de administrator al unei societăţi române sau străine, aflată în curs de reorganizare judiciară sau declarată în stare de faliment, în ultimii 2 ani anteriori declanşării procedurii falimentului;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să nu fi făcut parte din conducerea unei societăţi care nu şi-a respectat obligaţiile materiale şi financiare faţă de terți la momentul încetării activităţii societății respective.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(10) Cel puţin o treime din numărul membrilor </w:t>
      </w:r>
      <w:r w:rsidR="00501A8B">
        <w:rPr>
          <w:rFonts w:ascii="Times New Roman" w:eastAsia="Times New Roman" w:hAnsi="Times New Roman" w:cs="Times New Roman"/>
          <w:color w:val="000000" w:themeColor="text1"/>
          <w:sz w:val="24"/>
          <w:szCs w:val="24"/>
        </w:rPr>
        <w:t>C</w:t>
      </w:r>
      <w:r w:rsidRPr="00A1460E">
        <w:rPr>
          <w:rFonts w:ascii="Times New Roman" w:eastAsia="Times New Roman" w:hAnsi="Times New Roman" w:cs="Times New Roman"/>
          <w:color w:val="000000" w:themeColor="text1"/>
          <w:sz w:val="24"/>
          <w:szCs w:val="24"/>
        </w:rPr>
        <w:t>onsiliului trebuie să fie licențiați în științe economice sau juridice.</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(11) Durata mandatului membrilor structurii de conducere este stabilită prin actul constitutiv, ea neputând depăși 4 ani. Membrii sunt reeligibili, când prin actul constitutiv nu se dispune altfel.”</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29. La articolul 65, alineatul (1)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D12C6C">
        <w:rPr>
          <w:rFonts w:ascii="Times New Roman" w:eastAsia="Times New Roman" w:hAnsi="Times New Roman" w:cs="Times New Roman"/>
          <w:color w:val="000000" w:themeColor="text1"/>
          <w:sz w:val="24"/>
          <w:szCs w:val="24"/>
        </w:rPr>
        <w:t xml:space="preserve">Art. 65 - </w:t>
      </w:r>
      <w:r w:rsidRPr="00A1460E">
        <w:rPr>
          <w:rFonts w:ascii="Times New Roman" w:eastAsia="Times New Roman" w:hAnsi="Times New Roman" w:cs="Times New Roman"/>
          <w:color w:val="000000" w:themeColor="text1"/>
          <w:sz w:val="24"/>
          <w:szCs w:val="24"/>
        </w:rPr>
        <w:t>(1) Membrii structurii de conducere a administratorului nu pot fi membri în structura de conducere: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a unui alt administrator sau a persoanelor afiliate acestuia;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a administratorului unui fond de pensii facultative şi/sau al unui fond de pensii ocupaționale sau a persoanelor afiliate acestuia, cu excepţia situaţiei în care administratorii fac parte din același grup;</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a depozitarului sau a persoanelor afiliate acestuia;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d) a societăţilor de servicii de investiţii financiare</w:t>
      </w:r>
      <w:r w:rsidRPr="00A1460E">
        <w:rPr>
          <w:rFonts w:ascii="Times New Roman" w:eastAsia="Times New Roman" w:hAnsi="Times New Roman" w:cs="Times New Roman"/>
          <w:b/>
          <w:bCs/>
          <w:iCs/>
          <w:color w:val="000000" w:themeColor="text1"/>
          <w:sz w:val="24"/>
          <w:szCs w:val="24"/>
        </w:rPr>
        <w:t xml:space="preserve"> </w:t>
      </w:r>
      <w:r w:rsidRPr="00A1460E">
        <w:rPr>
          <w:rFonts w:ascii="Times New Roman" w:eastAsia="Times New Roman" w:hAnsi="Times New Roman" w:cs="Times New Roman"/>
          <w:iCs/>
          <w:color w:val="000000" w:themeColor="text1"/>
          <w:sz w:val="24"/>
          <w:szCs w:val="24"/>
        </w:rPr>
        <w:t>s</w:t>
      </w:r>
      <w:r w:rsidRPr="00A1460E">
        <w:rPr>
          <w:rFonts w:ascii="Times New Roman" w:eastAsia="Times New Roman" w:hAnsi="Times New Roman" w:cs="Times New Roman"/>
          <w:bCs/>
          <w:iCs/>
          <w:color w:val="000000" w:themeColor="text1"/>
          <w:sz w:val="24"/>
          <w:szCs w:val="24"/>
        </w:rPr>
        <w:t>au a instituțiilor de credit care sunt autorizate să presteze sevicii și activități de investiții, precum și  a persoanelor afiliate acestora, cu care administratorul a încheiat un contract de intermediere;</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a unei organizații sindicale sau patronale.”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30. La articolul 66, după alineatul (2) se introduc cinci noi alineate, alin</w:t>
      </w:r>
      <w:r w:rsidR="00501A8B">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(3)-(7),</w:t>
      </w:r>
      <w:r w:rsidRPr="00A1460E">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„(3) </w:t>
      </w:r>
      <w:r w:rsidRPr="009221A7">
        <w:rPr>
          <w:rFonts w:ascii="Times New Roman" w:eastAsia="Times New Roman" w:hAnsi="Times New Roman" w:cs="Times New Roman"/>
          <w:color w:val="000000" w:themeColor="text1"/>
          <w:sz w:val="24"/>
          <w:szCs w:val="24"/>
        </w:rPr>
        <w:t>Administratorul trebuie să ia toate măsurile necesare astfel încât să se asigure că situațiile de conflict de interese sunt identificate şi gestionate astfel încât interesele fondului de pensii să nu fie afectate.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(4) În vederea identificării tipurilor de conflict de interese care pot apărea în cursul activităţii de administrare a portofoliului fondului de pensii administrat privat şi/sau a serviciilor conexe şi a căror existenţă ar putea prejudicia interesele acestuia, administratorul va lua în considerare, în baza criterii</w:t>
      </w:r>
      <w:r w:rsidR="008F0EEE">
        <w:rPr>
          <w:rFonts w:ascii="Times New Roman" w:eastAsia="Times New Roman" w:hAnsi="Times New Roman" w:cs="Times New Roman"/>
          <w:color w:val="000000" w:themeColor="text1"/>
          <w:sz w:val="24"/>
          <w:szCs w:val="24"/>
        </w:rPr>
        <w:t>lor</w:t>
      </w:r>
      <w:r w:rsidRPr="00A1460E">
        <w:rPr>
          <w:rFonts w:ascii="Times New Roman" w:eastAsia="Times New Roman" w:hAnsi="Times New Roman" w:cs="Times New Roman"/>
          <w:color w:val="000000" w:themeColor="text1"/>
          <w:sz w:val="24"/>
          <w:szCs w:val="24"/>
        </w:rPr>
        <w:t xml:space="preserve"> minime stabilite</w:t>
      </w:r>
      <w:r w:rsidR="008F0EEE">
        <w:rPr>
          <w:rFonts w:ascii="Times New Roman" w:eastAsia="Times New Roman" w:hAnsi="Times New Roman" w:cs="Times New Roman"/>
          <w:color w:val="000000" w:themeColor="text1"/>
          <w:sz w:val="24"/>
          <w:szCs w:val="24"/>
        </w:rPr>
        <w:t xml:space="preserve"> prin reglementările A.S.F., precum și a celor stabilite</w:t>
      </w:r>
      <w:r w:rsidRPr="00A1460E">
        <w:rPr>
          <w:rFonts w:ascii="Times New Roman" w:eastAsia="Times New Roman" w:hAnsi="Times New Roman" w:cs="Times New Roman"/>
          <w:color w:val="000000" w:themeColor="text1"/>
          <w:sz w:val="24"/>
          <w:szCs w:val="24"/>
        </w:rPr>
        <w:t xml:space="preserve"> la nivelul societăţii, dacă o persoană relevantă sau o persoană legată de aceasta în mod direct ori indirect se află în oricare dintre următoarele situaţii: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 administratorul sau acea persoană ar putea obţine un câştig financiar ori ar putea evita o pierdere financiară, pe seama fondului;  </w:t>
      </w:r>
    </w:p>
    <w:p w:rsidR="009A31D4"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E92236">
        <w:rPr>
          <w:rFonts w:ascii="Times New Roman" w:eastAsia="Times New Roman" w:hAnsi="Times New Roman" w:cs="Times New Roman"/>
          <w:color w:val="000000" w:themeColor="text1"/>
          <w:sz w:val="24"/>
          <w:szCs w:val="24"/>
        </w:rPr>
        <w:t xml:space="preserve">b) </w:t>
      </w:r>
      <w:r w:rsidRPr="009221A7">
        <w:rPr>
          <w:rFonts w:ascii="Times New Roman" w:eastAsia="Times New Roman" w:hAnsi="Times New Roman" w:cs="Times New Roman"/>
          <w:color w:val="000000" w:themeColor="text1"/>
          <w:sz w:val="24"/>
          <w:szCs w:val="24"/>
        </w:rPr>
        <w:t xml:space="preserve">administratorul sau acea persoană ar putea beneficia de un stimulent financiar sau de altă natură pentru a favoriza </w:t>
      </w:r>
      <w:r w:rsidR="00B55A07" w:rsidRPr="009221A7">
        <w:rPr>
          <w:rFonts w:ascii="Times New Roman" w:eastAsia="Times New Roman" w:hAnsi="Times New Roman" w:cs="Times New Roman"/>
          <w:color w:val="000000" w:themeColor="text1"/>
          <w:sz w:val="24"/>
          <w:szCs w:val="24"/>
        </w:rPr>
        <w:t>o ter</w:t>
      </w:r>
      <w:r w:rsidR="00256A64">
        <w:rPr>
          <w:rFonts w:ascii="Times New Roman" w:eastAsia="Times New Roman" w:hAnsi="Times New Roman" w:cs="Times New Roman"/>
          <w:color w:val="000000" w:themeColor="text1"/>
          <w:sz w:val="24"/>
          <w:szCs w:val="24"/>
        </w:rPr>
        <w:t>ță</w:t>
      </w:r>
      <w:r w:rsidR="00B55A07" w:rsidRPr="009221A7">
        <w:rPr>
          <w:rFonts w:ascii="Times New Roman" w:eastAsia="Times New Roman" w:hAnsi="Times New Roman" w:cs="Times New Roman"/>
          <w:color w:val="000000" w:themeColor="text1"/>
          <w:sz w:val="24"/>
          <w:szCs w:val="24"/>
        </w:rPr>
        <w:t xml:space="preserve"> parte</w:t>
      </w:r>
      <w:r w:rsidRPr="00256A64">
        <w:rPr>
          <w:rFonts w:ascii="Times New Roman" w:eastAsia="Times New Roman" w:hAnsi="Times New Roman" w:cs="Times New Roman"/>
          <w:color w:val="000000" w:themeColor="text1"/>
          <w:sz w:val="24"/>
          <w:szCs w:val="24"/>
        </w:rPr>
        <w:t xml:space="preserve"> pe seama fondului</w:t>
      </w:r>
      <w:r w:rsidRPr="009221A7">
        <w:rPr>
          <w:rFonts w:ascii="Times New Roman" w:eastAsia="Times New Roman" w:hAnsi="Times New Roman" w:cs="Times New Roman"/>
          <w:color w:val="000000" w:themeColor="text1"/>
          <w:sz w:val="24"/>
          <w:szCs w:val="24"/>
        </w:rPr>
        <w:t>.</w:t>
      </w:r>
      <w:r w:rsidRPr="00A1460E">
        <w:rPr>
          <w:rFonts w:ascii="Times New Roman" w:eastAsia="Times New Roman" w:hAnsi="Times New Roman" w:cs="Times New Roman"/>
          <w:color w:val="000000" w:themeColor="text1"/>
          <w:sz w:val="24"/>
          <w:szCs w:val="24"/>
        </w:rPr>
        <w:t xml:space="preserv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(5) Administratorul trebuie să dispună măsurile şi procedurile necesare pentru a se asigura că sunt respectate: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cerinţa ca personalul direcţiei de investiţii care efectuează activităţi de analiză şi alte persoane relevante să nu se implice în tranzacţii personale sau să procedeze la influenţarea ori determinarea oricăror persoane de a proceda la efectuarea de tranzacţii cu instrumentele financiare supuse analizei sau cu orice instrumente financiare legate de acestea, înainte ca rezultatele acesteia să fie utilizate de fondul de pensii;</w:t>
      </w:r>
    </w:p>
    <w:p w:rsidR="006B0D1B" w:rsidRPr="00256A64" w:rsidRDefault="006B0D1B" w:rsidP="009A306E">
      <w:pPr>
        <w:spacing w:after="0" w:line="276" w:lineRule="auto"/>
        <w:jc w:val="both"/>
        <w:rPr>
          <w:rFonts w:ascii="Times New Roman" w:eastAsia="Times New Roman" w:hAnsi="Times New Roman" w:cs="Times New Roman"/>
          <w:sz w:val="24"/>
          <w:szCs w:val="24"/>
        </w:rPr>
      </w:pPr>
      <w:r w:rsidRPr="00256A64">
        <w:rPr>
          <w:rFonts w:ascii="Times New Roman" w:eastAsia="Times New Roman" w:hAnsi="Times New Roman" w:cs="Times New Roman"/>
          <w:sz w:val="24"/>
          <w:szCs w:val="24"/>
        </w:rPr>
        <w:t xml:space="preserve">b) </w:t>
      </w:r>
      <w:r w:rsidR="003B7AAA" w:rsidRPr="00A3263B">
        <w:rPr>
          <w:rFonts w:ascii="Times New Roman" w:eastAsia="Times New Roman" w:hAnsi="Times New Roman" w:cs="Times New Roman"/>
          <w:sz w:val="24"/>
          <w:szCs w:val="24"/>
        </w:rPr>
        <w:t>cerinţa ca tranzacţiile personale identificate la nivelul administratorului să fie evidenţiate într-un registru  conform procedurilor interne ale adminstratorului</w:t>
      </w:r>
      <w:r w:rsidRPr="00256A64">
        <w:rPr>
          <w:rFonts w:ascii="Times New Roman" w:eastAsia="Times New Roman" w:hAnsi="Times New Roman" w:cs="Times New Roman"/>
          <w:sz w:val="24"/>
          <w:szCs w:val="24"/>
        </w:rPr>
        <w:t>;</w:t>
      </w:r>
    </w:p>
    <w:p w:rsidR="006B0D1B" w:rsidRPr="00256A64" w:rsidRDefault="006B0D1B" w:rsidP="009A306E">
      <w:pPr>
        <w:spacing w:after="0" w:line="276" w:lineRule="auto"/>
        <w:jc w:val="both"/>
        <w:rPr>
          <w:rFonts w:ascii="Times New Roman" w:eastAsia="Times New Roman" w:hAnsi="Times New Roman" w:cs="Times New Roman"/>
          <w:sz w:val="24"/>
          <w:szCs w:val="24"/>
        </w:rPr>
      </w:pPr>
      <w:r w:rsidRPr="00256A64">
        <w:rPr>
          <w:rFonts w:ascii="Times New Roman" w:eastAsia="Times New Roman" w:hAnsi="Times New Roman" w:cs="Times New Roman"/>
          <w:sz w:val="24"/>
          <w:szCs w:val="24"/>
        </w:rPr>
        <w:t>c) prevederile privind interdicțiile impuse administratorului cu privire la investițiile fondului de pensii administrat privat.</w:t>
      </w:r>
    </w:p>
    <w:p w:rsidR="006B0D1B" w:rsidRPr="00256A64" w:rsidRDefault="006B0D1B" w:rsidP="009A306E">
      <w:pPr>
        <w:spacing w:after="0" w:line="276" w:lineRule="auto"/>
        <w:jc w:val="both"/>
        <w:rPr>
          <w:rFonts w:ascii="Times New Roman" w:eastAsia="Times New Roman" w:hAnsi="Times New Roman" w:cs="Times New Roman"/>
          <w:sz w:val="24"/>
          <w:szCs w:val="24"/>
        </w:rPr>
      </w:pPr>
      <w:r w:rsidRPr="00256A64">
        <w:rPr>
          <w:rFonts w:ascii="Times New Roman" w:eastAsia="Times New Roman" w:hAnsi="Times New Roman" w:cs="Times New Roman"/>
          <w:sz w:val="24"/>
          <w:szCs w:val="24"/>
        </w:rPr>
        <w:t>(6) Procedurile</w:t>
      </w:r>
      <w:r w:rsidR="00074607" w:rsidRPr="00256A64">
        <w:rPr>
          <w:rFonts w:ascii="Times New Roman" w:eastAsia="Times New Roman" w:hAnsi="Times New Roman" w:cs="Times New Roman"/>
          <w:sz w:val="24"/>
          <w:szCs w:val="24"/>
        </w:rPr>
        <w:t xml:space="preserve"> administratorului</w:t>
      </w:r>
      <w:r w:rsidRPr="00256A64">
        <w:rPr>
          <w:rFonts w:ascii="Times New Roman" w:eastAsia="Times New Roman" w:hAnsi="Times New Roman" w:cs="Times New Roman"/>
          <w:sz w:val="24"/>
          <w:szCs w:val="24"/>
        </w:rPr>
        <w:t xml:space="preserve"> întocmite în </w:t>
      </w:r>
      <w:r w:rsidR="00501A8B" w:rsidRPr="00256A64">
        <w:rPr>
          <w:rFonts w:ascii="Times New Roman" w:eastAsia="Times New Roman" w:hAnsi="Times New Roman" w:cs="Times New Roman"/>
          <w:sz w:val="24"/>
          <w:szCs w:val="24"/>
        </w:rPr>
        <w:t xml:space="preserve">vederea aplicării dispozițiilor </w:t>
      </w:r>
      <w:r w:rsidRPr="00256A64">
        <w:rPr>
          <w:rFonts w:ascii="Times New Roman" w:eastAsia="Times New Roman" w:hAnsi="Times New Roman" w:cs="Times New Roman"/>
          <w:sz w:val="24"/>
          <w:szCs w:val="24"/>
        </w:rPr>
        <w:t xml:space="preserve"> alin. </w:t>
      </w:r>
      <w:r w:rsidR="00501A8B" w:rsidRPr="00256A64">
        <w:rPr>
          <w:rFonts w:ascii="Times New Roman" w:eastAsia="Times New Roman" w:hAnsi="Times New Roman" w:cs="Times New Roman"/>
          <w:sz w:val="24"/>
          <w:szCs w:val="24"/>
        </w:rPr>
        <w:t>(</w:t>
      </w:r>
      <w:r w:rsidRPr="00256A64">
        <w:rPr>
          <w:rFonts w:ascii="Times New Roman" w:eastAsia="Times New Roman" w:hAnsi="Times New Roman" w:cs="Times New Roman"/>
          <w:sz w:val="24"/>
          <w:szCs w:val="24"/>
        </w:rPr>
        <w:t>5</w:t>
      </w:r>
      <w:r w:rsidR="00501A8B" w:rsidRPr="00256A64">
        <w:rPr>
          <w:rFonts w:ascii="Times New Roman" w:eastAsia="Times New Roman" w:hAnsi="Times New Roman" w:cs="Times New Roman"/>
          <w:sz w:val="24"/>
          <w:szCs w:val="24"/>
        </w:rPr>
        <w:t>)</w:t>
      </w:r>
      <w:r w:rsidRPr="00256A64">
        <w:rPr>
          <w:rFonts w:ascii="Times New Roman" w:eastAsia="Times New Roman" w:hAnsi="Times New Roman" w:cs="Times New Roman"/>
          <w:sz w:val="24"/>
          <w:szCs w:val="24"/>
        </w:rPr>
        <w:t xml:space="preserve"> lit. b) trebuie să fie concepute astfel încât să asigure în mod distinct următoarele:</w:t>
      </w:r>
    </w:p>
    <w:p w:rsidR="007903C5" w:rsidRDefault="006B0D1B" w:rsidP="009A306E">
      <w:pPr>
        <w:spacing w:after="0" w:line="276" w:lineRule="auto"/>
        <w:jc w:val="both"/>
        <w:rPr>
          <w:rFonts w:ascii="Times New Roman" w:eastAsia="Times New Roman" w:hAnsi="Times New Roman" w:cs="Times New Roman"/>
          <w:sz w:val="24"/>
          <w:szCs w:val="24"/>
        </w:rPr>
      </w:pPr>
      <w:r w:rsidRPr="00256A64">
        <w:rPr>
          <w:rFonts w:ascii="Times New Roman" w:eastAsia="Times New Roman" w:hAnsi="Times New Roman" w:cs="Times New Roman"/>
          <w:sz w:val="24"/>
          <w:szCs w:val="24"/>
        </w:rPr>
        <w:t>a) fiecare persoană relevantă trebuie să cunoască restricţiile cu privire la tranzacţiile personale, precum şi măsurile stabilite de către administrator cu privire la acestea</w:t>
      </w:r>
      <w:r w:rsidR="007903C5">
        <w:rPr>
          <w:rFonts w:ascii="Times New Roman" w:eastAsia="Times New Roman" w:hAnsi="Times New Roman" w:cs="Times New Roman"/>
          <w:sz w:val="24"/>
          <w:szCs w:val="24"/>
        </w:rPr>
        <w:t>;</w:t>
      </w:r>
      <w:r w:rsidRPr="00256A64">
        <w:rPr>
          <w:rFonts w:ascii="Times New Roman" w:eastAsia="Times New Roman" w:hAnsi="Times New Roman" w:cs="Times New Roman"/>
          <w:sz w:val="24"/>
          <w:szCs w:val="24"/>
        </w:rPr>
        <w:t xml:space="preserve"> </w:t>
      </w:r>
    </w:p>
    <w:p w:rsidR="006B0D1B" w:rsidRPr="00256A64" w:rsidRDefault="006B0D1B" w:rsidP="009A306E">
      <w:pPr>
        <w:spacing w:after="0" w:line="276" w:lineRule="auto"/>
        <w:jc w:val="both"/>
        <w:rPr>
          <w:rFonts w:ascii="Times New Roman" w:eastAsia="Times New Roman" w:hAnsi="Times New Roman" w:cs="Times New Roman"/>
          <w:sz w:val="24"/>
          <w:szCs w:val="24"/>
        </w:rPr>
      </w:pPr>
      <w:r w:rsidRPr="00256A64">
        <w:rPr>
          <w:rFonts w:ascii="Times New Roman" w:eastAsia="Times New Roman" w:hAnsi="Times New Roman" w:cs="Times New Roman"/>
          <w:sz w:val="24"/>
          <w:szCs w:val="24"/>
        </w:rPr>
        <w:t>b) administratorul trebuie să fie informat de îndată cu privire la orice tranzacţie personală aprobată la care participă o persoană relevantă</w:t>
      </w:r>
      <w:r w:rsidR="00A2237F" w:rsidRPr="00256A64">
        <w:rPr>
          <w:rFonts w:ascii="Times New Roman" w:eastAsia="Times New Roman" w:hAnsi="Times New Roman" w:cs="Times New Roman"/>
          <w:sz w:val="24"/>
          <w:szCs w:val="24"/>
        </w:rPr>
        <w:t>.</w:t>
      </w:r>
    </w:p>
    <w:p w:rsidR="006B0D1B" w:rsidRPr="00256A64" w:rsidRDefault="006B0D1B" w:rsidP="009A306E">
      <w:pPr>
        <w:spacing w:line="276" w:lineRule="auto"/>
        <w:jc w:val="both"/>
        <w:rPr>
          <w:rFonts w:ascii="Times New Roman" w:eastAsia="Times New Roman" w:hAnsi="Times New Roman" w:cs="Times New Roman"/>
          <w:b/>
          <w:bCs/>
          <w:sz w:val="24"/>
          <w:szCs w:val="24"/>
        </w:rPr>
      </w:pPr>
      <w:r w:rsidRPr="00256A64">
        <w:rPr>
          <w:rFonts w:ascii="Times New Roman" w:eastAsia="Times New Roman" w:hAnsi="Times New Roman" w:cs="Times New Roman"/>
          <w:sz w:val="24"/>
          <w:szCs w:val="24"/>
        </w:rPr>
        <w:t>(7) Administratorului, personalului cu atribuţii de analiză financiară şi persoanelor relevante implicate în analiza investiţiilor le este interzis să accepte orice fel de avantaje materiale sau de altă natură de la persoanele având un interes material legat de</w:t>
      </w:r>
      <w:r w:rsidR="00711752" w:rsidRPr="00256A64">
        <w:rPr>
          <w:rFonts w:ascii="Times New Roman" w:eastAsia="Times New Roman" w:hAnsi="Times New Roman" w:cs="Times New Roman"/>
          <w:sz w:val="24"/>
          <w:szCs w:val="24"/>
        </w:rPr>
        <w:t xml:space="preserve"> respectiva investi</w:t>
      </w:r>
      <w:r w:rsidR="00C31495">
        <w:rPr>
          <w:rFonts w:ascii="Times New Roman" w:eastAsia="Times New Roman" w:hAnsi="Times New Roman" w:cs="Times New Roman"/>
          <w:sz w:val="24"/>
          <w:szCs w:val="24"/>
        </w:rPr>
        <w:t>ț</w:t>
      </w:r>
      <w:r w:rsidR="00711752" w:rsidRPr="00256A64">
        <w:rPr>
          <w:rFonts w:ascii="Times New Roman" w:eastAsia="Times New Roman" w:hAnsi="Times New Roman" w:cs="Times New Roman"/>
          <w:sz w:val="24"/>
          <w:szCs w:val="24"/>
        </w:rPr>
        <w:t>ie.</w:t>
      </w:r>
      <w:r w:rsidR="00A26372">
        <w:rPr>
          <w:rFonts w:ascii="Times New Roman" w:eastAsia="Times New Roman" w:hAnsi="Times New Roman" w:cs="Times New Roman"/>
          <w:sz w:val="24"/>
          <w:szCs w:val="24"/>
        </w:rPr>
        <w:t>”</w:t>
      </w:r>
      <w:r w:rsidRPr="00256A64">
        <w:rPr>
          <w:rFonts w:ascii="Times New Roman" w:eastAsia="Times New Roman" w:hAnsi="Times New Roman" w:cs="Times New Roman"/>
          <w:sz w:val="24"/>
          <w:szCs w:val="24"/>
        </w:rPr>
        <w:t xml:space="preserv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31. La articolul 78 alineatul (2), după litera g) se introduc trei noi litere, lit</w:t>
      </w:r>
      <w:r w:rsidR="00501A8B">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g</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)-g</w:t>
      </w:r>
      <w:r w:rsidRPr="00A1460E">
        <w:rPr>
          <w:rFonts w:ascii="Times New Roman" w:eastAsia="Times New Roman" w:hAnsi="Times New Roman" w:cs="Times New Roman"/>
          <w:b/>
          <w:bCs/>
          <w:color w:val="000000" w:themeColor="text1"/>
          <w:sz w:val="24"/>
          <w:szCs w:val="24"/>
          <w:vertAlign w:val="superscript"/>
        </w:rPr>
        <w:t>3</w:t>
      </w:r>
      <w:r w:rsidRPr="00A1460E">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„g</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un program de activitate care prezintă structura organizatorică a administratorului, inclusiv informaţii despre modul în care administratorul intenționează să îşi respecte obligaţiile ce îi revin;</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g</w:t>
      </w:r>
      <w:r w:rsidRPr="00A1460E">
        <w:rPr>
          <w:rFonts w:ascii="Times New Roman" w:eastAsia="Times New Roman" w:hAnsi="Times New Roman" w:cs="Times New Roman"/>
          <w:color w:val="000000" w:themeColor="text1"/>
          <w:sz w:val="24"/>
          <w:szCs w:val="24"/>
          <w:vertAlign w:val="superscript"/>
        </w:rPr>
        <w:t>2</w:t>
      </w:r>
      <w:r w:rsidRPr="00A1460E">
        <w:rPr>
          <w:rFonts w:ascii="Times New Roman" w:eastAsia="Times New Roman" w:hAnsi="Times New Roman" w:cs="Times New Roman"/>
          <w:color w:val="000000" w:themeColor="text1"/>
          <w:sz w:val="24"/>
          <w:szCs w:val="24"/>
        </w:rPr>
        <w:t>) informaţii privind politicile şi practicile de remunerare;</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g</w:t>
      </w:r>
      <w:r w:rsidRPr="00A1460E">
        <w:rPr>
          <w:rFonts w:ascii="Times New Roman" w:eastAsia="Times New Roman" w:hAnsi="Times New Roman" w:cs="Times New Roman"/>
          <w:color w:val="000000" w:themeColor="text1"/>
          <w:sz w:val="24"/>
          <w:szCs w:val="24"/>
          <w:vertAlign w:val="superscript"/>
        </w:rPr>
        <w:t>3</w:t>
      </w:r>
      <w:r w:rsidRPr="00A1460E">
        <w:rPr>
          <w:rFonts w:ascii="Times New Roman" w:eastAsia="Times New Roman" w:hAnsi="Times New Roman" w:cs="Times New Roman"/>
          <w:color w:val="000000" w:themeColor="text1"/>
          <w:sz w:val="24"/>
          <w:szCs w:val="24"/>
        </w:rPr>
        <w:t>) informaţii cu privire la externalizarea unor activităţi;”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32. La articolul 80, după alineatul (2) se introduce un nou alineat, alin</w:t>
      </w:r>
      <w:r w:rsidR="00501A8B">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(3), cu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Prin excepție de la prevederile alin. (1), modificarea regulamentului de organizare şi funcţionare a administratorului se notifică A.S.F. cu cel puțin 10 zile lucrătoare înaintea intrării sale în vigoare.”</w:t>
      </w:r>
    </w:p>
    <w:p w:rsidR="00957F26" w:rsidRDefault="00957F26" w:rsidP="009A306E">
      <w:pPr>
        <w:tabs>
          <w:tab w:val="left" w:pos="3156"/>
        </w:tabs>
        <w:spacing w:after="0" w:line="276" w:lineRule="auto"/>
        <w:jc w:val="both"/>
        <w:rPr>
          <w:rFonts w:ascii="Times New Roman" w:eastAsia="Times New Roman" w:hAnsi="Times New Roman" w:cs="Times New Roman"/>
          <w:b/>
          <w:bCs/>
          <w:color w:val="000000" w:themeColor="text1"/>
          <w:sz w:val="24"/>
          <w:szCs w:val="24"/>
        </w:rPr>
      </w:pPr>
    </w:p>
    <w:p w:rsidR="006B0D1B" w:rsidRPr="00A1460E" w:rsidRDefault="006B0D1B" w:rsidP="009A306E">
      <w:pPr>
        <w:tabs>
          <w:tab w:val="left" w:pos="3156"/>
        </w:tabs>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33. La articolul 81 alineatul (1), litera a) se modifică și va avea următorul cuprins:</w:t>
      </w:r>
    </w:p>
    <w:p w:rsidR="006B0D1B" w:rsidRPr="00A1460E" w:rsidRDefault="006B0D1B" w:rsidP="009A306E">
      <w:pPr>
        <w:tabs>
          <w:tab w:val="left" w:pos="3156"/>
        </w:tabs>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nerespectarea prevederilor art. 62, art. 64 alin. (9) şi (10), art. 65, art. 66 alin. (1) şi ale art. 80 alin. (1);”</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34. La articolul 86, alineatul (1)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D12C6C">
        <w:rPr>
          <w:rFonts w:ascii="Times New Roman" w:eastAsia="Times New Roman" w:hAnsi="Times New Roman" w:cs="Times New Roman"/>
          <w:color w:val="000000" w:themeColor="text1"/>
          <w:sz w:val="24"/>
          <w:szCs w:val="24"/>
        </w:rPr>
        <w:t xml:space="preserve">Art. 86 - </w:t>
      </w:r>
      <w:r w:rsidRPr="00A1460E">
        <w:rPr>
          <w:rFonts w:ascii="Times New Roman" w:eastAsia="Times New Roman" w:hAnsi="Times New Roman" w:cs="Times New Roman"/>
          <w:color w:val="000000" w:themeColor="text1"/>
          <w:sz w:val="24"/>
          <w:szCs w:val="24"/>
        </w:rPr>
        <w:t>(</w:t>
      </w:r>
      <w:r w:rsidRPr="00A26372">
        <w:rPr>
          <w:rFonts w:ascii="Times New Roman" w:eastAsia="Times New Roman" w:hAnsi="Times New Roman" w:cs="Times New Roman"/>
          <w:bCs/>
          <w:color w:val="000000" w:themeColor="text1"/>
          <w:sz w:val="24"/>
          <w:szCs w:val="24"/>
        </w:rPr>
        <w:t>1)</w:t>
      </w:r>
      <w:r w:rsidRPr="00A1460E">
        <w:rPr>
          <w:rFonts w:ascii="Times New Roman" w:eastAsia="Times New Roman" w:hAnsi="Times New Roman" w:cs="Times New Roman"/>
          <w:b/>
          <w:bCs/>
          <w:color w:val="000000" w:themeColor="text1"/>
          <w:sz w:val="24"/>
          <w:szCs w:val="24"/>
        </w:rPr>
        <w:t xml:space="preserve"> </w:t>
      </w:r>
      <w:r w:rsidRPr="00A1460E">
        <w:rPr>
          <w:rFonts w:ascii="Times New Roman" w:eastAsia="Times New Roman" w:hAnsi="Times New Roman" w:cs="Times New Roman"/>
          <w:color w:val="000000" w:themeColor="text1"/>
          <w:sz w:val="24"/>
          <w:szCs w:val="24"/>
        </w:rPr>
        <w:t>Comisionul de administrare se constituie prin deducerea unui procent din activul total al fondului de pensii administrat privat, dar nu mai mult de 0,07% pe lună, astfel: 0,02% pe lună dacă rata de rentabilitate a fondului este sub nivelul ratei inflaţiei; 0,03% pe lună dacă rata de rentabilitate a fondului este cu până la un punct procentual peste rata inflaţiei; 0,04% pe lună dacă rata de rentabilitate a fondului este cu până la 2 puncte procentuale peste rata inflaţiei; 0,05% pe lună dacă rata de rentabilitate a fondului este cu până la 3 puncte procentuale peste rata inflaţiei, 0,06% pe lună dacă rata de rentabilitate a fondului este cu până la 4 puncte procentuale peste rata inflaţiei; 0,07% pe lună dacă rata de rentabilitate a fondului este peste 4 puncte procentuale peste rata inflaţiei.”</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35. La articolul 86, alineatul (5) se abrogă.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36. După </w:t>
      </w:r>
      <w:r w:rsidR="00501A8B">
        <w:rPr>
          <w:rFonts w:ascii="Times New Roman" w:eastAsia="Times New Roman" w:hAnsi="Times New Roman" w:cs="Times New Roman"/>
          <w:b/>
          <w:bCs/>
          <w:color w:val="000000" w:themeColor="text1"/>
          <w:sz w:val="24"/>
          <w:szCs w:val="24"/>
        </w:rPr>
        <w:t>articolul 88</w:t>
      </w:r>
      <w:r w:rsidR="00501A8B" w:rsidRPr="00C31495">
        <w:rPr>
          <w:rFonts w:ascii="Times New Roman" w:eastAsia="Times New Roman" w:hAnsi="Times New Roman" w:cs="Times New Roman"/>
          <w:b/>
          <w:bCs/>
          <w:color w:val="000000" w:themeColor="text1"/>
          <w:sz w:val="24"/>
          <w:szCs w:val="24"/>
          <w:vertAlign w:val="superscript"/>
        </w:rPr>
        <w:t>1</w:t>
      </w:r>
      <w:r w:rsidR="00501A8B">
        <w:rPr>
          <w:rFonts w:ascii="Times New Roman" w:eastAsia="Times New Roman" w:hAnsi="Times New Roman" w:cs="Times New Roman"/>
          <w:b/>
          <w:bCs/>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se introduce un nou capitol, Capitolul X</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xml:space="preserve">, </w:t>
      </w:r>
      <w:r w:rsidR="00501A8B">
        <w:rPr>
          <w:rFonts w:ascii="Times New Roman" w:eastAsia="Times New Roman" w:hAnsi="Times New Roman" w:cs="Times New Roman"/>
          <w:b/>
          <w:bCs/>
          <w:color w:val="000000" w:themeColor="text1"/>
          <w:sz w:val="24"/>
          <w:szCs w:val="24"/>
        </w:rPr>
        <w:t xml:space="preserve">alcătuit din </w:t>
      </w:r>
      <w:r w:rsidRPr="00A1460E">
        <w:rPr>
          <w:rFonts w:ascii="Times New Roman" w:eastAsia="Times New Roman" w:hAnsi="Times New Roman" w:cs="Times New Roman"/>
          <w:b/>
          <w:bCs/>
          <w:color w:val="000000" w:themeColor="text1"/>
          <w:sz w:val="24"/>
          <w:szCs w:val="24"/>
        </w:rPr>
        <w:t>art</w:t>
      </w:r>
      <w:r w:rsidR="00501A8B">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88</w:t>
      </w:r>
      <w:r w:rsidRPr="00A1460E">
        <w:rPr>
          <w:rFonts w:ascii="Times New Roman" w:eastAsia="Times New Roman" w:hAnsi="Times New Roman" w:cs="Times New Roman"/>
          <w:b/>
          <w:bCs/>
          <w:color w:val="000000" w:themeColor="text1"/>
          <w:sz w:val="24"/>
          <w:szCs w:val="24"/>
          <w:vertAlign w:val="superscript"/>
        </w:rPr>
        <w:t>2</w:t>
      </w:r>
      <w:r w:rsidRPr="00A1460E">
        <w:rPr>
          <w:rFonts w:ascii="Times New Roman" w:eastAsia="Times New Roman" w:hAnsi="Times New Roman" w:cs="Times New Roman"/>
          <w:b/>
          <w:bCs/>
          <w:color w:val="000000" w:themeColor="text1"/>
          <w:sz w:val="24"/>
          <w:szCs w:val="24"/>
        </w:rPr>
        <w:t>-88</w:t>
      </w:r>
      <w:r w:rsidRPr="00A1460E">
        <w:rPr>
          <w:rFonts w:ascii="Times New Roman" w:eastAsia="Times New Roman" w:hAnsi="Times New Roman" w:cs="Times New Roman"/>
          <w:b/>
          <w:bCs/>
          <w:color w:val="000000" w:themeColor="text1"/>
          <w:sz w:val="24"/>
          <w:szCs w:val="24"/>
          <w:vertAlign w:val="superscript"/>
        </w:rPr>
        <w:t>4</w:t>
      </w:r>
      <w:r w:rsidRPr="00A1460E">
        <w:rPr>
          <w:rFonts w:ascii="Times New Roman" w:eastAsia="Times New Roman" w:hAnsi="Times New Roman" w:cs="Times New Roman"/>
          <w:b/>
          <w:bCs/>
          <w:color w:val="000000" w:themeColor="text1"/>
          <w:sz w:val="24"/>
          <w:szCs w:val="24"/>
        </w:rPr>
        <w:t>, cu următorul cuprins:</w:t>
      </w:r>
    </w:p>
    <w:p w:rsidR="006B0D1B" w:rsidRPr="00A1460E" w:rsidRDefault="006B0D1B" w:rsidP="009A306E">
      <w:pPr>
        <w:spacing w:line="276" w:lineRule="auto"/>
        <w:jc w:val="center"/>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Pr="00A1460E">
        <w:rPr>
          <w:rFonts w:ascii="Times New Roman" w:eastAsia="Times New Roman" w:hAnsi="Times New Roman" w:cs="Times New Roman"/>
          <w:b/>
          <w:bCs/>
          <w:color w:val="000000" w:themeColor="text1"/>
          <w:sz w:val="24"/>
          <w:szCs w:val="24"/>
        </w:rPr>
        <w:t>Capitolul X</w:t>
      </w:r>
      <w:r w:rsidRPr="00A1460E">
        <w:rPr>
          <w:rFonts w:ascii="Times New Roman" w:eastAsia="Times New Roman" w:hAnsi="Times New Roman" w:cs="Times New Roman"/>
          <w:b/>
          <w:bCs/>
          <w:color w:val="000000" w:themeColor="text1"/>
          <w:sz w:val="24"/>
          <w:szCs w:val="24"/>
          <w:vertAlign w:val="superscript"/>
        </w:rPr>
        <w:t>1</w:t>
      </w:r>
    </w:p>
    <w:p w:rsidR="006B0D1B" w:rsidRPr="00A1460E" w:rsidRDefault="006B0D1B" w:rsidP="009A306E">
      <w:pPr>
        <w:spacing w:line="276" w:lineRule="auto"/>
        <w:jc w:val="center"/>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Reglementări interne ale administratorului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88</w:t>
      </w:r>
      <w:r w:rsidRPr="00A1460E">
        <w:rPr>
          <w:rFonts w:ascii="Times New Roman" w:eastAsia="Times New Roman" w:hAnsi="Times New Roman" w:cs="Times New Roman"/>
          <w:color w:val="000000" w:themeColor="text1"/>
          <w:sz w:val="24"/>
          <w:szCs w:val="24"/>
          <w:vertAlign w:val="superscript"/>
        </w:rPr>
        <w:t>2</w:t>
      </w:r>
      <w:r w:rsidR="000348A1">
        <w:rPr>
          <w:rFonts w:ascii="Times New Roman" w:eastAsia="Times New Roman" w:hAnsi="Times New Roman" w:cs="Times New Roman"/>
          <w:color w:val="000000" w:themeColor="text1"/>
          <w:sz w:val="24"/>
          <w:szCs w:val="24"/>
        </w:rPr>
        <w:t>.</w:t>
      </w:r>
      <w:r w:rsidRPr="00A1460E">
        <w:rPr>
          <w:rFonts w:ascii="Times New Roman" w:eastAsia="Times New Roman" w:hAnsi="Times New Roman" w:cs="Times New Roman"/>
          <w:color w:val="000000" w:themeColor="text1"/>
          <w:sz w:val="24"/>
          <w:szCs w:val="24"/>
        </w:rPr>
        <w:t xml:space="preserve"> - (1) Administratorul trebuie să respecte, pe </w:t>
      </w:r>
      <w:r w:rsidR="00FB223C">
        <w:rPr>
          <w:rFonts w:ascii="Times New Roman" w:eastAsia="Times New Roman" w:hAnsi="Times New Roman" w:cs="Times New Roman"/>
          <w:color w:val="000000" w:themeColor="text1"/>
          <w:sz w:val="24"/>
          <w:szCs w:val="24"/>
        </w:rPr>
        <w:t xml:space="preserve">tot </w:t>
      </w:r>
      <w:r w:rsidRPr="00A1460E">
        <w:rPr>
          <w:rFonts w:ascii="Times New Roman" w:eastAsia="Times New Roman" w:hAnsi="Times New Roman" w:cs="Times New Roman"/>
          <w:color w:val="000000" w:themeColor="text1"/>
          <w:sz w:val="24"/>
          <w:szCs w:val="24"/>
        </w:rPr>
        <w:t>parcursul desfăşurării activităţii, regulile prudenţia</w:t>
      </w:r>
      <w:r w:rsidR="00111DAA">
        <w:rPr>
          <w:rFonts w:ascii="Times New Roman" w:eastAsia="Times New Roman" w:hAnsi="Times New Roman" w:cs="Times New Roman"/>
          <w:color w:val="000000" w:themeColor="text1"/>
          <w:sz w:val="24"/>
          <w:szCs w:val="24"/>
        </w:rPr>
        <w:t xml:space="preserve">le </w:t>
      </w:r>
      <w:r w:rsidRPr="00A1460E">
        <w:rPr>
          <w:rFonts w:ascii="Times New Roman" w:eastAsia="Times New Roman" w:hAnsi="Times New Roman" w:cs="Times New Roman"/>
          <w:color w:val="000000" w:themeColor="text1"/>
          <w:sz w:val="24"/>
          <w:szCs w:val="24"/>
        </w:rPr>
        <w:t xml:space="preserve"> stabilite prin prezenta lege şi prin reglementările </w:t>
      </w:r>
      <w:r w:rsidR="00566B4D">
        <w:rPr>
          <w:rFonts w:ascii="Times New Roman" w:eastAsia="Times New Roman" w:hAnsi="Times New Roman" w:cs="Times New Roman"/>
          <w:color w:val="000000" w:themeColor="text1"/>
          <w:sz w:val="24"/>
          <w:szCs w:val="24"/>
        </w:rPr>
        <w:t xml:space="preserve">emise de </w:t>
      </w:r>
      <w:r w:rsidRPr="00A1460E">
        <w:rPr>
          <w:rFonts w:ascii="Times New Roman" w:eastAsia="Times New Roman" w:hAnsi="Times New Roman" w:cs="Times New Roman"/>
          <w:color w:val="000000" w:themeColor="text1"/>
          <w:sz w:val="24"/>
          <w:szCs w:val="24"/>
        </w:rPr>
        <w:t>A.S.F.</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Reglementările interne ale administratorului cuprind prevederi referitoare la următoarele aspecte: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stabilirea direcțiilor principale de activitate şi de dezvoltare ale administratorului;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stabilirea politicilor contabile şi a sistemului de control financiar, precum şi aprobarea planificării financiare;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stabilirea unor proceduri administrative şi contabile corespunzătoare, de control şi siguranţă pentru procesarea electronică a datelor, precum şi mecanisme de control intern;</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d) stabilirea de proceduri care să asigure separarea activelor şi pasivelor administratorului şi ale fiecărui fond de pensii private administrat;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stabilirea unor proceduri cu privire la mecanismele de adoptare a deciziilor, la modalitățile de raportare internă şi la administrarea conflictului de interese;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f) stabilirea unor proceduri care să asigure posibilitatea ca operațiunile efectuate de administrator să fie reconstituite, inclusiv în ceea ce priveşte părțile implicate, timpul şi locul în care au fost efectuate;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g) stabilirea de politici scrise în ceea ce priveşte gestionarea riscurilor, auditul intern şi, dacă este cazul, activitățile actuariale şi cele externalizate;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h) păstrarea înregistrărilor tranzacțiilor desfășurate, pentru a permite verificarea respectării regulilor prudențiale, regulilor de guvernanță corporativă, precum şi a altor cerinţe legale.(3) Politicile prevăzute la alin. (2) lit. g) sunt revizuite cel puţin o dată la trei ani sau ori de câte ori este necesar.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88</w:t>
      </w:r>
      <w:r w:rsidRPr="00A1460E">
        <w:rPr>
          <w:rFonts w:ascii="Times New Roman" w:eastAsia="Times New Roman" w:hAnsi="Times New Roman" w:cs="Times New Roman"/>
          <w:color w:val="000000" w:themeColor="text1"/>
          <w:sz w:val="24"/>
          <w:szCs w:val="24"/>
          <w:vertAlign w:val="superscript"/>
        </w:rPr>
        <w:t>3</w:t>
      </w:r>
      <w:r w:rsidRPr="00A1460E">
        <w:rPr>
          <w:rFonts w:ascii="Times New Roman" w:eastAsia="Times New Roman" w:hAnsi="Times New Roman" w:cs="Times New Roman"/>
          <w:color w:val="000000" w:themeColor="text1"/>
          <w:sz w:val="24"/>
          <w:szCs w:val="24"/>
        </w:rPr>
        <w:t>. - În scopul protejării intereselor participanţilor şi ale beneficiarilor şi a integrităţii sistemului de pensii administrate privat, administratorul are următoarele obligaţii: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să acționeze cu onestitate, corectitudine şi diligență profesională;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să evite conflictele de interese;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să asigure participanţilor şi beneficiarilor, un tratament corect, egal şi nediscriminatoriu.</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88</w:t>
      </w:r>
      <w:r w:rsidRPr="00A1460E">
        <w:rPr>
          <w:rFonts w:ascii="Times New Roman" w:eastAsia="Times New Roman" w:hAnsi="Times New Roman" w:cs="Times New Roman"/>
          <w:color w:val="000000" w:themeColor="text1"/>
          <w:sz w:val="24"/>
          <w:szCs w:val="24"/>
          <w:vertAlign w:val="superscript"/>
        </w:rPr>
        <w:t>4</w:t>
      </w:r>
      <w:r w:rsidRPr="00A1460E">
        <w:rPr>
          <w:rFonts w:ascii="Times New Roman" w:eastAsia="Times New Roman" w:hAnsi="Times New Roman" w:cs="Times New Roman"/>
          <w:color w:val="000000" w:themeColor="text1"/>
          <w:sz w:val="24"/>
          <w:szCs w:val="24"/>
        </w:rPr>
        <w:t>. - A.S.F. emite reglementări privind:</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aplicarea de către administratori a regulilor prudențiale;</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b) aplicarea principiilor de guvernanță corporativă.”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37. La articolul 96, alineatul (2)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Administrarea specială se instituie în cazul retragerii autorizaţiei prospectului și a fondului de pensii și/sau a autorizaţiei de administrare.”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38. Articolul 97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A26372">
        <w:rPr>
          <w:rFonts w:ascii="Times New Roman" w:eastAsia="Times New Roman" w:hAnsi="Times New Roman" w:cs="Times New Roman"/>
          <w:color w:val="000000" w:themeColor="text1"/>
          <w:sz w:val="24"/>
          <w:szCs w:val="24"/>
        </w:rPr>
        <w:t xml:space="preserve">Art. 97. - </w:t>
      </w:r>
      <w:r w:rsidRPr="00A1460E">
        <w:rPr>
          <w:rFonts w:ascii="Times New Roman" w:eastAsia="Times New Roman" w:hAnsi="Times New Roman" w:cs="Times New Roman"/>
          <w:color w:val="000000" w:themeColor="text1"/>
          <w:sz w:val="24"/>
          <w:szCs w:val="24"/>
        </w:rPr>
        <w:t>În ziua lucrătoare următoare datei adoptării deciziei de retragere a autorizaţiei de administrare ori a autorizaţiei prospectului și a fondului de pensii, A.S.F. notifică administratorul cu privire la retragerea autorizaţiei.”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39. După articolul 97 </w:t>
      </w:r>
      <w:r w:rsidRPr="00A1460E">
        <w:rPr>
          <w:rFonts w:ascii="Times New Roman" w:eastAsia="Times New Roman" w:hAnsi="Times New Roman" w:cs="Times New Roman"/>
          <w:b/>
          <w:bCs/>
          <w:color w:val="000000" w:themeColor="text1"/>
          <w:sz w:val="24"/>
          <w:szCs w:val="24"/>
          <w:lang w:val="en-US"/>
        </w:rPr>
        <w:t>se introduce un nou articol, art</w:t>
      </w:r>
      <w:r w:rsidR="00111DAA">
        <w:rPr>
          <w:rFonts w:ascii="Times New Roman" w:eastAsia="Times New Roman" w:hAnsi="Times New Roman" w:cs="Times New Roman"/>
          <w:b/>
          <w:bCs/>
          <w:color w:val="000000" w:themeColor="text1"/>
          <w:sz w:val="24"/>
          <w:szCs w:val="24"/>
          <w:lang w:val="en-US"/>
        </w:rPr>
        <w:t>.</w:t>
      </w:r>
      <w:r w:rsidRPr="00A1460E">
        <w:rPr>
          <w:rFonts w:ascii="Times New Roman" w:eastAsia="Times New Roman" w:hAnsi="Times New Roman" w:cs="Times New Roman"/>
          <w:b/>
          <w:bCs/>
          <w:color w:val="000000" w:themeColor="text1"/>
          <w:sz w:val="24"/>
          <w:szCs w:val="24"/>
          <w:lang w:val="en-US"/>
        </w:rPr>
        <w:t xml:space="preserve"> 97</w:t>
      </w:r>
      <w:r w:rsidRPr="00A1460E">
        <w:rPr>
          <w:rFonts w:ascii="Times New Roman" w:eastAsia="Times New Roman" w:hAnsi="Times New Roman" w:cs="Times New Roman"/>
          <w:b/>
          <w:bCs/>
          <w:color w:val="000000" w:themeColor="text1"/>
          <w:sz w:val="24"/>
          <w:szCs w:val="24"/>
          <w:vertAlign w:val="superscript"/>
          <w:lang w:val="en-US"/>
        </w:rPr>
        <w:t>1</w:t>
      </w:r>
      <w:r w:rsidRPr="00A1460E">
        <w:rPr>
          <w:rFonts w:ascii="Times New Roman" w:eastAsia="Times New Roman" w:hAnsi="Times New Roman" w:cs="Times New Roman"/>
          <w:b/>
          <w:bCs/>
          <w:color w:val="000000" w:themeColor="text1"/>
          <w:sz w:val="24"/>
          <w:szCs w:val="24"/>
          <w:lang w:val="en-US"/>
        </w:rPr>
        <w:t xml:space="preserve"> 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97</w:t>
      </w:r>
      <w:r w:rsidRPr="00A1460E">
        <w:rPr>
          <w:rFonts w:ascii="Times New Roman" w:eastAsia="Times New Roman" w:hAnsi="Times New Roman" w:cs="Times New Roman"/>
          <w:color w:val="000000" w:themeColor="text1"/>
          <w:sz w:val="24"/>
          <w:szCs w:val="24"/>
          <w:vertAlign w:val="superscript"/>
        </w:rPr>
        <w:t>1</w:t>
      </w:r>
      <w:r w:rsidR="00A26372" w:rsidRPr="00D12C6C">
        <w:rPr>
          <w:rFonts w:ascii="Times New Roman" w:eastAsia="Times New Roman" w:hAnsi="Times New Roman" w:cs="Times New Roman"/>
          <w:color w:val="000000" w:themeColor="text1"/>
          <w:sz w:val="24"/>
          <w:szCs w:val="24"/>
        </w:rPr>
        <w:t>.</w:t>
      </w:r>
      <w:r w:rsidRPr="00A1460E">
        <w:rPr>
          <w:rFonts w:ascii="Times New Roman" w:eastAsia="Times New Roman" w:hAnsi="Times New Roman" w:cs="Times New Roman"/>
          <w:color w:val="000000" w:themeColor="text1"/>
          <w:sz w:val="24"/>
          <w:szCs w:val="24"/>
        </w:rPr>
        <w:t xml:space="preserve"> - (1) A.S.F. desemnează ca administrator special un alt administrator, în urma procedurii prevăzute la art. 98 și 99, sau Fondul de garantare a drepturilor din sistemul de pensii private.</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(2) </w:t>
      </w:r>
      <w:r w:rsidR="0056664F">
        <w:rPr>
          <w:rFonts w:ascii="Times New Roman" w:eastAsia="Times New Roman" w:hAnsi="Times New Roman" w:cs="Times New Roman"/>
          <w:color w:val="000000" w:themeColor="text1"/>
          <w:sz w:val="24"/>
          <w:szCs w:val="24"/>
        </w:rPr>
        <w:t>D</w:t>
      </w:r>
      <w:r w:rsidR="0056664F" w:rsidRPr="0056664F">
        <w:rPr>
          <w:rFonts w:ascii="Times New Roman" w:eastAsia="Times New Roman" w:hAnsi="Times New Roman" w:cs="Times New Roman"/>
          <w:color w:val="000000" w:themeColor="text1"/>
          <w:sz w:val="24"/>
          <w:szCs w:val="24"/>
        </w:rPr>
        <w:t xml:space="preserve">upă împlinirea termenelor prevăzute la art. 98 alin. (2) și (3), </w:t>
      </w:r>
      <w:r w:rsidRPr="00A1460E">
        <w:rPr>
          <w:rFonts w:ascii="Times New Roman" w:eastAsia="Times New Roman" w:hAnsi="Times New Roman" w:cs="Times New Roman"/>
          <w:color w:val="000000" w:themeColor="text1"/>
          <w:sz w:val="24"/>
          <w:szCs w:val="24"/>
        </w:rPr>
        <w:t>Fondul de garantare a drepturilor din sistemul de pensii private poate fi desemnat administrator special, direct, fără îndeplinirea procedurii prevăzute la art. 98 și 99.”</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lang w:val="en-US"/>
        </w:rPr>
        <w:t>40. Articolul 98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98. - (1)</w:t>
      </w:r>
      <w:r w:rsidRPr="00A1460E">
        <w:rPr>
          <w:rFonts w:ascii="Times New Roman" w:eastAsia="Times New Roman" w:hAnsi="Times New Roman" w:cs="Times New Roman"/>
          <w:b/>
          <w:bCs/>
          <w:color w:val="000000" w:themeColor="text1"/>
          <w:sz w:val="24"/>
          <w:szCs w:val="24"/>
        </w:rPr>
        <w:t xml:space="preserve"> </w:t>
      </w:r>
      <w:r w:rsidRPr="00A1460E">
        <w:rPr>
          <w:rFonts w:ascii="Times New Roman" w:eastAsia="Times New Roman" w:hAnsi="Times New Roman" w:cs="Times New Roman"/>
          <w:color w:val="000000" w:themeColor="text1"/>
          <w:sz w:val="24"/>
          <w:szCs w:val="24"/>
        </w:rPr>
        <w:t>A.S.F. solicită oferte celorlalţi administratori autorizaţi pentru administrarea fondurilor de pensii, pentru preluarea în administrare specială a unui fond de pensii administrat privat.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(2) În termen de 5 zile calendaristice de la data solicitării, administratorii transmit ofertele de administrare specială.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(3) În termen de 5 zile calendaristice de la  împlinirea termenului prevăzut la alin. (2), A.S.F.  selectează administratorii dintre ofertele primite.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(4)</w:t>
      </w:r>
      <w:r w:rsidRPr="00A1460E">
        <w:rPr>
          <w:rFonts w:ascii="Times New Roman" w:eastAsia="Times New Roman" w:hAnsi="Times New Roman" w:cs="Times New Roman"/>
          <w:b/>
          <w:bCs/>
          <w:color w:val="000000" w:themeColor="text1"/>
          <w:sz w:val="24"/>
          <w:szCs w:val="24"/>
        </w:rPr>
        <w:t xml:space="preserve"> </w:t>
      </w:r>
      <w:r w:rsidRPr="00A1460E">
        <w:rPr>
          <w:rFonts w:ascii="Times New Roman" w:eastAsia="Times New Roman" w:hAnsi="Times New Roman" w:cs="Times New Roman"/>
          <w:color w:val="000000" w:themeColor="text1"/>
          <w:sz w:val="24"/>
          <w:szCs w:val="24"/>
        </w:rPr>
        <w:t>Principalele criterii de selecţie a ofertelor sunt reprezentate de performanţa administratorilor în cazul fondurilor administrate, politica investiţională şi nivelul cheltuielilor legate de administrare</w:t>
      </w:r>
      <w:r w:rsidR="00D24F14">
        <w:rPr>
          <w:rFonts w:ascii="Times New Roman" w:eastAsia="Times New Roman" w:hAnsi="Times New Roman" w:cs="Times New Roman"/>
          <w:color w:val="000000" w:themeColor="text1"/>
          <w:sz w:val="24"/>
          <w:szCs w:val="24"/>
        </w:rPr>
        <w:t>.”</w:t>
      </w:r>
    </w:p>
    <w:p w:rsidR="00957F26" w:rsidRDefault="00957F26" w:rsidP="009A306E">
      <w:pPr>
        <w:spacing w:after="0" w:line="276" w:lineRule="auto"/>
        <w:jc w:val="both"/>
        <w:rPr>
          <w:rFonts w:ascii="Times New Roman" w:eastAsia="Times New Roman" w:hAnsi="Times New Roman" w:cs="Times New Roman"/>
          <w:b/>
          <w:bCs/>
          <w:color w:val="000000" w:themeColor="text1"/>
          <w:sz w:val="24"/>
          <w:szCs w:val="24"/>
        </w:rPr>
      </w:pPr>
    </w:p>
    <w:p w:rsidR="00957F26" w:rsidRDefault="00957F26" w:rsidP="009A306E">
      <w:pPr>
        <w:spacing w:after="0" w:line="276" w:lineRule="auto"/>
        <w:jc w:val="both"/>
        <w:rPr>
          <w:rFonts w:ascii="Times New Roman" w:eastAsia="Times New Roman" w:hAnsi="Times New Roman" w:cs="Times New Roman"/>
          <w:b/>
          <w:bCs/>
          <w:color w:val="000000" w:themeColor="text1"/>
          <w:sz w:val="24"/>
          <w:szCs w:val="24"/>
        </w:rPr>
      </w:pP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41. Articolul 99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 „Art. 99. - (1)</w:t>
      </w:r>
      <w:r w:rsidRPr="00A1460E">
        <w:rPr>
          <w:rFonts w:ascii="Times New Roman" w:eastAsia="Times New Roman" w:hAnsi="Times New Roman" w:cs="Times New Roman"/>
          <w:b/>
          <w:bCs/>
          <w:color w:val="000000" w:themeColor="text1"/>
          <w:sz w:val="24"/>
          <w:szCs w:val="24"/>
        </w:rPr>
        <w:t xml:space="preserve"> </w:t>
      </w:r>
      <w:r w:rsidRPr="00A1460E">
        <w:rPr>
          <w:rFonts w:ascii="Times New Roman" w:eastAsia="Times New Roman" w:hAnsi="Times New Roman" w:cs="Times New Roman"/>
          <w:color w:val="000000" w:themeColor="text1"/>
          <w:sz w:val="24"/>
          <w:szCs w:val="24"/>
        </w:rPr>
        <w:t xml:space="preserve">Administratorul selectat potrivit prevederilor art. 98 alin. (4) preia în administrare activele fondului de pensii. </w:t>
      </w:r>
    </w:p>
    <w:p w:rsidR="006B0D1B" w:rsidRPr="0099710F"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(2) În cazul în care administratorii nu transmit oferte, A.S.F. poate desemna ca administrator special, după împlinirea termenului prevăzut la art. 98 alin. (3), Fondul de garantare a drepturilor de pensii sau unul dintre administratorii autorizaţi pentru administrarea fondurilor de pensii, conform criteriilor </w:t>
      </w:r>
      <w:r w:rsidR="002A0113">
        <w:rPr>
          <w:rFonts w:ascii="Times New Roman" w:eastAsia="Times New Roman" w:hAnsi="Times New Roman" w:cs="Times New Roman"/>
          <w:color w:val="000000" w:themeColor="text1"/>
          <w:sz w:val="24"/>
          <w:szCs w:val="24"/>
        </w:rPr>
        <w:t xml:space="preserve">de selecție </w:t>
      </w:r>
      <w:r w:rsidRPr="00A1460E">
        <w:rPr>
          <w:rFonts w:ascii="Times New Roman" w:eastAsia="Times New Roman" w:hAnsi="Times New Roman" w:cs="Times New Roman"/>
          <w:color w:val="000000" w:themeColor="text1"/>
          <w:sz w:val="24"/>
          <w:szCs w:val="24"/>
        </w:rPr>
        <w:t xml:space="preserve">prevăzute la art. 98 alin. (4) și </w:t>
      </w:r>
      <w:r w:rsidR="00D24F14">
        <w:rPr>
          <w:rFonts w:ascii="Times New Roman" w:eastAsia="Times New Roman" w:hAnsi="Times New Roman" w:cs="Times New Roman"/>
          <w:color w:val="000000" w:themeColor="text1"/>
          <w:sz w:val="24"/>
          <w:szCs w:val="24"/>
        </w:rPr>
        <w:t>î</w:t>
      </w:r>
      <w:r w:rsidR="00B246D2">
        <w:rPr>
          <w:rFonts w:ascii="Times New Roman" w:eastAsia="Times New Roman" w:hAnsi="Times New Roman" w:cs="Times New Roman"/>
          <w:color w:val="000000" w:themeColor="text1"/>
          <w:sz w:val="24"/>
          <w:szCs w:val="24"/>
        </w:rPr>
        <w:t xml:space="preserve">n </w:t>
      </w:r>
      <w:r w:rsidRPr="00A1460E">
        <w:rPr>
          <w:rFonts w:ascii="Times New Roman" w:eastAsia="Times New Roman" w:hAnsi="Times New Roman" w:cs="Times New Roman"/>
          <w:color w:val="000000" w:themeColor="text1"/>
          <w:sz w:val="24"/>
          <w:szCs w:val="24"/>
        </w:rPr>
        <w:t>reglement</w:t>
      </w:r>
      <w:r w:rsidR="00D24F14">
        <w:rPr>
          <w:rFonts w:ascii="Times New Roman" w:eastAsia="Times New Roman" w:hAnsi="Times New Roman" w:cs="Times New Roman"/>
          <w:color w:val="000000" w:themeColor="text1"/>
          <w:sz w:val="24"/>
          <w:szCs w:val="24"/>
        </w:rPr>
        <w:t>ă</w:t>
      </w:r>
      <w:r w:rsidR="00B246D2">
        <w:rPr>
          <w:rFonts w:ascii="Times New Roman" w:eastAsia="Times New Roman" w:hAnsi="Times New Roman" w:cs="Times New Roman"/>
          <w:color w:val="000000" w:themeColor="text1"/>
          <w:sz w:val="24"/>
          <w:szCs w:val="24"/>
        </w:rPr>
        <w:t>rile</w:t>
      </w:r>
      <w:r w:rsidRPr="00A1460E">
        <w:rPr>
          <w:rFonts w:ascii="Times New Roman" w:eastAsia="Times New Roman" w:hAnsi="Times New Roman" w:cs="Times New Roman"/>
          <w:color w:val="000000" w:themeColor="text1"/>
          <w:sz w:val="24"/>
          <w:szCs w:val="24"/>
        </w:rPr>
        <w:t xml:space="preserve"> A.S.F. </w:t>
      </w:r>
      <w:r w:rsidRPr="0099710F">
        <w:rPr>
          <w:rFonts w:ascii="Times New Roman" w:eastAsia="Times New Roman" w:hAnsi="Times New Roman" w:cs="Times New Roman"/>
          <w:color w:val="000000" w:themeColor="text1"/>
          <w:sz w:val="24"/>
          <w:szCs w:val="24"/>
        </w:rPr>
        <w:t xml:space="preserve">emise în temeiul prezentei Legi.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În ziua lucrătoare următoare desemnării administratorului special, A.S.F. anunţă public participanţii fondului de pensii respectiv despre necesitatea de a adera la un alt fond de pensii, în termen de 90 de zile calendaristice.”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lang w:val="en-US"/>
        </w:rPr>
        <w:t>42. Articolul 100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100. – (1) În ziua lucrătoare imediat următoare împlinirii termenului de 90 de zile calendaristice prevăzut la art. 99 alin. (3), administratorul special transmite A.S.F. lista cu numele şi codul numeric personal ale participanţilor care nu au aderat la un nou fond de pensii.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(2) În situaţia prevăzută la alin. (1), A.S.F. repartizează participanții care nu au aderat la un nou fond de pensii, în cote egale, la fondurile de pensii, în termen de 30 de zile calendaristice, de la expirarea termenului </w:t>
      </w:r>
      <w:r w:rsidRPr="0099710F">
        <w:rPr>
          <w:rFonts w:ascii="Times New Roman" w:eastAsia="Times New Roman" w:hAnsi="Times New Roman" w:cs="Times New Roman"/>
          <w:color w:val="000000" w:themeColor="text1"/>
          <w:sz w:val="24"/>
          <w:szCs w:val="24"/>
        </w:rPr>
        <w:t>de 90 de zile</w:t>
      </w:r>
      <w:r w:rsidRPr="00A1460E">
        <w:rPr>
          <w:rFonts w:ascii="Times New Roman" w:eastAsia="Times New Roman" w:hAnsi="Times New Roman" w:cs="Times New Roman"/>
          <w:color w:val="000000" w:themeColor="text1"/>
          <w:sz w:val="24"/>
          <w:szCs w:val="24"/>
        </w:rPr>
        <w:t xml:space="preserve"> prevăzut la alin. (1).</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După efectuarea repartizării, A.S.F. notifică administratorul special cu privire la noul fond de pensii la care trebuie transferat activul personal al fiecărui participant.</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(4) Administratorul special transferă activul personal al participanților, în termen de 30 de zile calendaristice de la primirea notificării prevăzute la alin. (3).”</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lang w:val="en-US"/>
        </w:rPr>
        <w:t>43. Articolul 101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101. - Administratorul special administrează activele fondului de pensii, inclusiv contribuţiile primite în perioada administrării speciale, într-un termen de până la 12 luni, în vederea transferării activelor personale la un alt fond de pensii.”</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lang w:val="en-US"/>
        </w:rPr>
        <w:t>44. Articolul 102 se abrogă.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lang w:val="en-US"/>
        </w:rPr>
        <w:t>45. La articolul 103, alineatul (2)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lang w:val="en-US"/>
        </w:rPr>
        <w:t>„(</w:t>
      </w:r>
      <w:r w:rsidRPr="00A1460E">
        <w:rPr>
          <w:rFonts w:ascii="Times New Roman" w:eastAsia="Times New Roman" w:hAnsi="Times New Roman" w:cs="Times New Roman"/>
          <w:color w:val="000000" w:themeColor="text1"/>
          <w:sz w:val="24"/>
          <w:szCs w:val="24"/>
        </w:rPr>
        <w:t xml:space="preserve">2) Anunţul privind instituirea sau revocarea administrării speciale, precum şi </w:t>
      </w:r>
      <w:r w:rsidR="005038F6">
        <w:rPr>
          <w:rFonts w:ascii="Times New Roman" w:eastAsia="Times New Roman" w:hAnsi="Times New Roman" w:cs="Times New Roman"/>
          <w:color w:val="000000" w:themeColor="text1"/>
          <w:sz w:val="24"/>
          <w:szCs w:val="24"/>
        </w:rPr>
        <w:t xml:space="preserve">anunțul </w:t>
      </w:r>
      <w:r w:rsidRPr="00A1460E">
        <w:rPr>
          <w:rFonts w:ascii="Times New Roman" w:eastAsia="Times New Roman" w:hAnsi="Times New Roman" w:cs="Times New Roman"/>
          <w:color w:val="000000" w:themeColor="text1"/>
          <w:sz w:val="24"/>
          <w:szCs w:val="24"/>
        </w:rPr>
        <w:t>privind administratorul special desemnat se publică de A.S.F. în Monitorul Oficial al României, Partea a IV-a, şi pe pagina de internet a A.S.F.”</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lang w:val="en-US"/>
        </w:rPr>
        <w:t>46. Articolul 104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„Art. 104. -   A.S.F. emite reglementări privind: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 criteriile de selectare și desemnare, precum şi condiţiile pe care trebuie să le îndeplinească administratorul special;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b) atribuţiile administratorului special;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procedura de administrare a fondului de pensii până la data rămânerii definitive a hotărârii instanţei de contencios administrativ competente.”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47. Titlul capitolului XIV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„CAPITOLUL XIV</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Obligații de raportare și transparență”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48. La articolul 111 alineatul (4), după litera b) se introduc două noi litere, lit</w:t>
      </w:r>
      <w:r w:rsidR="005038F6">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b</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și b</w:t>
      </w:r>
      <w:r w:rsidRPr="00A1460E">
        <w:rPr>
          <w:rFonts w:ascii="Times New Roman" w:eastAsia="Times New Roman" w:hAnsi="Times New Roman" w:cs="Times New Roman"/>
          <w:b/>
          <w:bCs/>
          <w:color w:val="000000" w:themeColor="text1"/>
          <w:sz w:val="24"/>
          <w:szCs w:val="24"/>
          <w:vertAlign w:val="superscript"/>
        </w:rPr>
        <w:t>2</w:t>
      </w:r>
      <w:r w:rsidRPr="00A1460E">
        <w:rPr>
          <w:rFonts w:ascii="Times New Roman" w:eastAsia="Times New Roman" w:hAnsi="Times New Roman" w:cs="Times New Roman"/>
          <w:b/>
          <w:bCs/>
          <w:color w:val="000000" w:themeColor="text1"/>
          <w:sz w:val="24"/>
          <w:szCs w:val="24"/>
        </w:rPr>
        <w:t>), 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cuantumul total al remuneraţiilor pentru exerciţiul financiar, defalcat în remuneraţii fixe şi remuneraţii variabile, plătite de administrator personalului său, şi numărul persoanelor care au beneficiat de aceste remunerații, precum şi, atunci când este cazul, valoarea comisioanelor de performanţă plătite de administrator și numărul persoanelor care au primit aceste comisioane;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w:t>
      </w:r>
      <w:r w:rsidRPr="00A1460E">
        <w:rPr>
          <w:rFonts w:ascii="Times New Roman" w:eastAsia="Times New Roman" w:hAnsi="Times New Roman" w:cs="Times New Roman"/>
          <w:color w:val="000000" w:themeColor="text1"/>
          <w:sz w:val="24"/>
          <w:szCs w:val="24"/>
          <w:vertAlign w:val="superscript"/>
        </w:rPr>
        <w:t>2</w:t>
      </w:r>
      <w:r w:rsidRPr="00A1460E">
        <w:rPr>
          <w:rFonts w:ascii="Times New Roman" w:eastAsia="Times New Roman" w:hAnsi="Times New Roman" w:cs="Times New Roman"/>
          <w:color w:val="000000" w:themeColor="text1"/>
          <w:sz w:val="24"/>
          <w:szCs w:val="24"/>
        </w:rPr>
        <w:t>) cuantumul agregat al remuneraţiei, defalcat pentru persoanele aflate în  structura de conducere şi pentru  persoanele cu funcții cheie.”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49. La articolul 112, alineatele (1) și (2) se modifică și vor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310A23">
        <w:rPr>
          <w:rFonts w:ascii="Times New Roman" w:eastAsia="Times New Roman" w:hAnsi="Times New Roman" w:cs="Times New Roman"/>
          <w:color w:val="000000" w:themeColor="text1"/>
          <w:sz w:val="24"/>
          <w:szCs w:val="24"/>
        </w:rPr>
        <w:t xml:space="preserve">Art. 112. - </w:t>
      </w:r>
      <w:r w:rsidRPr="00A1460E">
        <w:rPr>
          <w:rFonts w:ascii="Times New Roman" w:eastAsia="Times New Roman" w:hAnsi="Times New Roman" w:cs="Times New Roman"/>
          <w:color w:val="000000" w:themeColor="text1"/>
          <w:sz w:val="24"/>
          <w:szCs w:val="24"/>
        </w:rPr>
        <w:t>(1) Administratorul transmite lunar A.S.F. un raport privind investițiile fiecărui fond de pensii și ale administratorului, realizate în nume propriu.</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A.S.F. elaborează raportul-cadru care trebuie să conţină: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structura portofoliului de investiţii din perioada de raportare atât pentru fondul de pensii, cât și pentru administrator;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procentul activelor unui fond de pensii și ale administratorului investit într-o singură societate sau în fiecare clasă de active ale acesteia;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procentul activelor unui fond de pensii investit, în cazul activelor unui singur emitent;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d) principalele piețe pe care operează în numele fondului de pensii;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modul de transmitere şi publicare a acestuia.</w:t>
      </w:r>
    </w:p>
    <w:p w:rsidR="006B0D1B" w:rsidRPr="0099710F" w:rsidRDefault="006B0D1B" w:rsidP="009A306E">
      <w:pPr>
        <w:spacing w:line="276" w:lineRule="auto"/>
        <w:jc w:val="both"/>
        <w:rPr>
          <w:rFonts w:ascii="Times New Roman" w:eastAsia="Times New Roman" w:hAnsi="Times New Roman" w:cs="Times New Roman"/>
          <w:color w:val="000000" w:themeColor="text1"/>
          <w:sz w:val="24"/>
          <w:szCs w:val="24"/>
        </w:rPr>
      </w:pPr>
      <w:r w:rsidRPr="0099710F">
        <w:rPr>
          <w:rFonts w:ascii="Times New Roman" w:eastAsia="Times New Roman" w:hAnsi="Times New Roman" w:cs="Times New Roman"/>
          <w:color w:val="000000" w:themeColor="text1"/>
          <w:sz w:val="24"/>
          <w:szCs w:val="24"/>
        </w:rPr>
        <w:t>f) alte elemente stabilite prin reglementările A.S.F.”</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50. </w:t>
      </w:r>
      <w:r w:rsidR="005038F6">
        <w:rPr>
          <w:rFonts w:ascii="Times New Roman" w:eastAsia="Times New Roman" w:hAnsi="Times New Roman" w:cs="Times New Roman"/>
          <w:b/>
          <w:bCs/>
          <w:color w:val="000000" w:themeColor="text1"/>
          <w:sz w:val="24"/>
          <w:szCs w:val="24"/>
        </w:rPr>
        <w:t>D</w:t>
      </w:r>
      <w:r w:rsidRPr="00A1460E">
        <w:rPr>
          <w:rFonts w:ascii="Times New Roman" w:eastAsia="Times New Roman" w:hAnsi="Times New Roman" w:cs="Times New Roman"/>
          <w:b/>
          <w:bCs/>
          <w:color w:val="000000" w:themeColor="text1"/>
          <w:sz w:val="24"/>
          <w:szCs w:val="24"/>
        </w:rPr>
        <w:t>upă articolul 114 se introduce un nou articol, art</w:t>
      </w:r>
      <w:r w:rsidR="005038F6">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114</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114</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 (1) A.S.F. efectuează verificări asupra evidențelor contabile ale administratorului și ale fondurilor de pensii administrate.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În aplicarea</w:t>
      </w:r>
      <w:r w:rsidR="005038F6">
        <w:rPr>
          <w:rFonts w:ascii="Times New Roman" w:eastAsia="Times New Roman" w:hAnsi="Times New Roman" w:cs="Times New Roman"/>
          <w:color w:val="000000" w:themeColor="text1"/>
          <w:sz w:val="24"/>
          <w:szCs w:val="24"/>
        </w:rPr>
        <w:t xml:space="preserve"> dispozițiilor</w:t>
      </w:r>
      <w:r w:rsidRPr="00A1460E">
        <w:rPr>
          <w:rFonts w:ascii="Times New Roman" w:eastAsia="Times New Roman" w:hAnsi="Times New Roman" w:cs="Times New Roman"/>
          <w:color w:val="000000" w:themeColor="text1"/>
          <w:sz w:val="24"/>
          <w:szCs w:val="24"/>
        </w:rPr>
        <w:t xml:space="preserve"> alin. (1), administratorul pune la dispoziția A.S.F. registrele contabile, evidenţe contabile, rapoarte contabile, documente de afaceri şi orice alte înscrisuri</w:t>
      </w:r>
      <w:r w:rsidR="00B246D2">
        <w:rPr>
          <w:rFonts w:ascii="Times New Roman" w:eastAsia="Times New Roman" w:hAnsi="Times New Roman" w:cs="Times New Roman"/>
          <w:color w:val="000000" w:themeColor="text1"/>
          <w:sz w:val="24"/>
          <w:szCs w:val="24"/>
        </w:rPr>
        <w:t xml:space="preserve"> solicitate de A.S.F</w:t>
      </w:r>
      <w:r w:rsidRPr="00A1460E">
        <w:rPr>
          <w:rFonts w:ascii="Times New Roman" w:eastAsia="Times New Roman" w:hAnsi="Times New Roman" w:cs="Times New Roman"/>
          <w:color w:val="000000" w:themeColor="text1"/>
          <w:sz w:val="24"/>
          <w:szCs w:val="24"/>
        </w:rPr>
        <w:t>. În acelaşi scop, A.S.F. poate solicita informații sau înscrisuri şi altor persoane cu care administratorul are sau a avut raporturi economice sau juridice.”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51. La articolul 118, litera a)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activitatea de marketing a fondurilor de pensii, inclusiv procedura de autorizare sau avizare, după caz, a agenţilor de marketing și a persoanei responsabile cu activitatea de marketing din cadrul agenților de marketing persoane juridice;”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52. La articolul 119, după alineatul (2) se introduc două noi alineate, alin</w:t>
      </w:r>
      <w:r w:rsidR="005038F6">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(3) și (4), 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„(3) Depozitarul se supune controlului Băncii Naţionale a României şi A.S.F.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(4) Depozitarul trebuie să prezinte garanţii financiare şi profesionale pentru a-şi putea desfăşura eficient activităţile care îi revin ca depozitar şi pentru a-şi îndeplini obligaţiile aferente acestei funcţii.”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53. La articolul 121 alineatul 2, după litera c,</w:t>
      </w:r>
      <w:r w:rsidRPr="00A1460E">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se introduce o nouă literă, lit</w:t>
      </w:r>
      <w:r w:rsidR="008B377D">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c</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cu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a desemnat o persoană responsabilă cu activitatea de depozitare, care se avizează de către A.S.F.;”</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54. La articolul 133 alineatul 2, după litera c</w:t>
      </w:r>
      <w:r w:rsidRPr="00A1460E">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se introduce o nouă literă, lit</w:t>
      </w:r>
      <w:r w:rsidR="008B377D">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d), cu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„d) procedura de avizare și de retragere a avizului persoanei prevăzute la art. 121 alin. (2) lit. c</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55. La articolul 136 alineatul (2), litera b)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„b) persoanele </w:t>
      </w:r>
      <w:r w:rsidR="008B377D">
        <w:rPr>
          <w:rFonts w:ascii="Times New Roman" w:eastAsia="Times New Roman" w:hAnsi="Times New Roman" w:cs="Times New Roman"/>
          <w:color w:val="000000" w:themeColor="text1"/>
          <w:sz w:val="24"/>
          <w:szCs w:val="24"/>
        </w:rPr>
        <w:t xml:space="preserve">care beneficiază de </w:t>
      </w:r>
      <w:r w:rsidRPr="00A1460E">
        <w:rPr>
          <w:rFonts w:ascii="Times New Roman" w:eastAsia="Times New Roman" w:hAnsi="Times New Roman" w:cs="Times New Roman"/>
          <w:color w:val="000000" w:themeColor="text1"/>
          <w:sz w:val="24"/>
          <w:szCs w:val="24"/>
        </w:rPr>
        <w:t>pensi</w:t>
      </w:r>
      <w:r w:rsidR="008B377D">
        <w:rPr>
          <w:rFonts w:ascii="Times New Roman" w:eastAsia="Times New Roman" w:hAnsi="Times New Roman" w:cs="Times New Roman"/>
          <w:color w:val="000000" w:themeColor="text1"/>
          <w:sz w:val="24"/>
          <w:szCs w:val="24"/>
        </w:rPr>
        <w:t>e</w:t>
      </w:r>
      <w:r w:rsidRPr="00A1460E">
        <w:rPr>
          <w:rFonts w:ascii="Times New Roman" w:eastAsia="Times New Roman" w:hAnsi="Times New Roman" w:cs="Times New Roman"/>
          <w:color w:val="000000" w:themeColor="text1"/>
          <w:sz w:val="24"/>
          <w:szCs w:val="24"/>
        </w:rPr>
        <w:t xml:space="preserve"> de invaliditate în condițiile Legii  nr. 263/2010, cu modificările și completările ulterioare;”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56. La articolul 136, după alineatul (4) se introduce un nou alineat, alin</w:t>
      </w:r>
      <w:r w:rsidR="008B377D">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(5), cu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„(5) Dreptul participanților și al beneficiarilor de a cere plata activului personal net sau a pensiei private este imprescriptibil.”</w:t>
      </w:r>
    </w:p>
    <w:p w:rsidR="008C6F86" w:rsidRPr="008C6F86" w:rsidRDefault="008C6F86" w:rsidP="008C6F86">
      <w:pPr>
        <w:spacing w:line="276" w:lineRule="auto"/>
        <w:jc w:val="both"/>
        <w:rPr>
          <w:rFonts w:ascii="Times New Roman" w:eastAsia="Times New Roman" w:hAnsi="Times New Roman" w:cs="Times New Roman"/>
          <w:b/>
          <w:bCs/>
          <w:iCs/>
          <w:color w:val="000000" w:themeColor="text1"/>
          <w:sz w:val="24"/>
          <w:szCs w:val="24"/>
        </w:rPr>
      </w:pPr>
      <w:r w:rsidRPr="008C6F86">
        <w:rPr>
          <w:rFonts w:ascii="Times New Roman" w:eastAsia="Times New Roman" w:hAnsi="Times New Roman" w:cs="Times New Roman"/>
          <w:b/>
          <w:bCs/>
          <w:iCs/>
          <w:color w:val="000000" w:themeColor="text1"/>
          <w:sz w:val="24"/>
          <w:szCs w:val="24"/>
        </w:rPr>
        <w:t>57. La articolul 138, după alineatul (3) se introduce un nou alineat, alin</w:t>
      </w:r>
      <w:r w:rsidR="008B377D">
        <w:rPr>
          <w:rFonts w:ascii="Times New Roman" w:eastAsia="Times New Roman" w:hAnsi="Times New Roman" w:cs="Times New Roman"/>
          <w:b/>
          <w:bCs/>
          <w:iCs/>
          <w:color w:val="000000" w:themeColor="text1"/>
          <w:sz w:val="24"/>
          <w:szCs w:val="24"/>
        </w:rPr>
        <w:t>.</w:t>
      </w:r>
      <w:r w:rsidRPr="008C6F86">
        <w:rPr>
          <w:rFonts w:ascii="Times New Roman" w:eastAsia="Times New Roman" w:hAnsi="Times New Roman" w:cs="Times New Roman"/>
          <w:b/>
          <w:bCs/>
          <w:iCs/>
          <w:color w:val="000000" w:themeColor="text1"/>
          <w:sz w:val="24"/>
          <w:szCs w:val="24"/>
        </w:rPr>
        <w:t xml:space="preserve"> (3</w:t>
      </w:r>
      <w:r w:rsidRPr="00DB49FC">
        <w:rPr>
          <w:rFonts w:ascii="Times New Roman" w:eastAsia="Times New Roman" w:hAnsi="Times New Roman" w:cs="Times New Roman"/>
          <w:b/>
          <w:bCs/>
          <w:iCs/>
          <w:color w:val="000000" w:themeColor="text1"/>
          <w:sz w:val="24"/>
          <w:szCs w:val="24"/>
          <w:vertAlign w:val="superscript"/>
        </w:rPr>
        <w:t>1</w:t>
      </w:r>
      <w:r w:rsidRPr="008C6F86">
        <w:rPr>
          <w:rFonts w:ascii="Times New Roman" w:eastAsia="Times New Roman" w:hAnsi="Times New Roman" w:cs="Times New Roman"/>
          <w:b/>
          <w:bCs/>
          <w:iCs/>
          <w:color w:val="000000" w:themeColor="text1"/>
          <w:sz w:val="24"/>
          <w:szCs w:val="24"/>
        </w:rPr>
        <w:t>), cu următorul cuprins:</w:t>
      </w:r>
    </w:p>
    <w:p w:rsidR="006B0D1B" w:rsidRPr="008C6F86" w:rsidRDefault="008C6F86" w:rsidP="008C6F86">
      <w:pPr>
        <w:spacing w:line="276" w:lineRule="auto"/>
        <w:jc w:val="both"/>
        <w:rPr>
          <w:rFonts w:ascii="Times New Roman" w:eastAsia="Times New Roman" w:hAnsi="Times New Roman" w:cs="Times New Roman"/>
          <w:color w:val="000000" w:themeColor="text1"/>
          <w:sz w:val="24"/>
          <w:szCs w:val="24"/>
        </w:rPr>
      </w:pPr>
      <w:r w:rsidRPr="008C6F86">
        <w:rPr>
          <w:rFonts w:ascii="Times New Roman" w:eastAsia="Times New Roman" w:hAnsi="Times New Roman" w:cs="Times New Roman"/>
          <w:bCs/>
          <w:iCs/>
          <w:color w:val="000000" w:themeColor="text1"/>
          <w:sz w:val="24"/>
          <w:szCs w:val="24"/>
        </w:rPr>
        <w:t>„(3</w:t>
      </w:r>
      <w:r w:rsidRPr="008C6F86">
        <w:rPr>
          <w:rFonts w:ascii="Times New Roman" w:eastAsia="Times New Roman" w:hAnsi="Times New Roman" w:cs="Times New Roman"/>
          <w:bCs/>
          <w:iCs/>
          <w:color w:val="000000" w:themeColor="text1"/>
          <w:sz w:val="24"/>
          <w:szCs w:val="24"/>
          <w:vertAlign w:val="superscript"/>
        </w:rPr>
        <w:t>1</w:t>
      </w:r>
      <w:r w:rsidRPr="008C6F86">
        <w:rPr>
          <w:rFonts w:ascii="Times New Roman" w:eastAsia="Times New Roman" w:hAnsi="Times New Roman" w:cs="Times New Roman"/>
          <w:bCs/>
          <w:iCs/>
          <w:color w:val="000000" w:themeColor="text1"/>
          <w:sz w:val="24"/>
          <w:szCs w:val="24"/>
        </w:rPr>
        <w:t>) Activele care acoperă provizionul tehnic nu pot fi cesionate, grevate de sarcini, nu pot face obiectul executării silite sau al unor măsuri asigurătorii împotriva administratorului şi/sau a depozitarului, sub sancțiunea nulității absolute a acestora, și nu intră în masa credală a administratorului şi/sau a depozitarului, până la momentul îndeplinirii obligațiilor pentru care acestea au fost constituite.”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58. </w:t>
      </w:r>
      <w:r w:rsidRPr="00D812AA">
        <w:rPr>
          <w:rFonts w:ascii="Times New Roman" w:eastAsia="Times New Roman" w:hAnsi="Times New Roman" w:cs="Times New Roman"/>
          <w:b/>
          <w:color w:val="000000" w:themeColor="text1"/>
          <w:sz w:val="24"/>
          <w:szCs w:val="24"/>
        </w:rPr>
        <w:t>A</w:t>
      </w:r>
      <w:r w:rsidRPr="00A1460E">
        <w:rPr>
          <w:rFonts w:ascii="Times New Roman" w:eastAsia="Times New Roman" w:hAnsi="Times New Roman" w:cs="Times New Roman"/>
          <w:b/>
          <w:bCs/>
          <w:color w:val="000000" w:themeColor="text1"/>
          <w:sz w:val="24"/>
          <w:szCs w:val="24"/>
        </w:rPr>
        <w:t>rticolul 140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310A23">
        <w:rPr>
          <w:rFonts w:ascii="Times New Roman" w:eastAsia="Times New Roman" w:hAnsi="Times New Roman" w:cs="Times New Roman"/>
          <w:color w:val="000000" w:themeColor="text1"/>
          <w:sz w:val="24"/>
          <w:szCs w:val="24"/>
        </w:rPr>
        <w:t xml:space="preserve">Art. 140. - </w:t>
      </w:r>
      <w:r w:rsidRPr="00A1460E">
        <w:rPr>
          <w:rFonts w:ascii="Times New Roman" w:eastAsia="Times New Roman" w:hAnsi="Times New Roman" w:cs="Times New Roman"/>
          <w:color w:val="000000" w:themeColor="text1"/>
          <w:sz w:val="24"/>
          <w:szCs w:val="24"/>
        </w:rPr>
        <w:t>(1) Încălcarea de către administrator, depozitar, auditorul financiar și de către agentul de marketing a prevederilor prezentei legi, a reglementărilor emise în aplicarea acesteia și a reglementărilor interne proprii, atrage răspunderea civilă, contravențională sau penală, după caz.</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Administratorul, depozitarul, auditorul financiar și agentul de marketing răspund faţă de participanţi şi beneficiari, după caz, pentru prejudiciile cauzate prin neexecutarea sau executarea necorespunzătoare a obligaţiilor care le revin, cu excepţia cazurilor de forță majoră.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Persoanele fizice din structura de conducere a administratorului răspund pentru nerespectarea prevederilor prezentei legi şi ale reglementărilor A.S.F. emise în aplicarea acesteia, aplicabile administratorului.</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 xml:space="preserve">(4) Orice persoană care se consideră vătămată ca urmare a neaplicării sau a aplicării necorespunzătoare a prevederilor prezentei legi are dreptul de a se adresa instanţelor judecătoreşti competente, potrivit Legii nr. 554/2004, cu modificările </w:t>
      </w:r>
      <w:r w:rsidR="008B377D">
        <w:rPr>
          <w:rFonts w:ascii="Times New Roman" w:eastAsia="Times New Roman" w:hAnsi="Times New Roman" w:cs="Times New Roman"/>
          <w:color w:val="000000" w:themeColor="text1"/>
          <w:sz w:val="24"/>
          <w:szCs w:val="24"/>
        </w:rPr>
        <w:t xml:space="preserve">și completările </w:t>
      </w:r>
      <w:r w:rsidRPr="00A1460E">
        <w:rPr>
          <w:rFonts w:ascii="Times New Roman" w:eastAsia="Times New Roman" w:hAnsi="Times New Roman" w:cs="Times New Roman"/>
          <w:color w:val="000000" w:themeColor="text1"/>
          <w:sz w:val="24"/>
          <w:szCs w:val="24"/>
        </w:rPr>
        <w:t>ulterioare.”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59. După articolul 140 se introduc două noi articole, art</w:t>
      </w:r>
      <w:r w:rsidR="008B377D">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140</w:t>
      </w:r>
      <w:r w:rsidRPr="00A1460E">
        <w:rPr>
          <w:rFonts w:ascii="Times New Roman" w:eastAsia="Times New Roman" w:hAnsi="Times New Roman" w:cs="Times New Roman"/>
          <w:b/>
          <w:bCs/>
          <w:color w:val="000000" w:themeColor="text1"/>
          <w:sz w:val="24"/>
          <w:szCs w:val="24"/>
          <w:vertAlign w:val="superscript"/>
        </w:rPr>
        <w:t xml:space="preserve">1 </w:t>
      </w:r>
      <w:r w:rsidRPr="00A1460E">
        <w:rPr>
          <w:rFonts w:ascii="Times New Roman" w:eastAsia="Times New Roman" w:hAnsi="Times New Roman" w:cs="Times New Roman"/>
          <w:b/>
          <w:bCs/>
          <w:color w:val="000000" w:themeColor="text1"/>
          <w:sz w:val="24"/>
          <w:szCs w:val="24"/>
        </w:rPr>
        <w:t>și 140</w:t>
      </w:r>
      <w:r w:rsidRPr="00A1460E">
        <w:rPr>
          <w:rFonts w:ascii="Times New Roman" w:eastAsia="Times New Roman" w:hAnsi="Times New Roman" w:cs="Times New Roman"/>
          <w:b/>
          <w:bCs/>
          <w:color w:val="000000" w:themeColor="text1"/>
          <w:sz w:val="24"/>
          <w:szCs w:val="24"/>
          <w:vertAlign w:val="superscript"/>
        </w:rPr>
        <w:t>2</w:t>
      </w:r>
      <w:r w:rsidRPr="00A1460E">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140</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 (1) A.S.F. aplică sancțiuni şi măsuri administrative pentru încălcarea prevederilor prezentei legi şi </w:t>
      </w:r>
      <w:r w:rsidR="008B377D">
        <w:rPr>
          <w:rFonts w:ascii="Times New Roman" w:eastAsia="Times New Roman" w:hAnsi="Times New Roman" w:cs="Times New Roman"/>
          <w:color w:val="000000" w:themeColor="text1"/>
          <w:sz w:val="24"/>
          <w:szCs w:val="24"/>
        </w:rPr>
        <w:t xml:space="preserve">a </w:t>
      </w:r>
      <w:r w:rsidRPr="00A1460E">
        <w:rPr>
          <w:rFonts w:ascii="Times New Roman" w:eastAsia="Times New Roman" w:hAnsi="Times New Roman" w:cs="Times New Roman"/>
          <w:color w:val="000000" w:themeColor="text1"/>
          <w:sz w:val="24"/>
          <w:szCs w:val="24"/>
        </w:rPr>
        <w:t>reglementărilor emise în aplicarea acesteia.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Sancţiunile şi măsurile administrative prevăzute la alin. (1) sunt eficace, proporţionale şi cu efect de descurajare.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(3) La stabilirea tipului şi cuantumului sancţiunii sau măsurilor administrative dispuse în temeiul exercitării competenţelor sale conform prevederilor Ordonanţei de urgenţă a Guvernului nr. 93/2012 </w:t>
      </w:r>
      <w:r w:rsidR="008B377D" w:rsidRPr="008B377D">
        <w:rPr>
          <w:rFonts w:ascii="Times New Roman" w:eastAsia="Times New Roman" w:hAnsi="Times New Roman" w:cs="Times New Roman"/>
          <w:color w:val="000000" w:themeColor="text1"/>
          <w:sz w:val="24"/>
          <w:szCs w:val="24"/>
        </w:rPr>
        <w:t>privind înfiinţarea, organizarea şi funcţionarea Autorităţii de Supraveghere Financiară</w:t>
      </w:r>
      <w:r w:rsidR="008B377D">
        <w:rPr>
          <w:rFonts w:ascii="Times New Roman" w:eastAsia="Times New Roman" w:hAnsi="Times New Roman" w:cs="Times New Roman"/>
          <w:color w:val="000000" w:themeColor="text1"/>
          <w:sz w:val="24"/>
          <w:szCs w:val="24"/>
        </w:rPr>
        <w:t>,</w:t>
      </w:r>
      <w:r w:rsidR="008B377D" w:rsidRPr="008B377D">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color w:val="000000" w:themeColor="text1"/>
          <w:sz w:val="24"/>
          <w:szCs w:val="24"/>
        </w:rPr>
        <w:t>aprobată cu modificări şi completări prin Legea nr. 113/2013, cu modificările şi completările ulterioare, şi ale prezentei legi, A.S.F. are în vedere principiul proporţionalităţii şi al raţionamentului calificat, precum şi toate circumstanţele relevante ale săvârşirii faptei, inclusiv următoarele aspecte, după caz:</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gravitatea şi durata încălcării;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gradul de răspundere care revine persoanei fizice sau juridice responsabile de încălcare;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importanţa profiturilor obţinute sau a veniturilor rezultate din evitarea pierderilor de către persoana fizică sau juridică responsabilă, în măsura în care acestea pot fi determinate;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d) prejudiciile suferite de participanţi sau de beneficiarii acestora ca urmare a încălcării, în măsura în care acestea pot fi determinate;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măsura în care persoana fizică sau juridică responsabilă cooperează cu A.S.F. în vederea remedierii faptelor constatate;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f) încălcările anterioare săvârşite de persoana fizică sau juridică responsabilă;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g) eventualele măsuri luate de către contravenient, ulterior săvârşirii faptei, pentru a limita pagubele, pentru acoperirea prejudiciului sau pentru remedierea deficienţelor produse prin săvârşirea faptei.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140</w:t>
      </w:r>
      <w:r w:rsidRPr="00A1460E">
        <w:rPr>
          <w:rFonts w:ascii="Times New Roman" w:eastAsia="Times New Roman" w:hAnsi="Times New Roman" w:cs="Times New Roman"/>
          <w:color w:val="000000" w:themeColor="text1"/>
          <w:sz w:val="24"/>
          <w:szCs w:val="24"/>
          <w:vertAlign w:val="superscript"/>
        </w:rPr>
        <w:t>2</w:t>
      </w:r>
      <w:r w:rsidRPr="00A1460E">
        <w:rPr>
          <w:rFonts w:ascii="Times New Roman" w:eastAsia="Times New Roman" w:hAnsi="Times New Roman" w:cs="Times New Roman"/>
          <w:color w:val="000000" w:themeColor="text1"/>
          <w:sz w:val="24"/>
          <w:szCs w:val="24"/>
        </w:rPr>
        <w:t>. – (1) A.S.F. poate să dispună măsuri administrative de prevenire a unor situaţii de natură să afecteze buna funcţionare a sistemului de pensii administrate privat sau măsuri de remediere a unor deficienţe.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A.S.F. poate aplica următoarele măsuri administrative: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anularea votului sau suspendarea exerciţiului dreptului de vot al acţionarilor, în cazurile în care nu mai îndeplinesc cerinţele legale privind calitatea acționariatului unui administrator care desfăşoară o politică individuală sau comună care periclitează asigurarea unei gestiuni sănătoase şi prudente a administratorului şi a fondului, în detrimentul participanţilor şi beneficiarilor acestora;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limitarea sau interzicerea, pe o perioadă cuprinsă între 90 şi 180 de zile, a anumitor operaţiuni ale administratorului reglementate de lege;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restrângerea exerciţiului administratorului de a dispune de propriile active sau interzicerea acestui drept.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d) o declaraţie publică în care se indică persoana fizică sau juridică responsabilă şi natura încălcării, </w:t>
      </w:r>
      <w:r w:rsidRPr="0099710F">
        <w:rPr>
          <w:rFonts w:ascii="Times New Roman" w:eastAsia="Times New Roman" w:hAnsi="Times New Roman" w:cs="Times New Roman"/>
          <w:bCs/>
          <w:iCs/>
          <w:color w:val="000000" w:themeColor="text1"/>
          <w:sz w:val="24"/>
          <w:szCs w:val="24"/>
          <w:lang w:val="ro"/>
        </w:rPr>
        <w:t xml:space="preserve">care se va emite de A.S.F. în forma unui act administrativ individual emis în condițiile </w:t>
      </w:r>
      <w:r w:rsidR="00AD529C" w:rsidRPr="00AD529C">
        <w:rPr>
          <w:rFonts w:ascii="Times New Roman" w:eastAsia="Times New Roman" w:hAnsi="Times New Roman" w:cs="Times New Roman"/>
          <w:bCs/>
          <w:iCs/>
          <w:color w:val="000000" w:themeColor="text1"/>
          <w:sz w:val="24"/>
          <w:szCs w:val="24"/>
          <w:lang w:val="ro"/>
        </w:rPr>
        <w:t>Ordonanţei de urge</w:t>
      </w:r>
      <w:r w:rsidR="00AD529C">
        <w:rPr>
          <w:rFonts w:ascii="Times New Roman" w:eastAsia="Times New Roman" w:hAnsi="Times New Roman" w:cs="Times New Roman"/>
          <w:bCs/>
          <w:iCs/>
          <w:color w:val="000000" w:themeColor="text1"/>
          <w:sz w:val="24"/>
          <w:szCs w:val="24"/>
          <w:lang w:val="ro"/>
        </w:rPr>
        <w:t xml:space="preserve">nţă a Guvernului </w:t>
      </w:r>
      <w:r w:rsidRPr="0099710F">
        <w:rPr>
          <w:rFonts w:ascii="Times New Roman" w:eastAsia="Times New Roman" w:hAnsi="Times New Roman" w:cs="Times New Roman"/>
          <w:bCs/>
          <w:iCs/>
          <w:color w:val="000000" w:themeColor="text1"/>
          <w:sz w:val="24"/>
          <w:szCs w:val="24"/>
          <w:lang w:val="ro"/>
        </w:rPr>
        <w:t xml:space="preserve"> nr. 93/2012</w:t>
      </w:r>
      <w:r w:rsidR="002B558D">
        <w:rPr>
          <w:rFonts w:ascii="Times New Roman" w:eastAsia="Times New Roman" w:hAnsi="Times New Roman" w:cs="Times New Roman"/>
          <w:bCs/>
          <w:iCs/>
          <w:color w:val="000000" w:themeColor="text1"/>
          <w:sz w:val="24"/>
          <w:szCs w:val="24"/>
          <w:lang w:val="ro"/>
        </w:rPr>
        <w:t>,</w:t>
      </w:r>
      <w:r w:rsidR="002B558D" w:rsidRPr="002B558D">
        <w:t xml:space="preserve"> </w:t>
      </w:r>
      <w:r w:rsidR="002B558D" w:rsidRPr="002B558D">
        <w:rPr>
          <w:rFonts w:ascii="Times New Roman" w:eastAsia="Times New Roman" w:hAnsi="Times New Roman" w:cs="Times New Roman"/>
          <w:bCs/>
          <w:iCs/>
          <w:color w:val="000000" w:themeColor="text1"/>
          <w:sz w:val="24"/>
          <w:szCs w:val="24"/>
          <w:lang w:val="ro"/>
        </w:rPr>
        <w:t>aprobată cu modificări şi completări prin Legea nr. 113/2013, cu modificările şi completările ulterioare, şi ale prezentei legi</w:t>
      </w:r>
      <w:r w:rsidRPr="0099710F">
        <w:rPr>
          <w:rFonts w:ascii="Times New Roman" w:eastAsia="Times New Roman" w:hAnsi="Times New Roman" w:cs="Times New Roman"/>
          <w:bCs/>
          <w:iCs/>
          <w:color w:val="000000" w:themeColor="text1"/>
          <w:sz w:val="24"/>
          <w:szCs w:val="24"/>
          <w:lang w:val="ro"/>
        </w:rPr>
        <w:t>, și va fi publicat în Buletinul A.S.F.</w:t>
      </w:r>
      <w:r w:rsidRPr="0099710F">
        <w:rPr>
          <w:rFonts w:ascii="Times New Roman" w:eastAsia="Times New Roman" w:hAnsi="Times New Roman" w:cs="Times New Roman"/>
          <w:iCs/>
          <w:color w:val="000000" w:themeColor="text1"/>
          <w:sz w:val="24"/>
          <w:szCs w:val="24"/>
        </w:rPr>
        <w:t>;</w:t>
      </w:r>
      <w:r w:rsidRPr="00A1460E">
        <w:rPr>
          <w:rFonts w:ascii="Times New Roman" w:eastAsia="Times New Roman" w:hAnsi="Times New Roman" w:cs="Times New Roman"/>
          <w:iCs/>
          <w:color w:val="000000" w:themeColor="text1"/>
          <w:sz w:val="24"/>
          <w:szCs w:val="24"/>
        </w:rPr>
        <w:t xml:space="preserv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e) o decizie prin care i se cere persoanei fizice sau juridice responsabile să înceteze comportamentul respectiv şi să se abţină de la repetarea comportamentului respectiv;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f) atenţionarea persoanelor responsabile pentru faptele constatate de o gravitate scăzută;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g) dispunerea unui plan de măsuri în scopul remedierii deficienţelor constatate şi/sau prevenirii apariţiei/materializării unor riscuri în activitate.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Măsurile administrative prevăzute la alin. (2) pot fi aplicate distinct sau împreună cu sancţiunile principale sau complementare prevăzute la art. 141 alin. (2).”</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60. Articolul 141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141. - (1) Constituie contravenţii, în măsura în care nu sunt săvârşite în astfel de condiţii încât să fie considerate, potrivit legii, infracţiuni, următoarele fapte: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val="ro"/>
        </w:rPr>
      </w:pPr>
      <w:r w:rsidRPr="00A1460E">
        <w:rPr>
          <w:rFonts w:ascii="Times New Roman" w:eastAsia="Times New Roman" w:hAnsi="Times New Roman" w:cs="Times New Roman"/>
          <w:color w:val="000000" w:themeColor="text1"/>
          <w:sz w:val="24"/>
          <w:szCs w:val="24"/>
          <w:lang w:val="ro"/>
        </w:rPr>
        <w:t xml:space="preserve">a) nerespectarea de către administrator, de către persoanele care fac parte din structura de conducere a acestuia, de către persoanele care deţin funcţii-cheie și/sau de către persoanele care exercită în fapt sau în drept funcții de conducere sau alte activități prevăzute de prezenta lege și de reglementările A.S.F;  </w:t>
      </w:r>
    </w:p>
    <w:p w:rsidR="006B0D1B" w:rsidRPr="00A24D00" w:rsidRDefault="00895D1A" w:rsidP="009A306E">
      <w:pPr>
        <w:spacing w:after="0" w:line="276" w:lineRule="auto"/>
        <w:jc w:val="both"/>
        <w:rPr>
          <w:rFonts w:ascii="Times New Roman" w:eastAsia="Times New Roman" w:hAnsi="Times New Roman" w:cs="Times New Roman"/>
          <w:color w:val="000000" w:themeColor="text1"/>
          <w:sz w:val="24"/>
          <w:szCs w:val="24"/>
        </w:rPr>
      </w:pPr>
      <w:r w:rsidRPr="00A24D00">
        <w:rPr>
          <w:rFonts w:ascii="Times New Roman" w:eastAsia="Times New Roman" w:hAnsi="Times New Roman" w:cs="Times New Roman"/>
          <w:color w:val="000000" w:themeColor="text1"/>
          <w:sz w:val="24"/>
          <w:szCs w:val="24"/>
        </w:rPr>
        <w:t>1.</w:t>
      </w:r>
      <w:r w:rsidR="006B0D1B" w:rsidRPr="00A24D00">
        <w:rPr>
          <w:rFonts w:ascii="Times New Roman" w:eastAsia="Times New Roman" w:hAnsi="Times New Roman" w:cs="Times New Roman"/>
          <w:color w:val="000000" w:themeColor="text1"/>
          <w:sz w:val="24"/>
          <w:szCs w:val="24"/>
        </w:rPr>
        <w:t xml:space="preserve"> a obligaţiilor prevăzute în cuprinsul prezentei legi și în reglementările A.S.F. emise în aplicarea acesteia;  </w:t>
      </w:r>
    </w:p>
    <w:p w:rsidR="006B0D1B" w:rsidRPr="00A24D00" w:rsidRDefault="00895D1A" w:rsidP="009A306E">
      <w:pPr>
        <w:spacing w:after="0" w:line="276" w:lineRule="auto"/>
        <w:jc w:val="both"/>
        <w:rPr>
          <w:rFonts w:ascii="Times New Roman" w:eastAsia="Times New Roman" w:hAnsi="Times New Roman" w:cs="Times New Roman"/>
          <w:color w:val="000000" w:themeColor="text1"/>
          <w:sz w:val="24"/>
          <w:szCs w:val="24"/>
        </w:rPr>
      </w:pPr>
      <w:r w:rsidRPr="00A24D00">
        <w:rPr>
          <w:rFonts w:ascii="Times New Roman" w:eastAsia="Times New Roman" w:hAnsi="Times New Roman" w:cs="Times New Roman"/>
          <w:color w:val="000000" w:themeColor="text1"/>
          <w:sz w:val="24"/>
          <w:szCs w:val="24"/>
        </w:rPr>
        <w:t>2.</w:t>
      </w:r>
      <w:r w:rsidR="006B0D1B" w:rsidRPr="00A24D00">
        <w:rPr>
          <w:rFonts w:ascii="Times New Roman" w:eastAsia="Times New Roman" w:hAnsi="Times New Roman" w:cs="Times New Roman"/>
          <w:color w:val="000000" w:themeColor="text1"/>
          <w:sz w:val="24"/>
          <w:szCs w:val="24"/>
        </w:rPr>
        <w:t xml:space="preserve"> a măsurilor prevăzute prin actele de autorizare, supraveghere, reglementare şi control ale A.S.F.;  </w:t>
      </w:r>
    </w:p>
    <w:p w:rsidR="006B0D1B" w:rsidRPr="00A1460E" w:rsidRDefault="00895D1A" w:rsidP="009A306E">
      <w:pPr>
        <w:spacing w:after="0" w:line="276" w:lineRule="auto"/>
        <w:jc w:val="both"/>
        <w:rPr>
          <w:rFonts w:ascii="Times New Roman" w:eastAsia="Times New Roman" w:hAnsi="Times New Roman" w:cs="Times New Roman"/>
          <w:color w:val="000000" w:themeColor="text1"/>
          <w:sz w:val="24"/>
          <w:szCs w:val="24"/>
        </w:rPr>
      </w:pPr>
      <w:r w:rsidRPr="00A24D00">
        <w:rPr>
          <w:rFonts w:ascii="Times New Roman" w:eastAsia="Times New Roman" w:hAnsi="Times New Roman" w:cs="Times New Roman"/>
          <w:color w:val="000000" w:themeColor="text1"/>
          <w:sz w:val="24"/>
          <w:szCs w:val="24"/>
        </w:rPr>
        <w:t>3.</w:t>
      </w:r>
      <w:r w:rsidR="006B0D1B" w:rsidRPr="00A1460E">
        <w:rPr>
          <w:rFonts w:ascii="Times New Roman" w:eastAsia="Times New Roman" w:hAnsi="Times New Roman" w:cs="Times New Roman"/>
          <w:color w:val="000000" w:themeColor="text1"/>
          <w:sz w:val="24"/>
          <w:szCs w:val="24"/>
        </w:rPr>
        <w:t xml:space="preserve"> a prevederilor existente în reglementările proprii ale administratorului în domeniul pensiilor administrate privat;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b) nerespectarea </w:t>
      </w:r>
      <w:r w:rsidRPr="00A1460E">
        <w:rPr>
          <w:rFonts w:ascii="Times New Roman" w:eastAsia="Times New Roman" w:hAnsi="Times New Roman" w:cs="Times New Roman"/>
          <w:bCs/>
          <w:iCs/>
          <w:color w:val="000000" w:themeColor="text1"/>
          <w:sz w:val="24"/>
          <w:szCs w:val="24"/>
        </w:rPr>
        <w:t>de către administrator a</w:t>
      </w:r>
      <w:r w:rsidRPr="00A1460E">
        <w:rPr>
          <w:rFonts w:ascii="Times New Roman" w:eastAsia="Times New Roman" w:hAnsi="Times New Roman" w:cs="Times New Roman"/>
          <w:color w:val="000000" w:themeColor="text1"/>
          <w:sz w:val="24"/>
          <w:szCs w:val="24"/>
        </w:rPr>
        <w:t xml:space="preserve"> prevederilor art. 6 referitoare la egalitatea de tratament a participanţilor şi a beneficiarilor;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c) nerespectarea </w:t>
      </w:r>
      <w:r w:rsidRPr="00A1460E">
        <w:rPr>
          <w:rFonts w:ascii="Times New Roman" w:eastAsia="Times New Roman" w:hAnsi="Times New Roman" w:cs="Times New Roman"/>
          <w:bCs/>
          <w:iCs/>
          <w:color w:val="000000" w:themeColor="text1"/>
          <w:sz w:val="24"/>
          <w:szCs w:val="24"/>
        </w:rPr>
        <w:t>de către administrator</w:t>
      </w:r>
      <w:r w:rsidRPr="00A1460E">
        <w:rPr>
          <w:rFonts w:ascii="Times New Roman" w:eastAsia="Times New Roman" w:hAnsi="Times New Roman" w:cs="Times New Roman"/>
          <w:color w:val="000000" w:themeColor="text1"/>
          <w:sz w:val="24"/>
          <w:szCs w:val="24"/>
        </w:rPr>
        <w:t xml:space="preserve"> a unuia dintre termenele prevăzute la art. 38 alin. (4), art. 113 alin. (2) </w:t>
      </w:r>
      <w:r w:rsidRPr="00A1460E">
        <w:rPr>
          <w:rFonts w:ascii="Times New Roman" w:eastAsia="Times New Roman" w:hAnsi="Times New Roman" w:cs="Times New Roman"/>
          <w:bCs/>
          <w:iCs/>
          <w:color w:val="000000" w:themeColor="text1"/>
          <w:sz w:val="24"/>
          <w:szCs w:val="24"/>
        </w:rPr>
        <w:t xml:space="preserve">și la </w:t>
      </w:r>
      <w:r w:rsidRPr="00A1460E">
        <w:rPr>
          <w:rFonts w:ascii="Times New Roman" w:eastAsia="Times New Roman" w:hAnsi="Times New Roman" w:cs="Times New Roman"/>
          <w:color w:val="000000" w:themeColor="text1"/>
          <w:sz w:val="24"/>
          <w:szCs w:val="24"/>
        </w:rPr>
        <w:t xml:space="preserve">art. 114 alin. (1), </w:t>
      </w:r>
      <w:r w:rsidRPr="00A1460E">
        <w:rPr>
          <w:rFonts w:ascii="Times New Roman" w:eastAsia="Times New Roman" w:hAnsi="Times New Roman" w:cs="Times New Roman"/>
          <w:bCs/>
          <w:iCs/>
          <w:color w:val="000000" w:themeColor="text1"/>
          <w:sz w:val="24"/>
          <w:szCs w:val="24"/>
          <w:lang w:val="ro"/>
        </w:rPr>
        <w:t>precum și nerespectarea de către depozitar</w:t>
      </w:r>
      <w:r w:rsidRPr="00A1460E">
        <w:rPr>
          <w:rFonts w:ascii="Times New Roman" w:eastAsia="Times New Roman" w:hAnsi="Times New Roman" w:cs="Times New Roman"/>
          <w:color w:val="000000" w:themeColor="text1"/>
          <w:sz w:val="24"/>
          <w:szCs w:val="24"/>
          <w:lang w:val="ro"/>
        </w:rPr>
        <w:t xml:space="preserve"> a </w:t>
      </w:r>
      <w:r w:rsidR="00AD529C">
        <w:rPr>
          <w:rFonts w:ascii="Times New Roman" w:eastAsia="Times New Roman" w:hAnsi="Times New Roman" w:cs="Times New Roman"/>
          <w:color w:val="000000" w:themeColor="text1"/>
          <w:sz w:val="24"/>
          <w:szCs w:val="24"/>
          <w:lang w:val="ro"/>
        </w:rPr>
        <w:t xml:space="preserve">dispozițiilor </w:t>
      </w:r>
      <w:r w:rsidRPr="00A1460E">
        <w:rPr>
          <w:rFonts w:ascii="Times New Roman" w:eastAsia="Times New Roman" w:hAnsi="Times New Roman" w:cs="Times New Roman"/>
          <w:color w:val="000000" w:themeColor="text1"/>
          <w:sz w:val="24"/>
          <w:szCs w:val="24"/>
        </w:rPr>
        <w:t xml:space="preserve">art. 131 alin. (3);  </w:t>
      </w:r>
    </w:p>
    <w:p w:rsidR="00310A23"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d) nerespectarea de către </w:t>
      </w:r>
      <w:r w:rsidR="00A43246">
        <w:rPr>
          <w:rFonts w:ascii="Times New Roman" w:eastAsia="Times New Roman" w:hAnsi="Times New Roman" w:cs="Times New Roman"/>
          <w:color w:val="000000" w:themeColor="text1"/>
          <w:sz w:val="24"/>
          <w:szCs w:val="24"/>
        </w:rPr>
        <w:t>administrato</w:t>
      </w:r>
      <w:r w:rsidR="0016643E">
        <w:rPr>
          <w:rFonts w:ascii="Times New Roman" w:eastAsia="Times New Roman" w:hAnsi="Times New Roman" w:cs="Times New Roman"/>
          <w:color w:val="000000" w:themeColor="text1"/>
          <w:sz w:val="24"/>
          <w:szCs w:val="24"/>
        </w:rPr>
        <w:t>r</w:t>
      </w:r>
      <w:r w:rsidR="00A43246">
        <w:rPr>
          <w:rFonts w:ascii="Times New Roman" w:eastAsia="Times New Roman" w:hAnsi="Times New Roman" w:cs="Times New Roman"/>
          <w:color w:val="000000" w:themeColor="text1"/>
          <w:sz w:val="24"/>
          <w:szCs w:val="24"/>
        </w:rPr>
        <w:t xml:space="preserve"> </w:t>
      </w:r>
      <w:r w:rsidR="00A43246" w:rsidRPr="00310A23">
        <w:rPr>
          <w:rFonts w:ascii="Times New Roman" w:eastAsia="Times New Roman" w:hAnsi="Times New Roman" w:cs="Times New Roman"/>
          <w:color w:val="000000" w:themeColor="text1"/>
          <w:sz w:val="24"/>
          <w:szCs w:val="24"/>
        </w:rPr>
        <w:t>și</w:t>
      </w:r>
      <w:r w:rsidR="00BF3352" w:rsidRPr="00310A23">
        <w:rPr>
          <w:rFonts w:ascii="Times New Roman" w:eastAsia="Times New Roman" w:hAnsi="Times New Roman" w:cs="Times New Roman"/>
          <w:color w:val="000000" w:themeColor="text1"/>
          <w:sz w:val="24"/>
          <w:szCs w:val="24"/>
        </w:rPr>
        <w:t>/sau de</w:t>
      </w:r>
      <w:r w:rsidR="000F3650">
        <w:rPr>
          <w:rFonts w:ascii="Times New Roman" w:eastAsia="Times New Roman" w:hAnsi="Times New Roman" w:cs="Times New Roman"/>
          <w:color w:val="000000" w:themeColor="text1"/>
          <w:sz w:val="24"/>
          <w:szCs w:val="24"/>
        </w:rPr>
        <w:t xml:space="preserve"> </w:t>
      </w:r>
      <w:r w:rsidR="00204E91">
        <w:rPr>
          <w:rFonts w:ascii="Times New Roman" w:eastAsia="Times New Roman" w:hAnsi="Times New Roman" w:cs="Times New Roman"/>
          <w:color w:val="000000" w:themeColor="text1"/>
          <w:sz w:val="24"/>
          <w:szCs w:val="24"/>
        </w:rPr>
        <w:t>către</w:t>
      </w:r>
      <w:r w:rsidR="00A43246">
        <w:rPr>
          <w:rFonts w:ascii="Times New Roman" w:eastAsia="Times New Roman" w:hAnsi="Times New Roman" w:cs="Times New Roman"/>
          <w:color w:val="000000" w:themeColor="text1"/>
          <w:sz w:val="24"/>
          <w:szCs w:val="24"/>
        </w:rPr>
        <w:t xml:space="preserve"> </w:t>
      </w:r>
      <w:r w:rsidRPr="00BF3352">
        <w:rPr>
          <w:rFonts w:ascii="Times New Roman" w:eastAsia="Times New Roman" w:hAnsi="Times New Roman" w:cs="Times New Roman"/>
          <w:bCs/>
          <w:iCs/>
          <w:color w:val="000000" w:themeColor="text1"/>
          <w:sz w:val="24"/>
          <w:szCs w:val="24"/>
        </w:rPr>
        <w:t>acționarii administratorului</w:t>
      </w:r>
      <w:r w:rsidRPr="00A1460E">
        <w:rPr>
          <w:rFonts w:ascii="Times New Roman" w:eastAsia="Times New Roman" w:hAnsi="Times New Roman" w:cs="Times New Roman"/>
          <w:color w:val="000000" w:themeColor="text1"/>
          <w:sz w:val="24"/>
          <w:szCs w:val="24"/>
        </w:rPr>
        <w:t xml:space="preserve"> a prevederilor art. 59 și 61 referitoare la capitalul social</w:t>
      </w:r>
      <w:r w:rsidR="00310A23">
        <w:rPr>
          <w:rFonts w:ascii="Times New Roman" w:eastAsia="Times New Roman" w:hAnsi="Times New Roman" w:cs="Times New Roman"/>
          <w:color w:val="000000" w:themeColor="text1"/>
          <w:sz w:val="24"/>
          <w:szCs w:val="24"/>
        </w:rPr>
        <w:t>;</w:t>
      </w:r>
      <w:r w:rsidRPr="00A1460E">
        <w:rPr>
          <w:rFonts w:ascii="Times New Roman" w:eastAsia="Times New Roman" w:hAnsi="Times New Roman" w:cs="Times New Roman"/>
          <w:color w:val="000000" w:themeColor="text1"/>
          <w:sz w:val="24"/>
          <w:szCs w:val="24"/>
        </w:rPr>
        <w:t xml:space="preserv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e) nerespectarea prevederilor art. 65 privind interdicţiile prevăzute pentru structura de conducere;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f) nerespectarea obligaţiei administratorului de a furniza informaţii participanţilor  prevăzută la art. 111;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g) încălcarea </w:t>
      </w:r>
      <w:r w:rsidRPr="00A1460E">
        <w:rPr>
          <w:rFonts w:ascii="Times New Roman" w:eastAsia="Times New Roman" w:hAnsi="Times New Roman" w:cs="Times New Roman"/>
          <w:bCs/>
          <w:iCs/>
          <w:color w:val="000000" w:themeColor="text1"/>
          <w:sz w:val="24"/>
          <w:szCs w:val="24"/>
          <w:lang w:val="ro"/>
        </w:rPr>
        <w:t>de către administrator, agenţii de marketing şi persoanele afiliate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Cs/>
          <w:iCs/>
          <w:color w:val="000000" w:themeColor="text1"/>
          <w:sz w:val="24"/>
          <w:szCs w:val="24"/>
        </w:rPr>
        <w:t>acestora a</w:t>
      </w:r>
      <w:r w:rsidRPr="00A1460E">
        <w:rPr>
          <w:rFonts w:ascii="Times New Roman" w:eastAsia="Times New Roman" w:hAnsi="Times New Roman" w:cs="Times New Roman"/>
          <w:iCs/>
          <w:color w:val="000000" w:themeColor="text1"/>
          <w:sz w:val="24"/>
          <w:szCs w:val="24"/>
        </w:rPr>
        <w:t xml:space="preserve"> </w:t>
      </w:r>
      <w:r w:rsidRPr="00A1460E">
        <w:rPr>
          <w:rFonts w:ascii="Times New Roman" w:eastAsia="Times New Roman" w:hAnsi="Times New Roman" w:cs="Times New Roman"/>
          <w:color w:val="000000" w:themeColor="text1"/>
          <w:sz w:val="24"/>
          <w:szCs w:val="24"/>
        </w:rPr>
        <w:t xml:space="preserve">interdicţiilor prevăzute la art. 117;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h) nerespectarea </w:t>
      </w:r>
      <w:r w:rsidRPr="00A1460E">
        <w:rPr>
          <w:rFonts w:ascii="Times New Roman" w:eastAsia="Times New Roman" w:hAnsi="Times New Roman" w:cs="Times New Roman"/>
          <w:bCs/>
          <w:iCs/>
          <w:color w:val="000000" w:themeColor="text1"/>
          <w:sz w:val="24"/>
          <w:szCs w:val="24"/>
        </w:rPr>
        <w:t xml:space="preserve">de către administrator </w:t>
      </w:r>
      <w:r w:rsidRPr="00A1460E">
        <w:rPr>
          <w:rFonts w:ascii="Times New Roman" w:eastAsia="Times New Roman" w:hAnsi="Times New Roman" w:cs="Times New Roman"/>
          <w:color w:val="000000" w:themeColor="text1"/>
          <w:sz w:val="24"/>
          <w:szCs w:val="24"/>
        </w:rPr>
        <w:t xml:space="preserve">a dispoziţiilor art. 3-13 din Regulamentul (UE) 2019/2088 al Parlamentului European şi al Consiliului din 27 noiembrie 2019 privind informaţiile privind durabilitatea în sectorul serviciilor financiare, cu modificările și completările ulterioare, şi ale reglementărilor adoptate în aplicarea acestuia;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i)  nerespectarea de către administrator, de către persoanele din structura de conducere, de către depozitar sau de către persoana responsabilă cu activitatea de depozitare, prevăzută la art. 121 alin. (2) lit. c</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a prevederilor art. 138 referitoare la provizionul tehnic;</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j) împiedicarea exercitării drepturilor conferite A.S.F. de către lege, precum şi refuzul nejustificat al oricărei persoane de a răspunde solicitărilor A.S.F. în exercitarea atribuţiilor care îi revin, conform prevederilor Ordonanţei de urgenţă a Guvernului nr. 93/2012, aprobată cu modificări şi completări prin Legea nr. 113/2013, cu modificările şi completările ulterioare, şi ale prezentei legi;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k) nerespectarea de către depozitar, auditorul financiar și agentul de marketing, a obligaţiilor în legătură cu activitatea desfăşurată în cadrul sistemului de pensii administrate privat, a reglementărilor interne proprii, precum și a măsurilor stabilite prin actele de autorizare, supraveghere, reglementare şi control ale A.S.F.;</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l) nerespectarea de către persoana responsabilă cu activitatea de depozitare, prevăzută la art. 121 alin. (2) lit. c</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și de către persoana responsabilă cu activitatea de marketing, prevăzută la art. art. 118 lit. a), a obligaţiilor prevăzute în cuprinsul prezentei legi şi în reglementările A.S.F. emise în aplicarea acesteia, în legătură cu activitatea desfăşurată în cadrul sistemului de pensii administrate privat.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Săvârşirea de către persoana fizică sau juridică a vreuneia dintre faptele prevăzute la alin. (1) se sancţionează cu:</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avertisment scris;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amendă contravenţională;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interzicerea dreptului de a ocupa funcţii care necesită aprobarea, de către A.S.F., pentru o perioadă cuprinsă între 1 an şi 5 ani de la data comunicării deciziei de sancţionare sau de la o altă dată prevăzută expres în decizie;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d) retragerea autorizării administratorului, a avizului depozitarului, a avizului auditorului financiar și a avizului agentului de marketing;</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retragerea avizului/autorizării acordate persoanelor din structura de conducere a administratorului şi persoanelor cu funcţii-cheie din cadrul acestuia, a persoanei responsabile cu activitatea de marketing, prevăzută la art. 118 lit. a) sau persoanei responsabile cu activitatea de depozitare, prevăzută la art. 121 alin. (2) lit c</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f) interzicerea desfăşurării unor activităţi reglementate de prezenta lege pe o perioadă cuprinsă între 90 şi 365 de zile de la data comunicării deciziei de sancționare sau de la o altă dată prevăzută expres în decizie.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Sancţiunile principale prevăzute la alin. (2) lit. a) sau b) pot fi aplicate cumulativ cu oricare dintre sancţiunile complementare prevăzute la alin. (2) lit. c) - f).</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(4) Prin derogare de la prevederile art. 8 alin. (2) lit. a) din Ordonanţa Guvernului nr. 2/2001 privind regimul juridic al contravenţiilor, aprobată cu modificări şi completări prin Legea nr. 180/2002, cu modificările şi completările ulterioare, denumită în continuare Ordonanţa Guvernului nr. 2/2001, limitele amenzilor se stabilesc după cum urmează: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 pentru persoanele juridice: de la 0,1% la 5% din cifra de afaceri realizată conform celor mai recente situații financiare anuale auditate, depuse la organele competente;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pentru persoanele fizice: de la 2.000 de lei la 2.000.000 de lei.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(5) Amenzile contravenţionale stabilite prin lege şi aplicate de Consiliul A.S.F. se fac venit la bugetul de stat. </w:t>
      </w:r>
    </w:p>
    <w:p w:rsidR="006B0D1B" w:rsidRPr="00A1460E" w:rsidRDefault="006B0D1B" w:rsidP="009A306E">
      <w:pPr>
        <w:spacing w:after="0" w:line="276" w:lineRule="auto"/>
        <w:jc w:val="both"/>
        <w:rPr>
          <w:rFonts w:ascii="Times New Roman" w:eastAsia="Times New Roman" w:hAnsi="Times New Roman" w:cs="Times New Roman"/>
          <w:b/>
          <w:bCs/>
          <w:iCs/>
          <w:color w:val="000000" w:themeColor="text1"/>
          <w:sz w:val="24"/>
          <w:szCs w:val="24"/>
          <w:u w:val="single"/>
        </w:rPr>
      </w:pPr>
      <w:r w:rsidRPr="00A1460E">
        <w:rPr>
          <w:rFonts w:ascii="Times New Roman" w:eastAsia="Times New Roman" w:hAnsi="Times New Roman" w:cs="Times New Roman"/>
          <w:color w:val="000000" w:themeColor="text1"/>
          <w:sz w:val="24"/>
          <w:szCs w:val="24"/>
        </w:rPr>
        <w:t xml:space="preserve">(6) A.S.F. poate aplica sancţiuni  persoanei juridice supravegheate </w:t>
      </w:r>
      <w:r w:rsidRPr="00A1460E">
        <w:rPr>
          <w:rFonts w:ascii="Times New Roman" w:eastAsia="Times New Roman" w:hAnsi="Times New Roman" w:cs="Times New Roman"/>
          <w:bCs/>
          <w:iCs/>
          <w:color w:val="000000" w:themeColor="text1"/>
          <w:sz w:val="24"/>
          <w:szCs w:val="24"/>
        </w:rPr>
        <w:t>şi persoanelor fizice prevăzute la alin. (1) lit. a) și l)</w:t>
      </w:r>
      <w:r w:rsidRPr="00A1460E">
        <w:rPr>
          <w:rFonts w:ascii="Times New Roman" w:eastAsia="Times New Roman" w:hAnsi="Times New Roman" w:cs="Times New Roman"/>
          <w:color w:val="000000" w:themeColor="text1"/>
          <w:sz w:val="24"/>
          <w:szCs w:val="24"/>
        </w:rPr>
        <w:t xml:space="preserve"> cărora le este imputabilă respectiva contravenţie, </w:t>
      </w:r>
      <w:r w:rsidRPr="00A1460E">
        <w:rPr>
          <w:rFonts w:ascii="Times New Roman" w:eastAsia="Times New Roman" w:hAnsi="Times New Roman" w:cs="Times New Roman"/>
          <w:bCs/>
          <w:iCs/>
          <w:color w:val="000000" w:themeColor="text1"/>
          <w:sz w:val="24"/>
          <w:szCs w:val="24"/>
        </w:rPr>
        <w:t>în situaţia în care constată săvârşirea unei fapte contravenționale prevăzute la alin. (1) .</w:t>
      </w:r>
      <w:r w:rsidRPr="00A1460E">
        <w:rPr>
          <w:rFonts w:ascii="Times New Roman" w:eastAsia="Times New Roman" w:hAnsi="Times New Roman" w:cs="Times New Roman"/>
          <w:b/>
          <w:bCs/>
          <w:iCs/>
          <w:color w:val="000000" w:themeColor="text1"/>
          <w:sz w:val="24"/>
          <w:szCs w:val="24"/>
          <w:u w:val="single"/>
        </w:rPr>
        <w:t xml:space="preserv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(7) Persoanele fizice prevăzute la alin. (6) sunt ţinute potrivit legii, şi la repararea prejudiciilor patrimoniale cauzate prin fapta constituind contravenţie. Dacă fapta este imputabilă mai multor persoane, acestea sunt ţinute solidar la repararea prejudiciului cauzat.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(8) La individualizarea sancţiunii se va ţine seama de circumstanţele personale şi reale ale săvârşirii faptei şi de conduita făptuitorului.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(9) Dacă aceeaşi persoană a săvârşit mai multe contravenţii, sancţiunea se aplică pentru fiecare contravenţie.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(10) În cazul în care la săvârşirea unei contravenţii au participat mai multe persoane, sancţiunea se va aplica fiecăreia separat.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(11) Contravențiile se constată de către persoanele din cadrul A.S.F., care au atribuţii privind autorizarea, supravegherea şi/sau controlul respectării dispoziţiilor legale şi ale reglementărilor aplicabile sistemului de pensii private ori de către alte persoane împuternicite în acest scop, prin decizie a preşedintelui A.S.F.</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val="ro"/>
        </w:rPr>
      </w:pPr>
      <w:r w:rsidRPr="00A1460E">
        <w:rPr>
          <w:rFonts w:ascii="Times New Roman" w:eastAsia="Times New Roman" w:hAnsi="Times New Roman" w:cs="Times New Roman"/>
          <w:color w:val="000000" w:themeColor="text1"/>
          <w:sz w:val="24"/>
          <w:szCs w:val="24"/>
        </w:rPr>
        <w:t xml:space="preserve">(12) În cazul constatării contravențiilor prevăzute la alin. (1), în cadrul activităţii de autorizare, supraveghere sau control, A.S.F. dispune, prin acte individuale, aplicarea sancţiunilor prevăzute la alin. (2).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(13) În cadrul activității de supraveghere și control, A.S.F. poate dispune, prin acte individuale,  extinderea investigaţiilor, luarea de măsuri conservatorii şi/sau audierea persoanelor vizate de actele de verificare.</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61. La articolul 142, după alineatul (</w:t>
      </w:r>
      <w:r w:rsidR="00E00F3C">
        <w:rPr>
          <w:rFonts w:ascii="Times New Roman" w:eastAsia="Times New Roman" w:hAnsi="Times New Roman" w:cs="Times New Roman"/>
          <w:b/>
          <w:bCs/>
          <w:color w:val="000000" w:themeColor="text1"/>
          <w:sz w:val="24"/>
          <w:szCs w:val="24"/>
        </w:rPr>
        <w:t>2</w:t>
      </w:r>
      <w:r w:rsidRPr="00A1460E">
        <w:rPr>
          <w:rFonts w:ascii="Times New Roman" w:eastAsia="Times New Roman" w:hAnsi="Times New Roman" w:cs="Times New Roman"/>
          <w:b/>
          <w:bCs/>
          <w:color w:val="000000" w:themeColor="text1"/>
          <w:sz w:val="24"/>
          <w:szCs w:val="24"/>
        </w:rPr>
        <w:t>) se introduc două noi alineate, alin</w:t>
      </w:r>
      <w:r w:rsidR="00E00F3C">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w:t>
      </w:r>
      <w:r w:rsidR="00E00F3C">
        <w:rPr>
          <w:rFonts w:ascii="Times New Roman" w:eastAsia="Times New Roman" w:hAnsi="Times New Roman" w:cs="Times New Roman"/>
          <w:b/>
          <w:bCs/>
          <w:color w:val="000000" w:themeColor="text1"/>
          <w:sz w:val="24"/>
          <w:szCs w:val="24"/>
        </w:rPr>
        <w:t>2</w:t>
      </w:r>
      <w:r w:rsidR="00E00F3C">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și (</w:t>
      </w:r>
      <w:r w:rsidR="00E00F3C">
        <w:rPr>
          <w:rFonts w:ascii="Times New Roman" w:eastAsia="Times New Roman" w:hAnsi="Times New Roman" w:cs="Times New Roman"/>
          <w:b/>
          <w:bCs/>
          <w:color w:val="000000" w:themeColor="text1"/>
          <w:sz w:val="24"/>
          <w:szCs w:val="24"/>
        </w:rPr>
        <w:t>2</w:t>
      </w:r>
      <w:r w:rsidR="00E00F3C">
        <w:rPr>
          <w:rFonts w:ascii="Times New Roman" w:eastAsia="Times New Roman" w:hAnsi="Times New Roman" w:cs="Times New Roman"/>
          <w:b/>
          <w:bCs/>
          <w:color w:val="000000" w:themeColor="text1"/>
          <w:sz w:val="24"/>
          <w:szCs w:val="24"/>
          <w:vertAlign w:val="superscript"/>
        </w:rPr>
        <w:t>2</w:t>
      </w:r>
      <w:r w:rsidRPr="00A1460E">
        <w:rPr>
          <w:rFonts w:ascii="Times New Roman" w:eastAsia="Times New Roman" w:hAnsi="Times New Roman" w:cs="Times New Roman"/>
          <w:b/>
          <w:bCs/>
          <w:color w:val="000000" w:themeColor="text1"/>
          <w:sz w:val="24"/>
          <w:szCs w:val="24"/>
        </w:rPr>
        <w:t>), cu următorul cuprins:</w:t>
      </w:r>
    </w:p>
    <w:p w:rsidR="006B0D1B" w:rsidRPr="00A1460E" w:rsidRDefault="006B0D1B" w:rsidP="00957F26">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E00F3C">
        <w:rPr>
          <w:rFonts w:ascii="Times New Roman" w:eastAsia="Times New Roman" w:hAnsi="Times New Roman" w:cs="Times New Roman"/>
          <w:color w:val="000000" w:themeColor="text1"/>
          <w:sz w:val="24"/>
          <w:szCs w:val="24"/>
        </w:rPr>
        <w:t>2</w:t>
      </w:r>
      <w:r w:rsidR="00E00F3C">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Prin derogare de la prevederile art. 10 alin. (2) din Ordonanţa Guvernului nr. 2/2001, în cazul constatării a două sau mai multe contravenţii prin același act, se aplică sancțiunea cea mai mare, majorată cu până la 50%, după caz, cu respectarea prevederilor art. 140</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alin. (3).</w:t>
      </w:r>
    </w:p>
    <w:p w:rsidR="006B0D1B" w:rsidRDefault="006B0D1B" w:rsidP="00957F26">
      <w:pPr>
        <w:spacing w:after="0" w:line="276" w:lineRule="auto"/>
        <w:jc w:val="both"/>
        <w:rPr>
          <w:rFonts w:ascii="Times New Roman" w:eastAsia="Times New Roman" w:hAnsi="Times New Roman" w:cs="Times New Roman"/>
          <w:bCs/>
          <w:iCs/>
          <w:color w:val="000000" w:themeColor="text1"/>
          <w:sz w:val="24"/>
          <w:szCs w:val="24"/>
        </w:rPr>
      </w:pPr>
      <w:r w:rsidRPr="00957F26">
        <w:rPr>
          <w:rFonts w:ascii="Times New Roman" w:eastAsia="Times New Roman" w:hAnsi="Times New Roman" w:cs="Times New Roman"/>
          <w:bCs/>
          <w:iCs/>
          <w:color w:val="000000" w:themeColor="text1"/>
          <w:sz w:val="24"/>
          <w:szCs w:val="24"/>
        </w:rPr>
        <w:t>(</w:t>
      </w:r>
      <w:r w:rsidR="00E00F3C">
        <w:rPr>
          <w:rFonts w:ascii="Times New Roman" w:eastAsia="Times New Roman" w:hAnsi="Times New Roman" w:cs="Times New Roman"/>
          <w:bCs/>
          <w:iCs/>
          <w:color w:val="000000" w:themeColor="text1"/>
          <w:sz w:val="24"/>
          <w:szCs w:val="24"/>
        </w:rPr>
        <w:t>2</w:t>
      </w:r>
      <w:r w:rsidR="00E00F3C">
        <w:rPr>
          <w:rFonts w:ascii="Times New Roman" w:eastAsia="Times New Roman" w:hAnsi="Times New Roman" w:cs="Times New Roman"/>
          <w:bCs/>
          <w:iCs/>
          <w:color w:val="000000" w:themeColor="text1"/>
          <w:sz w:val="24"/>
          <w:szCs w:val="24"/>
          <w:vertAlign w:val="superscript"/>
        </w:rPr>
        <w:t>2</w:t>
      </w:r>
      <w:r w:rsidRPr="00A1460E">
        <w:rPr>
          <w:rFonts w:ascii="Times New Roman" w:eastAsia="Times New Roman" w:hAnsi="Times New Roman" w:cs="Times New Roman"/>
          <w:bCs/>
          <w:iCs/>
          <w:color w:val="000000" w:themeColor="text1"/>
          <w:sz w:val="24"/>
          <w:szCs w:val="24"/>
        </w:rPr>
        <w:t xml:space="preserve">) Prin derogare de la prevederile art. 28 alin. (1) din Ordonanţa Guvernului nr. 2/2001, </w:t>
      </w:r>
      <w:r w:rsidR="00D86868">
        <w:rPr>
          <w:rFonts w:ascii="Times New Roman" w:eastAsia="Times New Roman" w:hAnsi="Times New Roman" w:cs="Times New Roman"/>
          <w:bCs/>
          <w:iCs/>
          <w:color w:val="000000" w:themeColor="text1"/>
          <w:sz w:val="24"/>
          <w:szCs w:val="24"/>
        </w:rPr>
        <w:t>î</w:t>
      </w:r>
      <w:r w:rsidRPr="00A1460E">
        <w:rPr>
          <w:rFonts w:ascii="Times New Roman" w:eastAsia="Times New Roman" w:hAnsi="Times New Roman" w:cs="Times New Roman"/>
          <w:bCs/>
          <w:iCs/>
          <w:color w:val="000000" w:themeColor="text1"/>
          <w:sz w:val="24"/>
          <w:szCs w:val="24"/>
        </w:rPr>
        <w:t>n cazul sancţiunilor aplicate pentru săvârşirea contravenţiilor prevăzute la art. 141 alin. (1), persoanele sancţionate achită integral amenda contravenţională stabilită în decizia A.S.F. de sancţionare, în termen de cel mult 15 zile de la data comunicării acesteia.</w:t>
      </w:r>
    </w:p>
    <w:p w:rsidR="00957F26" w:rsidRPr="00A1460E" w:rsidRDefault="00957F26" w:rsidP="00957F26">
      <w:pPr>
        <w:spacing w:after="0" w:line="276" w:lineRule="auto"/>
        <w:jc w:val="both"/>
        <w:rPr>
          <w:rFonts w:ascii="Times New Roman" w:eastAsia="Times New Roman" w:hAnsi="Times New Roman" w:cs="Times New Roman"/>
          <w:b/>
          <w:bCs/>
          <w:iCs/>
          <w:color w:val="000000" w:themeColor="text1"/>
          <w:sz w:val="24"/>
          <w:szCs w:val="24"/>
        </w:rPr>
      </w:pP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62. Articolul 143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143. - (1) Prin derogare de la prevederile art. 13 alin. (1) din Ordonanţa Guvernului nr. 2/2001, contravenţiile prevăzute în prezenta lege se prescriu în termen de 3 ani de la data săvârşirii faptei.”</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lang w:val="ro"/>
        </w:rPr>
        <w:t xml:space="preserve">(2) În cazul contravenţiilor continue, termenul </w:t>
      </w:r>
      <w:r w:rsidRPr="00A1460E">
        <w:rPr>
          <w:rFonts w:ascii="Times New Roman" w:eastAsia="Times New Roman" w:hAnsi="Times New Roman" w:cs="Times New Roman"/>
          <w:bCs/>
          <w:iCs/>
          <w:color w:val="000000" w:themeColor="text1"/>
          <w:sz w:val="24"/>
          <w:szCs w:val="24"/>
          <w:lang w:val="ro"/>
        </w:rPr>
        <w:t>de 3 ani</w:t>
      </w:r>
      <w:r w:rsidRPr="00A1460E">
        <w:rPr>
          <w:rFonts w:ascii="Times New Roman" w:eastAsia="Times New Roman" w:hAnsi="Times New Roman" w:cs="Times New Roman"/>
          <w:color w:val="000000" w:themeColor="text1"/>
          <w:sz w:val="24"/>
          <w:szCs w:val="24"/>
          <w:lang w:val="ro"/>
        </w:rPr>
        <w:t xml:space="preserve"> prevăzut la alin. (1) curge, </w:t>
      </w:r>
      <w:bookmarkStart w:id="2" w:name="_Hlk115357387"/>
      <w:r w:rsidRPr="00A1460E">
        <w:rPr>
          <w:rFonts w:ascii="Times New Roman" w:eastAsia="Times New Roman" w:hAnsi="Times New Roman" w:cs="Times New Roman"/>
          <w:color w:val="000000" w:themeColor="text1"/>
          <w:sz w:val="24"/>
          <w:szCs w:val="24"/>
          <w:lang w:val="ro"/>
        </w:rPr>
        <w:t xml:space="preserve">conform prevederilor art. 13 alin. (2) din Ordonanţa Guvernului nr. 2/2001, </w:t>
      </w:r>
      <w:bookmarkEnd w:id="2"/>
      <w:r w:rsidRPr="00A1460E">
        <w:rPr>
          <w:rFonts w:ascii="Times New Roman" w:eastAsia="Times New Roman" w:hAnsi="Times New Roman" w:cs="Times New Roman"/>
          <w:color w:val="000000" w:themeColor="text1"/>
          <w:sz w:val="24"/>
          <w:szCs w:val="24"/>
          <w:lang w:val="ro"/>
        </w:rPr>
        <w:t xml:space="preserve">de la data  </w:t>
      </w:r>
      <w:r w:rsidRPr="00A1460E">
        <w:rPr>
          <w:rFonts w:ascii="Times New Roman" w:eastAsia="Times New Roman" w:hAnsi="Times New Roman" w:cs="Times New Roman"/>
          <w:bCs/>
          <w:iCs/>
          <w:color w:val="000000" w:themeColor="text1"/>
          <w:sz w:val="24"/>
          <w:szCs w:val="24"/>
          <w:lang w:val="ro"/>
        </w:rPr>
        <w:t xml:space="preserve">încetării săvârșirii </w:t>
      </w:r>
      <w:r w:rsidRPr="00A1460E">
        <w:rPr>
          <w:rFonts w:ascii="Times New Roman" w:eastAsia="Times New Roman" w:hAnsi="Times New Roman" w:cs="Times New Roman"/>
          <w:color w:val="000000" w:themeColor="text1"/>
          <w:sz w:val="24"/>
          <w:szCs w:val="24"/>
          <w:lang w:val="ro"/>
        </w:rPr>
        <w:t>faptei.”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63. După articolul 143 se introduce un nou articol, art</w:t>
      </w:r>
      <w:r w:rsidR="00650FE7">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143</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143</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 (1) Raportarea către A.S.F. a încălcărilor prevederilor prezentei legi se realizează în conformitate cu reglementările emise de A.S.F.</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(2) A.S.F. stabilește căi de comunicare independente şi autonome, care sunt sigure şi garantează confidențialitatea, pentru primirea raportărilor privind încălcările prevederilor prezentei legi, denumite în continuare metode de comunicare securizate.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(3) Metodele de comunicare securizate sunt considerate independente şi autonome, în condiţiile în care acestea îndeplinesc cumulativ următoarele criterii: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sunt separate de căi de comunicare generale ale A.S.F., inclusiv de cele prin care A.S.F. comunică pe plan intern şi cu părţi terţe în cadrul activităţii sale obișnuite;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sunt concepute, stabilite şi utilizate într-un mod care garantează caracterul complet, integritatea şi confidențialitatea informaţiilor şi împiedică accesul angajaţilor neautorizaţi ai A.S.F.;</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permit stocarea durabilă a informaţiilor, în conformitate cu reglementările emise de A.S.F., pentru a permite investigaţii suplimentare. A.S.F. păstrează evidenţele prevăzute în prezenta literă într-o bază de date confidenţială şi sigură.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(4) Metodele de comunicare securizate permit raportarea încălcărilor cel puţin în următoarele moduri: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raportarea scrisă a încălcărilor, în format electronic sau pe suport hârtie;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raportarea orală a încălcărilor prin intermediul liniilor telefonice, indiferent dacă este înregistrată sau neînregistrată;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întâlnirea cu angajaţi specializaţi ai A.S.F., dacă este cazul.</w:t>
      </w:r>
    </w:p>
    <w:p w:rsidR="0099710F" w:rsidRPr="00A92070" w:rsidRDefault="006B0D1B" w:rsidP="009A306E">
      <w:pPr>
        <w:spacing w:line="276" w:lineRule="auto"/>
        <w:jc w:val="both"/>
        <w:rPr>
          <w:rFonts w:ascii="Times New Roman" w:eastAsia="Times New Roman" w:hAnsi="Times New Roman"/>
          <w:color w:val="000000" w:themeColor="text1"/>
          <w:sz w:val="24"/>
          <w:szCs w:val="24"/>
        </w:rPr>
      </w:pPr>
      <w:r w:rsidRPr="00A1460E">
        <w:rPr>
          <w:rFonts w:ascii="Times New Roman" w:eastAsia="Times New Roman" w:hAnsi="Times New Roman" w:cs="Times New Roman"/>
          <w:color w:val="000000" w:themeColor="text1"/>
          <w:sz w:val="24"/>
          <w:szCs w:val="24"/>
        </w:rPr>
        <w:t>(5) Raportarea de către angajaţii din cadrul administratorilor sau din cadrul depozitarilor, prevăzută la alin. (1), nu se consideră încălcare a vreunei restricții privind divulgarea de informații impuse prin contract sau prin orice act cu putere de lege sau act administrativ şi nu atrage răspunderea persoanei care notifică în legătură cu acea raportare.”</w:t>
      </w:r>
    </w:p>
    <w:p w:rsidR="00F028EC" w:rsidRPr="00A1460E" w:rsidRDefault="00F028EC" w:rsidP="009A306E">
      <w:pPr>
        <w:spacing w:after="0" w:line="276" w:lineRule="auto"/>
        <w:jc w:val="both"/>
        <w:rPr>
          <w:rStyle w:val="l5def2"/>
          <w:rFonts w:ascii="Times New Roman" w:hAnsi="Times New Roman" w:cs="Times New Roman"/>
          <w:b/>
          <w:color w:val="000000" w:themeColor="text1"/>
          <w:sz w:val="24"/>
          <w:szCs w:val="24"/>
        </w:rPr>
      </w:pPr>
      <w:r w:rsidRPr="00A1460E">
        <w:rPr>
          <w:rFonts w:ascii="Times New Roman" w:hAnsi="Times New Roman" w:cs="Times New Roman"/>
          <w:b/>
          <w:color w:val="000000" w:themeColor="text1"/>
          <w:sz w:val="24"/>
          <w:szCs w:val="24"/>
        </w:rPr>
        <w:t>Art. II. -</w:t>
      </w:r>
      <w:r w:rsidRPr="00A1460E">
        <w:rPr>
          <w:rFonts w:ascii="Times New Roman" w:hAnsi="Times New Roman" w:cs="Times New Roman"/>
          <w:color w:val="000000" w:themeColor="text1"/>
          <w:sz w:val="24"/>
          <w:szCs w:val="24"/>
        </w:rPr>
        <w:t xml:space="preserve"> </w:t>
      </w:r>
      <w:r w:rsidRPr="00A1460E">
        <w:rPr>
          <w:rStyle w:val="l5def3"/>
          <w:rFonts w:ascii="Times New Roman" w:hAnsi="Times New Roman" w:cs="Times New Roman"/>
          <w:b/>
          <w:color w:val="000000" w:themeColor="text1"/>
          <w:sz w:val="24"/>
          <w:szCs w:val="24"/>
        </w:rPr>
        <w:t>Legea nr. 204/2006 privind pensiile facultative, publicată în Monitorul Oficial al României, Partea I, nr. 470 din 31 mai 2006, cu modificările şi completările ulterioare, se modifică şi se completează după cum urmează:</w:t>
      </w:r>
      <w:r w:rsidRPr="00A1460E">
        <w:rPr>
          <w:rStyle w:val="l5def2"/>
          <w:rFonts w:ascii="Times New Roman" w:hAnsi="Times New Roman" w:cs="Times New Roman"/>
          <w:b/>
          <w:color w:val="000000" w:themeColor="text1"/>
          <w:sz w:val="24"/>
          <w:szCs w:val="24"/>
        </w:rPr>
        <w:t> </w:t>
      </w:r>
    </w:p>
    <w:p w:rsidR="006B0D1B" w:rsidRPr="00A1460E" w:rsidRDefault="006B0D1B" w:rsidP="009A306E">
      <w:pPr>
        <w:spacing w:after="0" w:line="276" w:lineRule="auto"/>
        <w:jc w:val="both"/>
        <w:rPr>
          <w:rFonts w:ascii="Times New Roman" w:hAnsi="Times New Roman" w:cs="Times New Roman"/>
          <w:color w:val="000000" w:themeColor="text1"/>
          <w:sz w:val="24"/>
          <w:szCs w:val="24"/>
        </w:rPr>
      </w:pP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1. La articolul 2 alineatul (1), punctul 7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„7. administratorul special poate fi Fondul de garantare a drepturilor din sistemul de pensii private sau orice persoană juridică autorizată să administreze un fond de pensii facultative, desemnată sau selectată de către Autoritatea de Supraveghere Financiară, care se subrogă în drepturile și obligațiile administratorului, pentru o perioadă determinată;”</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2. La articolul 2 alineatul (1), după punctul 22 se introduc două noi puncte, p</w:t>
      </w:r>
      <w:r w:rsidR="00650FE7">
        <w:rPr>
          <w:rFonts w:ascii="Times New Roman" w:eastAsia="Times New Roman" w:hAnsi="Times New Roman" w:cs="Times New Roman"/>
          <w:b/>
          <w:bCs/>
          <w:color w:val="000000" w:themeColor="text1"/>
          <w:sz w:val="24"/>
          <w:szCs w:val="24"/>
        </w:rPr>
        <w:t>ct.</w:t>
      </w:r>
      <w:r w:rsidRPr="00A1460E">
        <w:rPr>
          <w:rFonts w:ascii="Times New Roman" w:eastAsia="Times New Roman" w:hAnsi="Times New Roman" w:cs="Times New Roman"/>
          <w:b/>
          <w:bCs/>
          <w:color w:val="000000" w:themeColor="text1"/>
          <w:sz w:val="24"/>
          <w:szCs w:val="24"/>
        </w:rPr>
        <w:t xml:space="preserve"> 22</w:t>
      </w:r>
      <w:r w:rsidRPr="00A1460E">
        <w:rPr>
          <w:rFonts w:ascii="Times New Roman" w:eastAsia="Times New Roman" w:hAnsi="Times New Roman" w:cs="Times New Roman"/>
          <w:b/>
          <w:bCs/>
          <w:color w:val="000000" w:themeColor="text1"/>
          <w:sz w:val="24"/>
          <w:szCs w:val="24"/>
          <w:vertAlign w:val="superscript"/>
        </w:rPr>
        <w:t xml:space="preserve">1 </w:t>
      </w:r>
      <w:r w:rsidRPr="00A1460E">
        <w:rPr>
          <w:rFonts w:ascii="Times New Roman" w:eastAsia="Times New Roman" w:hAnsi="Times New Roman" w:cs="Times New Roman"/>
          <w:b/>
          <w:bCs/>
          <w:color w:val="000000" w:themeColor="text1"/>
          <w:sz w:val="24"/>
          <w:szCs w:val="24"/>
        </w:rPr>
        <w:t>și 22</w:t>
      </w:r>
      <w:r w:rsidRPr="00A1460E">
        <w:rPr>
          <w:rFonts w:ascii="Times New Roman" w:eastAsia="Times New Roman" w:hAnsi="Times New Roman" w:cs="Times New Roman"/>
          <w:b/>
          <w:bCs/>
          <w:color w:val="000000" w:themeColor="text1"/>
          <w:sz w:val="24"/>
          <w:szCs w:val="24"/>
          <w:vertAlign w:val="superscript"/>
        </w:rPr>
        <w:t>2</w:t>
      </w:r>
      <w:r w:rsidRPr="00A1460E">
        <w:rPr>
          <w:rFonts w:ascii="Times New Roman" w:eastAsia="Times New Roman" w:hAnsi="Times New Roman" w:cs="Times New Roman"/>
          <w:b/>
          <w:bCs/>
          <w:color w:val="000000" w:themeColor="text1"/>
          <w:sz w:val="24"/>
          <w:szCs w:val="24"/>
        </w:rPr>
        <w:t xml:space="preserve">, cu următorul cuprins: </w:t>
      </w:r>
    </w:p>
    <w:p w:rsidR="006B0D1B" w:rsidRPr="00A1460E" w:rsidRDefault="006B0D1B" w:rsidP="009A306E">
      <w:pPr>
        <w:pStyle w:val="paragraph"/>
        <w:spacing w:before="0" w:beforeAutospacing="0" w:after="0" w:afterAutospacing="0" w:line="276" w:lineRule="auto"/>
        <w:jc w:val="both"/>
        <w:rPr>
          <w:rStyle w:val="normaltextrun"/>
          <w:color w:val="000000" w:themeColor="text1"/>
        </w:rPr>
      </w:pPr>
      <w:r w:rsidRPr="00A1460E">
        <w:rPr>
          <w:color w:val="000000" w:themeColor="text1"/>
        </w:rPr>
        <w:t>„22.</w:t>
      </w:r>
      <w:r w:rsidRPr="00A1460E">
        <w:rPr>
          <w:rStyle w:val="normaltextrun"/>
          <w:color w:val="000000" w:themeColor="text1"/>
          <w:vertAlign w:val="superscript"/>
        </w:rPr>
        <w:t xml:space="preserve">1 </w:t>
      </w:r>
      <w:r w:rsidRPr="00A1460E">
        <w:rPr>
          <w:rStyle w:val="normaltextrun"/>
          <w:color w:val="000000" w:themeColor="text1"/>
        </w:rPr>
        <w:t>persoană care deţine o funcţie-cheie - persoană ale cărei atribuţii au o influență semnificativă asupra realizării obiectivelor strategice ale administratorului, care nu fac parte din structura de conducere, îndeplinind în cadrul administratorului atribuţiile de: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evaluare şi administrare a riscurilor, respectiv managementul riscurilor;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conformitate şi/sau control intern;</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audit intern;</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d) director de investiţii;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actuar;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Style w:val="normaltextrun"/>
          <w:rFonts w:ascii="Times New Roman" w:eastAsia="Times New Roman" w:hAnsi="Times New Roman" w:cs="Times New Roman"/>
          <w:color w:val="000000" w:themeColor="text1"/>
          <w:sz w:val="24"/>
          <w:szCs w:val="24"/>
        </w:rPr>
        <w:t>22.</w:t>
      </w:r>
      <w:r w:rsidRPr="00A1460E">
        <w:rPr>
          <w:rStyle w:val="normaltextrun"/>
          <w:rFonts w:ascii="Times New Roman" w:eastAsia="Times New Roman" w:hAnsi="Times New Roman" w:cs="Times New Roman"/>
          <w:color w:val="000000" w:themeColor="text1"/>
          <w:sz w:val="24"/>
          <w:szCs w:val="24"/>
          <w:vertAlign w:val="superscript"/>
        </w:rPr>
        <w:t xml:space="preserve">2 </w:t>
      </w:r>
      <w:r w:rsidRPr="00A1460E">
        <w:rPr>
          <w:rFonts w:ascii="Times New Roman" w:eastAsia="Times New Roman" w:hAnsi="Times New Roman" w:cs="Times New Roman"/>
          <w:color w:val="000000" w:themeColor="text1"/>
          <w:sz w:val="24"/>
          <w:szCs w:val="24"/>
        </w:rPr>
        <w:t xml:space="preserve">persoană relevantă </w:t>
      </w:r>
      <w:r w:rsidRPr="00A1460E">
        <w:rPr>
          <w:rStyle w:val="l5def1"/>
          <w:rFonts w:ascii="Times New Roman" w:eastAsia="Times New Roman" w:hAnsi="Times New Roman" w:cs="Times New Roman"/>
          <w:color w:val="000000" w:themeColor="text1"/>
          <w:sz w:val="24"/>
          <w:szCs w:val="24"/>
        </w:rPr>
        <w:t>în raport cu administratorul - oricare dintre următoarele persoane: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 </w:t>
      </w:r>
      <w:r w:rsidRPr="00A1460E">
        <w:rPr>
          <w:rStyle w:val="l5def2"/>
          <w:rFonts w:ascii="Times New Roman" w:eastAsia="Times New Roman" w:hAnsi="Times New Roman" w:cs="Times New Roman"/>
          <w:color w:val="000000" w:themeColor="text1"/>
          <w:sz w:val="24"/>
          <w:szCs w:val="24"/>
        </w:rPr>
        <w:t>un membru al structurii de conducere a administratorului;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b) </w:t>
      </w:r>
      <w:r w:rsidRPr="00A1460E">
        <w:rPr>
          <w:rStyle w:val="l5def3"/>
          <w:rFonts w:ascii="Times New Roman" w:eastAsia="Times New Roman" w:hAnsi="Times New Roman" w:cs="Times New Roman"/>
          <w:color w:val="000000" w:themeColor="text1"/>
          <w:sz w:val="24"/>
          <w:szCs w:val="24"/>
        </w:rPr>
        <w:t>un angajat al administratorului, precum şi orice altă persoană fizică ce îşi oferă serviciile la dispoziţia şi sub controlul administratorului şi care este implicată în desfăşurarea de către administrator a activităţii de administrare a fondului de pensii facultative;</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c) </w:t>
      </w:r>
      <w:r w:rsidRPr="00A1460E">
        <w:rPr>
          <w:rStyle w:val="l5def4"/>
          <w:rFonts w:ascii="Times New Roman" w:eastAsia="Times New Roman" w:hAnsi="Times New Roman" w:cs="Times New Roman"/>
          <w:color w:val="000000" w:themeColor="text1"/>
          <w:sz w:val="24"/>
          <w:szCs w:val="24"/>
        </w:rPr>
        <w:t>persoană fizică/juridică direct implicată în prestarea de servicii către administrator în baza unui contract în vederea desfăşurării activităţii de administrare a fondului de pensii facultative;</w:t>
      </w:r>
      <w:r w:rsidR="000348A1">
        <w:rPr>
          <w:rStyle w:val="l5def4"/>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3. La articolul 2 alineatul (1), punctele 26 și 27 se modifică și vor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„26. provizion tehnic reprezintă un volum adecvat de </w:t>
      </w:r>
      <w:r w:rsidRPr="0099710F">
        <w:rPr>
          <w:rFonts w:ascii="Times New Roman" w:eastAsia="Times New Roman" w:hAnsi="Times New Roman" w:cs="Times New Roman"/>
          <w:bCs/>
          <w:color w:val="000000" w:themeColor="text1"/>
          <w:sz w:val="24"/>
          <w:szCs w:val="24"/>
        </w:rPr>
        <w:t>active</w:t>
      </w:r>
      <w:r w:rsidRPr="00A1460E">
        <w:rPr>
          <w:rFonts w:ascii="Times New Roman" w:eastAsia="Times New Roman" w:hAnsi="Times New Roman" w:cs="Times New Roman"/>
          <w:color w:val="000000" w:themeColor="text1"/>
          <w:sz w:val="24"/>
          <w:szCs w:val="24"/>
        </w:rPr>
        <w:t xml:space="preserve"> corespunzător angajamentelor financiare rezultate din portofoliul de investiţii care acoperă riscurile biometrice şi pe cele privind investiţiile;</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27. rata de rentabilitate a unui fond de pensii facultative reprezintă rata anualizată a produsului randamentelor zilnice, măsurate pe o perioadă de </w:t>
      </w:r>
      <w:r w:rsidRPr="0099710F">
        <w:rPr>
          <w:rFonts w:ascii="Times New Roman" w:eastAsia="Times New Roman" w:hAnsi="Times New Roman" w:cs="Times New Roman"/>
          <w:bCs/>
          <w:color w:val="000000" w:themeColor="text1"/>
          <w:sz w:val="24"/>
          <w:szCs w:val="24"/>
        </w:rPr>
        <w:t>60</w:t>
      </w:r>
      <w:r w:rsidRPr="00A1460E">
        <w:rPr>
          <w:rFonts w:ascii="Times New Roman" w:eastAsia="Times New Roman" w:hAnsi="Times New Roman" w:cs="Times New Roman"/>
          <w:color w:val="000000" w:themeColor="text1"/>
          <w:sz w:val="24"/>
          <w:szCs w:val="24"/>
        </w:rPr>
        <w:t xml:space="preserve"> de luni; randamentul zilnic al unui fond este egal cu raportul dintre valoarea unei unităţi de fond din ziua respectivă şi valoarea unităţii de fond din ziua precedentă;”</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4. La articolul 2, după punctul 35 se introduce un nou punct, p</w:t>
      </w:r>
      <w:r w:rsidR="00650FE7">
        <w:rPr>
          <w:rFonts w:ascii="Times New Roman" w:eastAsia="Times New Roman" w:hAnsi="Times New Roman" w:cs="Times New Roman"/>
          <w:b/>
          <w:bCs/>
          <w:color w:val="000000" w:themeColor="text1"/>
          <w:sz w:val="24"/>
          <w:szCs w:val="24"/>
        </w:rPr>
        <w:t>ct.</w:t>
      </w:r>
      <w:r w:rsidRPr="00A1460E">
        <w:rPr>
          <w:rFonts w:ascii="Times New Roman" w:eastAsia="Times New Roman" w:hAnsi="Times New Roman" w:cs="Times New Roman"/>
          <w:b/>
          <w:bCs/>
          <w:color w:val="000000" w:themeColor="text1"/>
          <w:sz w:val="24"/>
          <w:szCs w:val="24"/>
        </w:rPr>
        <w:t xml:space="preserve"> 35</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xml:space="preserve">, cu următorul cuprins: </w:t>
      </w:r>
    </w:p>
    <w:p w:rsidR="006B0D1B" w:rsidRPr="00A1460E" w:rsidRDefault="006B0D1B" w:rsidP="009A306E">
      <w:pPr>
        <w:pStyle w:val="paragraph"/>
        <w:spacing w:before="0" w:beforeAutospacing="0" w:after="0" w:afterAutospacing="0" w:line="276" w:lineRule="auto"/>
        <w:jc w:val="both"/>
        <w:rPr>
          <w:color w:val="000000" w:themeColor="text1"/>
        </w:rPr>
      </w:pPr>
      <w:r w:rsidRPr="00A1460E">
        <w:rPr>
          <w:color w:val="000000" w:themeColor="text1"/>
        </w:rPr>
        <w:t>„35</w:t>
      </w:r>
      <w:r w:rsidRPr="00A1460E">
        <w:rPr>
          <w:rStyle w:val="normaltextrun"/>
          <w:color w:val="000000" w:themeColor="text1"/>
          <w:vertAlign w:val="superscript"/>
        </w:rPr>
        <w:t>1</w:t>
      </w:r>
      <w:r w:rsidRPr="00A1460E">
        <w:rPr>
          <w:rStyle w:val="normaltextrun"/>
          <w:color w:val="000000" w:themeColor="text1"/>
        </w:rPr>
        <w:t>. structură de conducere - este reprezentată de: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membrii consiliului de administraţie</w:t>
      </w:r>
      <w:r w:rsidRPr="00A1460E">
        <w:rPr>
          <w:rStyle w:val="normaltextrun"/>
          <w:rFonts w:ascii="Times New Roman" w:eastAsia="Times New Roman" w:hAnsi="Times New Roman" w:cs="Times New Roman"/>
          <w:color w:val="000000" w:themeColor="text1"/>
          <w:sz w:val="24"/>
          <w:szCs w:val="24"/>
        </w:rPr>
        <w:t xml:space="preserve">, în cazul administrării în sistem unitar, sau membrii consiliului de supraveghere, în cazul administrării în sistem dualist, denumiți în continuare, în mod colectiv, </w:t>
      </w:r>
      <w:r w:rsidRPr="00957F26">
        <w:rPr>
          <w:rStyle w:val="normaltextrun"/>
          <w:rFonts w:ascii="Times New Roman" w:eastAsia="Times New Roman" w:hAnsi="Times New Roman" w:cs="Times New Roman"/>
          <w:color w:val="000000" w:themeColor="text1"/>
          <w:sz w:val="24"/>
          <w:szCs w:val="24"/>
        </w:rPr>
        <w:t>Consiliul</w:t>
      </w:r>
      <w:r w:rsidRPr="00A1460E">
        <w:rPr>
          <w:rFonts w:ascii="Times New Roman" w:eastAsia="Times New Roman" w:hAnsi="Times New Roman" w:cs="Times New Roman"/>
          <w:color w:val="000000" w:themeColor="text1"/>
          <w:sz w:val="24"/>
          <w:szCs w:val="24"/>
        </w:rPr>
        <w:t>;</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b) conducerea executivă: persoane care, potrivit actelor constitutive şi/sau hotărârii structurilor statutare ale administratorului, sunt împuternicite să conducă şi să coordoneze activitatea curentă a acestuia şi au competența de a angaja răspunderea societăţii, </w:t>
      </w:r>
      <w:r w:rsidRPr="00A1460E">
        <w:rPr>
          <w:rStyle w:val="normaltextrun"/>
          <w:rFonts w:ascii="Times New Roman" w:eastAsia="Times New Roman" w:hAnsi="Times New Roman" w:cs="Times New Roman"/>
          <w:color w:val="000000" w:themeColor="text1"/>
          <w:sz w:val="24"/>
          <w:szCs w:val="24"/>
        </w:rPr>
        <w:t>și anume: directorii, în cazul administrării în sistem unitar, sau membrii directoratului, în cazul administrării în sistem dualist; nu se includ în această categorie persoanele care asigură conducerea nemijlocită a compartimentelor şi a sediilor secundare din cadrul administratorului</w:t>
      </w:r>
      <w:r w:rsidRPr="00A1460E">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5. La articolul 10 alineatul (2), după litera </w:t>
      </w:r>
      <w:r w:rsidR="00D86868">
        <w:rPr>
          <w:rFonts w:ascii="Times New Roman" w:eastAsia="Times New Roman" w:hAnsi="Times New Roman" w:cs="Times New Roman"/>
          <w:b/>
          <w:bCs/>
          <w:color w:val="000000" w:themeColor="text1"/>
          <w:sz w:val="24"/>
          <w:szCs w:val="24"/>
        </w:rPr>
        <w:t>h</w:t>
      </w:r>
      <w:r w:rsidRPr="00A1460E">
        <w:rPr>
          <w:rFonts w:ascii="Times New Roman" w:eastAsia="Times New Roman" w:hAnsi="Times New Roman" w:cs="Times New Roman"/>
          <w:b/>
          <w:bCs/>
          <w:color w:val="000000" w:themeColor="text1"/>
          <w:sz w:val="24"/>
          <w:szCs w:val="24"/>
        </w:rPr>
        <w:t>) se introduc trei noi litere, lit</w:t>
      </w:r>
      <w:r w:rsidR="00D86868">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w:t>
      </w:r>
      <w:r w:rsidR="00D86868">
        <w:rPr>
          <w:rFonts w:ascii="Times New Roman" w:eastAsia="Times New Roman" w:hAnsi="Times New Roman" w:cs="Times New Roman"/>
          <w:b/>
          <w:bCs/>
          <w:color w:val="000000" w:themeColor="text1"/>
          <w:sz w:val="24"/>
          <w:szCs w:val="24"/>
        </w:rPr>
        <w:t>h</w:t>
      </w:r>
      <w:r w:rsidR="00307736" w:rsidRPr="00BF3352">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vertAlign w:val="superscript"/>
        </w:rPr>
        <w:t xml:space="preserve"> </w:t>
      </w:r>
      <w:r w:rsidR="00D86868">
        <w:rPr>
          <w:rFonts w:ascii="Times New Roman" w:eastAsia="Times New Roman" w:hAnsi="Times New Roman" w:cs="Times New Roman"/>
          <w:b/>
          <w:bCs/>
          <w:color w:val="000000" w:themeColor="text1"/>
          <w:sz w:val="24"/>
          <w:szCs w:val="24"/>
        </w:rPr>
        <w:t>h</w:t>
      </w:r>
      <w:r w:rsidR="00307736" w:rsidRPr="00BF3352">
        <w:rPr>
          <w:rFonts w:ascii="Times New Roman" w:eastAsia="Times New Roman" w:hAnsi="Times New Roman" w:cs="Times New Roman"/>
          <w:b/>
          <w:bCs/>
          <w:color w:val="000000" w:themeColor="text1"/>
          <w:sz w:val="24"/>
          <w:szCs w:val="24"/>
          <w:vertAlign w:val="superscript"/>
        </w:rPr>
        <w:t>3</w:t>
      </w:r>
      <w:r w:rsidRPr="00A1460E">
        <w:rPr>
          <w:rFonts w:ascii="Times New Roman" w:eastAsia="Times New Roman" w:hAnsi="Times New Roman" w:cs="Times New Roman"/>
          <w:b/>
          <w:bCs/>
          <w:color w:val="000000" w:themeColor="text1"/>
          <w:sz w:val="24"/>
          <w:szCs w:val="24"/>
        </w:rPr>
        <w:t xml:space="preserve">), cu următorul cuprins: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4B35BE">
        <w:rPr>
          <w:rFonts w:ascii="Times New Roman" w:eastAsia="Times New Roman" w:hAnsi="Times New Roman" w:cs="Times New Roman"/>
          <w:color w:val="000000" w:themeColor="text1"/>
          <w:sz w:val="24"/>
          <w:szCs w:val="24"/>
        </w:rPr>
        <w:t>h</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un program de activitate care prezintă structura organizatorică a administratorului, inclusiv informaţii despre modul în care administratorul intenționează să îşi respecte obligaţiile ce îi revin;</w:t>
      </w:r>
    </w:p>
    <w:p w:rsidR="006B0D1B" w:rsidRPr="00A1460E" w:rsidRDefault="004B35BE" w:rsidP="009A306E">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w:t>
      </w:r>
      <w:r w:rsidR="006B0D1B" w:rsidRPr="00A1460E">
        <w:rPr>
          <w:rFonts w:ascii="Times New Roman" w:eastAsia="Times New Roman" w:hAnsi="Times New Roman" w:cs="Times New Roman"/>
          <w:color w:val="000000" w:themeColor="text1"/>
          <w:sz w:val="24"/>
          <w:szCs w:val="24"/>
          <w:vertAlign w:val="superscript"/>
        </w:rPr>
        <w:t>2</w:t>
      </w:r>
      <w:r w:rsidR="006B0D1B" w:rsidRPr="00A1460E">
        <w:rPr>
          <w:rFonts w:ascii="Times New Roman" w:eastAsia="Times New Roman" w:hAnsi="Times New Roman" w:cs="Times New Roman"/>
          <w:color w:val="000000" w:themeColor="text1"/>
          <w:sz w:val="24"/>
          <w:szCs w:val="24"/>
        </w:rPr>
        <w:t>) informaţii privind politicile şi practicile de remunerare;</w:t>
      </w:r>
    </w:p>
    <w:p w:rsidR="006B0D1B" w:rsidRPr="00A1460E" w:rsidRDefault="004B35BE" w:rsidP="009A306E">
      <w:pPr>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w:t>
      </w:r>
      <w:r w:rsidR="006B0D1B" w:rsidRPr="00A1460E">
        <w:rPr>
          <w:rFonts w:ascii="Times New Roman" w:eastAsia="Times New Roman" w:hAnsi="Times New Roman" w:cs="Times New Roman"/>
          <w:color w:val="000000" w:themeColor="text1"/>
          <w:sz w:val="24"/>
          <w:szCs w:val="24"/>
          <w:vertAlign w:val="superscript"/>
        </w:rPr>
        <w:t>3</w:t>
      </w:r>
      <w:r w:rsidR="006B0D1B" w:rsidRPr="00A1460E">
        <w:rPr>
          <w:rFonts w:ascii="Times New Roman" w:eastAsia="Times New Roman" w:hAnsi="Times New Roman" w:cs="Times New Roman"/>
          <w:color w:val="000000" w:themeColor="text1"/>
          <w:sz w:val="24"/>
          <w:szCs w:val="24"/>
        </w:rPr>
        <w:t>) informaţii cu privire la externalizarea unor activităţi;”</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6. La articolul 12, după alineatul (2) se introduce un nou alineat, alin</w:t>
      </w:r>
      <w:r w:rsidR="004B35BE">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(3), cu următorul cuprins: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„(3) Prin excepție de la </w:t>
      </w:r>
      <w:r w:rsidRPr="00A1460E">
        <w:rPr>
          <w:rFonts w:ascii="Times New Roman" w:eastAsia="Times New Roman" w:hAnsi="Times New Roman" w:cs="Times New Roman"/>
          <w:bCs/>
          <w:iCs/>
          <w:color w:val="000000" w:themeColor="text1"/>
          <w:sz w:val="24"/>
          <w:szCs w:val="24"/>
        </w:rPr>
        <w:t>prevederile</w:t>
      </w:r>
      <w:r w:rsidRPr="00A1460E">
        <w:rPr>
          <w:rFonts w:ascii="Times New Roman" w:eastAsia="Times New Roman" w:hAnsi="Times New Roman" w:cs="Times New Roman"/>
          <w:color w:val="000000" w:themeColor="text1"/>
          <w:sz w:val="24"/>
          <w:szCs w:val="24"/>
        </w:rPr>
        <w:t xml:space="preserve"> alin. (1), modificarea regulamentului de organizare şi funcţionare a administratorului se notifică A.S.F. cu cel puțin 10 zile lucrătoare înaintea intrării sale în vigoare.</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7. La articolul 15 alineatul (1), după litera </w:t>
      </w:r>
      <w:r w:rsidR="004B35BE">
        <w:rPr>
          <w:rFonts w:ascii="Times New Roman" w:eastAsia="Times New Roman" w:hAnsi="Times New Roman" w:cs="Times New Roman"/>
          <w:b/>
          <w:bCs/>
          <w:color w:val="000000" w:themeColor="text1"/>
          <w:sz w:val="24"/>
          <w:szCs w:val="24"/>
        </w:rPr>
        <w:t>l</w:t>
      </w:r>
      <w:r w:rsidRPr="00A1460E">
        <w:rPr>
          <w:rFonts w:ascii="Times New Roman" w:eastAsia="Times New Roman" w:hAnsi="Times New Roman" w:cs="Times New Roman"/>
          <w:b/>
          <w:bCs/>
          <w:color w:val="000000" w:themeColor="text1"/>
          <w:sz w:val="24"/>
          <w:szCs w:val="24"/>
        </w:rPr>
        <w:t>) se introduc trei noi litere, lit</w:t>
      </w:r>
      <w:r w:rsidR="004B35BE">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w:t>
      </w:r>
      <w:r w:rsidR="004B35BE">
        <w:rPr>
          <w:rFonts w:ascii="Times New Roman" w:eastAsia="Times New Roman" w:hAnsi="Times New Roman" w:cs="Times New Roman"/>
          <w:b/>
          <w:bCs/>
          <w:color w:val="000000" w:themeColor="text1"/>
          <w:sz w:val="24"/>
          <w:szCs w:val="24"/>
        </w:rPr>
        <w:t>l</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w:t>
      </w:r>
      <w:r w:rsidR="004B35BE">
        <w:rPr>
          <w:rFonts w:ascii="Times New Roman" w:eastAsia="Times New Roman" w:hAnsi="Times New Roman" w:cs="Times New Roman"/>
          <w:b/>
          <w:bCs/>
          <w:color w:val="000000" w:themeColor="text1"/>
          <w:sz w:val="24"/>
          <w:szCs w:val="24"/>
        </w:rPr>
        <w:t>l</w:t>
      </w:r>
      <w:r w:rsidRPr="00A1460E">
        <w:rPr>
          <w:rFonts w:ascii="Times New Roman" w:eastAsia="Times New Roman" w:hAnsi="Times New Roman" w:cs="Times New Roman"/>
          <w:b/>
          <w:bCs/>
          <w:color w:val="000000" w:themeColor="text1"/>
          <w:sz w:val="24"/>
          <w:szCs w:val="24"/>
          <w:vertAlign w:val="superscript"/>
        </w:rPr>
        <w:t>3</w:t>
      </w:r>
      <w:r w:rsidRPr="00A1460E">
        <w:rPr>
          <w:rFonts w:ascii="Times New Roman" w:eastAsia="Times New Roman" w:hAnsi="Times New Roman" w:cs="Times New Roman"/>
          <w:b/>
          <w:bCs/>
          <w:color w:val="000000" w:themeColor="text1"/>
          <w:sz w:val="24"/>
          <w:szCs w:val="24"/>
        </w:rPr>
        <w:t xml:space="preserve">), cu următorul cuprins: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8E7797">
        <w:rPr>
          <w:rFonts w:ascii="Times New Roman" w:eastAsia="Times New Roman" w:hAnsi="Times New Roman" w:cs="Times New Roman"/>
          <w:color w:val="000000" w:themeColor="text1"/>
          <w:sz w:val="24"/>
          <w:szCs w:val="24"/>
        </w:rPr>
        <w:t>l</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activități juridice şi de contabilitate pentru fondul de pensii facultative;</w:t>
      </w:r>
    </w:p>
    <w:p w:rsidR="006B0D1B" w:rsidRPr="00A1460E" w:rsidRDefault="008E7797" w:rsidP="009A306E">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w:t>
      </w:r>
      <w:r w:rsidR="006B0D1B" w:rsidRPr="00A1460E">
        <w:rPr>
          <w:rFonts w:ascii="Times New Roman" w:eastAsia="Times New Roman" w:hAnsi="Times New Roman" w:cs="Times New Roman"/>
          <w:color w:val="000000" w:themeColor="text1"/>
          <w:sz w:val="24"/>
          <w:szCs w:val="24"/>
          <w:vertAlign w:val="superscript"/>
        </w:rPr>
        <w:t>2</w:t>
      </w:r>
      <w:r w:rsidR="006B0D1B" w:rsidRPr="00A1460E">
        <w:rPr>
          <w:rFonts w:ascii="Times New Roman" w:eastAsia="Times New Roman" w:hAnsi="Times New Roman" w:cs="Times New Roman"/>
          <w:color w:val="000000" w:themeColor="text1"/>
          <w:sz w:val="24"/>
          <w:szCs w:val="24"/>
        </w:rPr>
        <w:t>) soluționarea cererilor de informare formulate de participanți și beneficiari;</w:t>
      </w:r>
    </w:p>
    <w:p w:rsidR="006B0D1B" w:rsidRPr="00A1460E" w:rsidRDefault="008E7797" w:rsidP="009A306E">
      <w:pPr>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w:t>
      </w:r>
      <w:r w:rsidR="006B0D1B" w:rsidRPr="00A1460E">
        <w:rPr>
          <w:rFonts w:ascii="Times New Roman" w:eastAsia="Times New Roman" w:hAnsi="Times New Roman" w:cs="Times New Roman"/>
          <w:color w:val="000000" w:themeColor="text1"/>
          <w:sz w:val="24"/>
          <w:szCs w:val="24"/>
          <w:vertAlign w:val="superscript"/>
        </w:rPr>
        <w:t>3</w:t>
      </w:r>
      <w:r w:rsidR="006B0D1B" w:rsidRPr="00A1460E">
        <w:rPr>
          <w:rFonts w:ascii="Times New Roman" w:eastAsia="Times New Roman" w:hAnsi="Times New Roman" w:cs="Times New Roman"/>
          <w:color w:val="000000" w:themeColor="text1"/>
          <w:sz w:val="24"/>
          <w:szCs w:val="24"/>
        </w:rPr>
        <w:t>) controlul respectării legislaţiei aplicabile.”</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8. </w:t>
      </w:r>
      <w:r w:rsidR="00B938BE">
        <w:rPr>
          <w:rFonts w:ascii="Times New Roman" w:eastAsia="Times New Roman" w:hAnsi="Times New Roman" w:cs="Times New Roman"/>
          <w:b/>
          <w:bCs/>
          <w:color w:val="000000" w:themeColor="text1"/>
          <w:sz w:val="24"/>
          <w:szCs w:val="24"/>
        </w:rPr>
        <w:t>După</w:t>
      </w:r>
      <w:r w:rsidR="00B938BE" w:rsidRPr="00A1460E">
        <w:rPr>
          <w:rFonts w:ascii="Times New Roman" w:eastAsia="Times New Roman" w:hAnsi="Times New Roman" w:cs="Times New Roman"/>
          <w:b/>
          <w:bCs/>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articolul 16, se introduc</w:t>
      </w:r>
      <w:r w:rsidR="00B938BE">
        <w:rPr>
          <w:rFonts w:ascii="Times New Roman" w:eastAsia="Times New Roman" w:hAnsi="Times New Roman" w:cs="Times New Roman"/>
          <w:b/>
          <w:bCs/>
          <w:color w:val="000000" w:themeColor="text1"/>
          <w:sz w:val="24"/>
          <w:szCs w:val="24"/>
        </w:rPr>
        <w:t>e</w:t>
      </w:r>
      <w:r w:rsidRPr="00A1460E">
        <w:rPr>
          <w:rFonts w:ascii="Times New Roman" w:eastAsia="Times New Roman" w:hAnsi="Times New Roman" w:cs="Times New Roman"/>
          <w:b/>
          <w:bCs/>
          <w:color w:val="000000" w:themeColor="text1"/>
          <w:sz w:val="24"/>
          <w:szCs w:val="24"/>
        </w:rPr>
        <w:t xml:space="preserve"> </w:t>
      </w:r>
      <w:r w:rsidR="00B938BE">
        <w:rPr>
          <w:rFonts w:ascii="Times New Roman" w:eastAsia="Times New Roman" w:hAnsi="Times New Roman" w:cs="Times New Roman"/>
          <w:b/>
          <w:bCs/>
          <w:color w:val="000000" w:themeColor="text1"/>
          <w:sz w:val="24"/>
          <w:szCs w:val="24"/>
        </w:rPr>
        <w:t>un</w:t>
      </w:r>
      <w:r w:rsidR="00B938BE" w:rsidRPr="00A1460E">
        <w:rPr>
          <w:rFonts w:ascii="Times New Roman" w:eastAsia="Times New Roman" w:hAnsi="Times New Roman" w:cs="Times New Roman"/>
          <w:b/>
          <w:bCs/>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no</w:t>
      </w:r>
      <w:r w:rsidR="00B938BE">
        <w:rPr>
          <w:rFonts w:ascii="Times New Roman" w:eastAsia="Times New Roman" w:hAnsi="Times New Roman" w:cs="Times New Roman"/>
          <w:b/>
          <w:bCs/>
          <w:color w:val="000000" w:themeColor="text1"/>
          <w:sz w:val="24"/>
          <w:szCs w:val="24"/>
        </w:rPr>
        <w:t>u</w:t>
      </w:r>
      <w:r w:rsidRPr="00A1460E">
        <w:rPr>
          <w:rFonts w:ascii="Times New Roman" w:eastAsia="Times New Roman" w:hAnsi="Times New Roman" w:cs="Times New Roman"/>
          <w:b/>
          <w:bCs/>
          <w:color w:val="000000" w:themeColor="text1"/>
          <w:sz w:val="24"/>
          <w:szCs w:val="24"/>
        </w:rPr>
        <w:t xml:space="preserve"> </w:t>
      </w:r>
      <w:r w:rsidR="00B938BE">
        <w:rPr>
          <w:rFonts w:ascii="Times New Roman" w:eastAsia="Times New Roman" w:hAnsi="Times New Roman" w:cs="Times New Roman"/>
          <w:b/>
          <w:bCs/>
          <w:color w:val="000000" w:themeColor="text1"/>
          <w:sz w:val="24"/>
          <w:szCs w:val="24"/>
        </w:rPr>
        <w:t>articol</w:t>
      </w:r>
      <w:r w:rsidRPr="00A1460E">
        <w:rPr>
          <w:rFonts w:ascii="Times New Roman" w:eastAsia="Times New Roman" w:hAnsi="Times New Roman" w:cs="Times New Roman"/>
          <w:b/>
          <w:bCs/>
          <w:color w:val="000000" w:themeColor="text1"/>
          <w:sz w:val="24"/>
          <w:szCs w:val="24"/>
        </w:rPr>
        <w:t xml:space="preserve">, </w:t>
      </w:r>
      <w:r w:rsidR="00B938BE">
        <w:rPr>
          <w:rFonts w:ascii="Times New Roman" w:eastAsia="Times New Roman" w:hAnsi="Times New Roman" w:cs="Times New Roman"/>
          <w:b/>
          <w:bCs/>
          <w:color w:val="000000" w:themeColor="text1"/>
          <w:sz w:val="24"/>
          <w:szCs w:val="24"/>
        </w:rPr>
        <w:t xml:space="preserve"> art.</w:t>
      </w:r>
      <w:r w:rsidR="00B938BE" w:rsidRPr="00A1460E">
        <w:rPr>
          <w:rFonts w:ascii="Times New Roman" w:eastAsia="Times New Roman" w:hAnsi="Times New Roman" w:cs="Times New Roman"/>
          <w:b/>
          <w:bCs/>
          <w:color w:val="000000" w:themeColor="text1"/>
          <w:sz w:val="24"/>
          <w:szCs w:val="24"/>
        </w:rPr>
        <w:t xml:space="preserve"> </w:t>
      </w:r>
      <w:r w:rsidR="00B938BE">
        <w:rPr>
          <w:rFonts w:ascii="Times New Roman" w:eastAsia="Times New Roman" w:hAnsi="Times New Roman" w:cs="Times New Roman"/>
          <w:b/>
          <w:bCs/>
          <w:color w:val="000000" w:themeColor="text1"/>
          <w:sz w:val="24"/>
          <w:szCs w:val="24"/>
        </w:rPr>
        <w:t>16</w:t>
      </w:r>
      <w:r w:rsidR="008E42D9">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xml:space="preserve">, cu următorul cuprins: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471FD1">
        <w:rPr>
          <w:rFonts w:ascii="Times New Roman" w:eastAsia="Times New Roman" w:hAnsi="Times New Roman" w:cs="Times New Roman"/>
          <w:color w:val="000000" w:themeColor="text1"/>
          <w:sz w:val="24"/>
          <w:szCs w:val="24"/>
        </w:rPr>
        <w:t>Art. 16</w:t>
      </w:r>
      <w:r w:rsidR="00471FD1">
        <w:rPr>
          <w:rFonts w:ascii="Times New Roman" w:eastAsia="Times New Roman" w:hAnsi="Times New Roman" w:cs="Times New Roman"/>
          <w:color w:val="000000" w:themeColor="text1"/>
          <w:sz w:val="24"/>
          <w:szCs w:val="24"/>
          <w:vertAlign w:val="superscript"/>
        </w:rPr>
        <w:t>1</w:t>
      </w:r>
      <w:r w:rsidR="008E42D9">
        <w:rPr>
          <w:rFonts w:ascii="Times New Roman" w:eastAsia="Times New Roman" w:hAnsi="Times New Roman" w:cs="Times New Roman"/>
          <w:color w:val="000000" w:themeColor="text1"/>
          <w:sz w:val="24"/>
          <w:szCs w:val="24"/>
        </w:rPr>
        <w:t>.</w:t>
      </w:r>
      <w:r w:rsidR="00471FD1">
        <w:rPr>
          <w:rFonts w:ascii="Times New Roman" w:eastAsia="Times New Roman" w:hAnsi="Times New Roman" w:cs="Times New Roman"/>
          <w:color w:val="000000" w:themeColor="text1"/>
          <w:sz w:val="24"/>
          <w:szCs w:val="24"/>
          <w:vertAlign w:val="superscript"/>
        </w:rPr>
        <w:t xml:space="preserve"> </w:t>
      </w:r>
      <w:r w:rsidR="00471FD1" w:rsidRPr="00471FD1">
        <w:rPr>
          <w:rFonts w:ascii="Times New Roman" w:eastAsia="Times New Roman" w:hAnsi="Times New Roman" w:cs="Times New Roman"/>
          <w:color w:val="000000" w:themeColor="text1"/>
          <w:sz w:val="24"/>
          <w:szCs w:val="24"/>
        </w:rPr>
        <w:t>-</w:t>
      </w:r>
      <w:r w:rsidR="00471FD1">
        <w:rPr>
          <w:rFonts w:ascii="Times New Roman" w:eastAsia="Times New Roman" w:hAnsi="Times New Roman" w:cs="Times New Roman"/>
          <w:color w:val="000000" w:themeColor="text1"/>
          <w:sz w:val="24"/>
          <w:szCs w:val="24"/>
          <w:vertAlign w:val="superscript"/>
        </w:rPr>
        <w:t xml:space="preserve"> </w:t>
      </w:r>
      <w:r w:rsidRPr="00A1460E">
        <w:rPr>
          <w:rFonts w:ascii="Times New Roman" w:eastAsia="Times New Roman" w:hAnsi="Times New Roman" w:cs="Times New Roman"/>
          <w:color w:val="000000" w:themeColor="text1"/>
          <w:sz w:val="24"/>
          <w:szCs w:val="24"/>
        </w:rPr>
        <w:t>(</w:t>
      </w:r>
      <w:r w:rsidR="00305CEE">
        <w:rPr>
          <w:rFonts w:ascii="Times New Roman" w:eastAsia="Times New Roman" w:hAnsi="Times New Roman" w:cs="Times New Roman"/>
          <w:color w:val="000000" w:themeColor="text1"/>
          <w:sz w:val="24"/>
          <w:szCs w:val="24"/>
        </w:rPr>
        <w:t>1</w:t>
      </w:r>
      <w:r w:rsidRPr="00A1460E">
        <w:rPr>
          <w:rFonts w:ascii="Times New Roman" w:eastAsia="Times New Roman" w:hAnsi="Times New Roman" w:cs="Times New Roman"/>
          <w:color w:val="000000" w:themeColor="text1"/>
          <w:sz w:val="24"/>
          <w:szCs w:val="24"/>
        </w:rPr>
        <w:t xml:space="preserve">) Administratorul trebuie să ia toate măsurile necesare astfel încât să se asigure că situaţiile de conflict de interese </w:t>
      </w:r>
      <w:r w:rsidRPr="00BF3352">
        <w:rPr>
          <w:rFonts w:ascii="Times New Roman" w:eastAsia="Times New Roman" w:hAnsi="Times New Roman" w:cs="Times New Roman"/>
          <w:color w:val="000000" w:themeColor="text1"/>
          <w:sz w:val="24"/>
          <w:szCs w:val="24"/>
        </w:rPr>
        <w:t>sunt identificate şi gestionate astfel încât interesele fondului de pensii să nu fie afectate.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305CEE">
        <w:rPr>
          <w:rFonts w:ascii="Times New Roman" w:eastAsia="Times New Roman" w:hAnsi="Times New Roman" w:cs="Times New Roman"/>
          <w:color w:val="000000" w:themeColor="text1"/>
          <w:sz w:val="24"/>
          <w:szCs w:val="24"/>
        </w:rPr>
        <w:t>2</w:t>
      </w:r>
      <w:r w:rsidRPr="00A1460E">
        <w:rPr>
          <w:rFonts w:ascii="Times New Roman" w:eastAsia="Times New Roman" w:hAnsi="Times New Roman" w:cs="Times New Roman"/>
          <w:color w:val="000000" w:themeColor="text1"/>
          <w:sz w:val="24"/>
          <w:szCs w:val="24"/>
        </w:rPr>
        <w:t>) În vederea identificării tipurilor de conflict de interese care pot apărea în cursul activităţii de administrare a portofoliului fondului de pensii facultative şi/sau a serviciilor conexe şi a căror existenţă ar putea prejudicia interesele acestuia, administratorul va lua în considerare, în baza unor criterii minime stabilite la nivelul societăţii, dacă o persoană relevantă sau o persoană legată de aceasta în mod direct ori indirect se află în oricare dintre următoarele situaţii: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administratorul sau acea persoană ar putea obţine un câştig financiar ori ar putea evita o pierdere financiară, pe seama fondului;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b) administratorul sau acea persoană ar putea beneficia de un stimulent financiar sau de altă natură pentru </w:t>
      </w:r>
      <w:r w:rsidRPr="00645722">
        <w:rPr>
          <w:rFonts w:ascii="Times New Roman" w:eastAsia="Times New Roman" w:hAnsi="Times New Roman" w:cs="Times New Roman"/>
          <w:color w:val="000000" w:themeColor="text1"/>
          <w:sz w:val="24"/>
          <w:szCs w:val="24"/>
        </w:rPr>
        <w:t xml:space="preserve">a favoriza o </w:t>
      </w:r>
      <w:r w:rsidR="00645722" w:rsidRPr="00645722">
        <w:rPr>
          <w:rFonts w:ascii="Times New Roman" w:eastAsia="Times New Roman" w:hAnsi="Times New Roman" w:cs="Times New Roman"/>
          <w:color w:val="000000" w:themeColor="text1"/>
          <w:sz w:val="24"/>
          <w:szCs w:val="24"/>
        </w:rPr>
        <w:t>terță parte</w:t>
      </w:r>
      <w:r w:rsidRPr="00A1460E">
        <w:rPr>
          <w:rFonts w:ascii="Times New Roman" w:eastAsia="Times New Roman" w:hAnsi="Times New Roman" w:cs="Times New Roman"/>
          <w:color w:val="000000" w:themeColor="text1"/>
          <w:sz w:val="24"/>
          <w:szCs w:val="24"/>
        </w:rPr>
        <w:t>, pe seama fondului.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305CEE">
        <w:rPr>
          <w:rFonts w:ascii="Times New Roman" w:eastAsia="Times New Roman" w:hAnsi="Times New Roman" w:cs="Times New Roman"/>
          <w:color w:val="000000" w:themeColor="text1"/>
          <w:sz w:val="24"/>
          <w:szCs w:val="24"/>
        </w:rPr>
        <w:t>3</w:t>
      </w:r>
      <w:r w:rsidRPr="00A1460E">
        <w:rPr>
          <w:rFonts w:ascii="Times New Roman" w:eastAsia="Times New Roman" w:hAnsi="Times New Roman" w:cs="Times New Roman"/>
          <w:color w:val="000000" w:themeColor="text1"/>
          <w:sz w:val="24"/>
          <w:szCs w:val="24"/>
        </w:rPr>
        <w:t>) Administratorul trebuie să dispună măsurile şi procedurile necesare pentru a se asigura că sunt respectate: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cerinţa ca personalul direcţiei de investiţii care efectuează activităţi de analiză şi alte persoane relevante să nu se implice în tranzacţii personale sau să procedeze la influenţarea ori determinarea oricăror persoane de a proceda la efectuarea de tranzacţii cu instrumentele financiare supuse analizei sau cu orice instrumente financiare legate de acestea, înainte ca rezultatele acesteia să fie utilizate de fondul de pensii;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b) cerinţa ca tranzacţiile personale identificate la nivelul administratorului să fie evidenţiate într-un </w:t>
      </w:r>
      <w:r w:rsidRPr="009853E9">
        <w:rPr>
          <w:rFonts w:ascii="Times New Roman" w:eastAsia="Times New Roman" w:hAnsi="Times New Roman" w:cs="Times New Roman"/>
          <w:color w:val="000000" w:themeColor="text1"/>
          <w:sz w:val="24"/>
          <w:szCs w:val="24"/>
        </w:rPr>
        <w:t xml:space="preserve">registru care să includă orice aprobare </w:t>
      </w:r>
      <w:r w:rsidR="001B4091">
        <w:rPr>
          <w:rFonts w:ascii="Times New Roman" w:eastAsia="Times New Roman" w:hAnsi="Times New Roman" w:cs="Times New Roman"/>
          <w:color w:val="000000" w:themeColor="text1"/>
          <w:sz w:val="24"/>
          <w:szCs w:val="24"/>
        </w:rPr>
        <w:t>acordată</w:t>
      </w:r>
      <w:r w:rsidR="001B4091" w:rsidRPr="001B4091">
        <w:rPr>
          <w:rFonts w:ascii="Times New Roman" w:eastAsia="Times New Roman" w:hAnsi="Times New Roman" w:cs="Times New Roman"/>
          <w:color w:val="000000" w:themeColor="text1"/>
          <w:sz w:val="24"/>
          <w:szCs w:val="24"/>
        </w:rPr>
        <w:t xml:space="preserve"> de către structura de conducere a societății </w:t>
      </w:r>
      <w:r w:rsidRPr="009853E9">
        <w:rPr>
          <w:rFonts w:ascii="Times New Roman" w:eastAsia="Times New Roman" w:hAnsi="Times New Roman" w:cs="Times New Roman"/>
          <w:color w:val="000000" w:themeColor="text1"/>
          <w:sz w:val="24"/>
          <w:szCs w:val="24"/>
        </w:rPr>
        <w:t>sau interdicţie în legătură</w:t>
      </w:r>
      <w:r w:rsidRPr="00A1460E">
        <w:rPr>
          <w:rFonts w:ascii="Times New Roman" w:eastAsia="Times New Roman" w:hAnsi="Times New Roman" w:cs="Times New Roman"/>
          <w:color w:val="000000" w:themeColor="text1"/>
          <w:sz w:val="24"/>
          <w:szCs w:val="24"/>
        </w:rPr>
        <w:t xml:space="preserve"> cu acestea;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prevederile privind interdicțiile impuse administratorului cu privire la investițiile fondului de pensii facultative.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305CEE">
        <w:rPr>
          <w:rFonts w:ascii="Times New Roman" w:eastAsia="Times New Roman" w:hAnsi="Times New Roman" w:cs="Times New Roman"/>
          <w:color w:val="000000" w:themeColor="text1"/>
          <w:sz w:val="24"/>
          <w:szCs w:val="24"/>
        </w:rPr>
        <w:t>4</w:t>
      </w:r>
      <w:r w:rsidRPr="00A1460E">
        <w:rPr>
          <w:rFonts w:ascii="Times New Roman" w:eastAsia="Times New Roman" w:hAnsi="Times New Roman" w:cs="Times New Roman"/>
          <w:color w:val="000000" w:themeColor="text1"/>
          <w:sz w:val="24"/>
          <w:szCs w:val="24"/>
        </w:rPr>
        <w:t>) Procedurile</w:t>
      </w:r>
      <w:r w:rsidR="00D45EF6">
        <w:rPr>
          <w:rFonts w:ascii="Times New Roman" w:eastAsia="Times New Roman" w:hAnsi="Times New Roman" w:cs="Times New Roman"/>
          <w:color w:val="000000" w:themeColor="text1"/>
          <w:sz w:val="24"/>
          <w:szCs w:val="24"/>
        </w:rPr>
        <w:t xml:space="preserve"> administratorului</w:t>
      </w:r>
      <w:r w:rsidRPr="00A1460E">
        <w:rPr>
          <w:rFonts w:ascii="Times New Roman" w:eastAsia="Times New Roman" w:hAnsi="Times New Roman" w:cs="Times New Roman"/>
          <w:color w:val="000000" w:themeColor="text1"/>
          <w:sz w:val="24"/>
          <w:szCs w:val="24"/>
        </w:rPr>
        <w:t xml:space="preserve"> întocmite în </w:t>
      </w:r>
      <w:r w:rsidR="00D5347F">
        <w:rPr>
          <w:rFonts w:ascii="Times New Roman" w:eastAsia="Times New Roman" w:hAnsi="Times New Roman" w:cs="Times New Roman"/>
          <w:color w:val="000000" w:themeColor="text1"/>
          <w:sz w:val="24"/>
          <w:szCs w:val="24"/>
        </w:rPr>
        <w:t xml:space="preserve">vederea </w:t>
      </w:r>
      <w:r w:rsidRPr="00A1460E">
        <w:rPr>
          <w:rFonts w:ascii="Times New Roman" w:eastAsia="Times New Roman" w:hAnsi="Times New Roman" w:cs="Times New Roman"/>
          <w:color w:val="000000" w:themeColor="text1"/>
          <w:sz w:val="24"/>
          <w:szCs w:val="24"/>
        </w:rPr>
        <w:t>aplic</w:t>
      </w:r>
      <w:r w:rsidR="001B4091">
        <w:rPr>
          <w:rFonts w:ascii="Times New Roman" w:eastAsia="Times New Roman" w:hAnsi="Times New Roman" w:cs="Times New Roman"/>
          <w:color w:val="000000" w:themeColor="text1"/>
          <w:sz w:val="24"/>
          <w:szCs w:val="24"/>
        </w:rPr>
        <w:t>ă</w:t>
      </w:r>
      <w:r w:rsidR="00D5347F">
        <w:rPr>
          <w:rFonts w:ascii="Times New Roman" w:eastAsia="Times New Roman" w:hAnsi="Times New Roman" w:cs="Times New Roman"/>
          <w:color w:val="000000" w:themeColor="text1"/>
          <w:sz w:val="24"/>
          <w:szCs w:val="24"/>
        </w:rPr>
        <w:t xml:space="preserve">rii dispozitiilor </w:t>
      </w:r>
      <w:r w:rsidRPr="00A1460E">
        <w:rPr>
          <w:rFonts w:ascii="Times New Roman" w:eastAsia="Times New Roman" w:hAnsi="Times New Roman" w:cs="Times New Roman"/>
          <w:color w:val="000000" w:themeColor="text1"/>
          <w:sz w:val="24"/>
          <w:szCs w:val="24"/>
        </w:rPr>
        <w:t xml:space="preserve">alin. </w:t>
      </w:r>
      <w:r w:rsidR="00C31BA8">
        <w:rPr>
          <w:rFonts w:ascii="Times New Roman" w:eastAsia="Times New Roman" w:hAnsi="Times New Roman" w:cs="Times New Roman"/>
          <w:color w:val="000000" w:themeColor="text1"/>
          <w:sz w:val="24"/>
          <w:szCs w:val="24"/>
        </w:rPr>
        <w:t>(3)</w:t>
      </w:r>
      <w:r w:rsidRPr="00A1460E">
        <w:rPr>
          <w:rFonts w:ascii="Times New Roman" w:eastAsia="Times New Roman" w:hAnsi="Times New Roman" w:cs="Times New Roman"/>
          <w:color w:val="000000" w:themeColor="text1"/>
          <w:sz w:val="24"/>
          <w:szCs w:val="24"/>
        </w:rPr>
        <w:t xml:space="preserve"> lit. b) trebuie să fie concepute astfel încât să asigure în mod distinct următoarele:</w:t>
      </w:r>
    </w:p>
    <w:p w:rsidR="006B0D1B" w:rsidRPr="001B4091"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 fiecare persoană relevantă trebuie să cunoască restricţiile cu privire la </w:t>
      </w:r>
      <w:r w:rsidRPr="001B4091">
        <w:rPr>
          <w:rFonts w:ascii="Times New Roman" w:eastAsia="Times New Roman" w:hAnsi="Times New Roman" w:cs="Times New Roman"/>
          <w:color w:val="000000" w:themeColor="text1"/>
          <w:sz w:val="24"/>
          <w:szCs w:val="24"/>
        </w:rPr>
        <w:t>tranzacţiile personale, precum şi măsurile stabilite de către administrator cu privire la acestea</w:t>
      </w:r>
      <w:r w:rsidR="001B4091">
        <w:rPr>
          <w:rFonts w:ascii="Times New Roman" w:eastAsia="Times New Roman" w:hAnsi="Times New Roman" w:cs="Times New Roman"/>
          <w:color w:val="000000" w:themeColor="text1"/>
          <w:sz w:val="24"/>
          <w:szCs w:val="24"/>
        </w:rPr>
        <w:t>;</w:t>
      </w:r>
      <w:r w:rsidRPr="001B4091">
        <w:rPr>
          <w:rFonts w:ascii="Times New Roman" w:eastAsia="Times New Roman" w:hAnsi="Times New Roman" w:cs="Times New Roman"/>
          <w:color w:val="000000" w:themeColor="text1"/>
          <w:sz w:val="24"/>
          <w:szCs w:val="24"/>
        </w:rPr>
        <w:t xml:space="preserve"> </w:t>
      </w:r>
    </w:p>
    <w:p w:rsidR="006B0D1B" w:rsidRPr="001B4091" w:rsidRDefault="006B0D1B" w:rsidP="009A306E">
      <w:pPr>
        <w:spacing w:after="0" w:line="276" w:lineRule="auto"/>
        <w:jc w:val="both"/>
        <w:rPr>
          <w:rFonts w:ascii="Times New Roman" w:eastAsia="Times New Roman" w:hAnsi="Times New Roman" w:cs="Times New Roman"/>
          <w:color w:val="000000" w:themeColor="text1"/>
          <w:sz w:val="24"/>
          <w:szCs w:val="24"/>
        </w:rPr>
      </w:pPr>
      <w:r w:rsidRPr="001B4091">
        <w:rPr>
          <w:rFonts w:ascii="Times New Roman" w:eastAsia="Times New Roman" w:hAnsi="Times New Roman" w:cs="Times New Roman"/>
          <w:color w:val="000000" w:themeColor="text1"/>
          <w:sz w:val="24"/>
          <w:szCs w:val="24"/>
        </w:rPr>
        <w:t>b) administratorul trebuie să fie informat de îndată cu privire la orice tranzacţie personală la care participă o persoană relevantă</w:t>
      </w:r>
      <w:r w:rsidR="001B4091">
        <w:rPr>
          <w:rFonts w:ascii="Times New Roman" w:eastAsia="Times New Roman" w:hAnsi="Times New Roman" w:cs="Times New Roman"/>
          <w:color w:val="000000" w:themeColor="text1"/>
          <w:sz w:val="24"/>
          <w:szCs w:val="24"/>
        </w:rPr>
        <w:t>.</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1B4091">
        <w:rPr>
          <w:rFonts w:ascii="Times New Roman" w:eastAsia="Times New Roman" w:hAnsi="Times New Roman" w:cs="Times New Roman"/>
          <w:color w:val="000000" w:themeColor="text1"/>
          <w:sz w:val="24"/>
          <w:szCs w:val="24"/>
        </w:rPr>
        <w:t>(</w:t>
      </w:r>
      <w:r w:rsidR="00305CEE" w:rsidRPr="001B4091">
        <w:rPr>
          <w:rFonts w:ascii="Times New Roman" w:eastAsia="Times New Roman" w:hAnsi="Times New Roman" w:cs="Times New Roman"/>
          <w:color w:val="000000" w:themeColor="text1"/>
          <w:sz w:val="24"/>
          <w:szCs w:val="24"/>
        </w:rPr>
        <w:t>5</w:t>
      </w:r>
      <w:r w:rsidRPr="001B4091">
        <w:rPr>
          <w:rFonts w:ascii="Times New Roman" w:eastAsia="Times New Roman" w:hAnsi="Times New Roman" w:cs="Times New Roman"/>
          <w:color w:val="000000" w:themeColor="text1"/>
          <w:sz w:val="24"/>
          <w:szCs w:val="24"/>
        </w:rPr>
        <w:t xml:space="preserve">) Administratorului, personalului cu atribuţii de analiză financiară şi persoanelor relevante implicate în analiza investiţiilor le este interzis să accepte orice fel de avantaje materiale sau de altă natură de la persoanele având un interes material legat de </w:t>
      </w:r>
      <w:r w:rsidR="00434366">
        <w:rPr>
          <w:rFonts w:ascii="Times New Roman" w:eastAsia="Times New Roman" w:hAnsi="Times New Roman" w:cs="Times New Roman"/>
          <w:color w:val="000000" w:themeColor="text1"/>
          <w:sz w:val="24"/>
          <w:szCs w:val="24"/>
        </w:rPr>
        <w:t>respectiva investiț</w:t>
      </w:r>
      <w:r w:rsidR="00434366" w:rsidRPr="00434366">
        <w:rPr>
          <w:rFonts w:ascii="Times New Roman" w:eastAsia="Times New Roman" w:hAnsi="Times New Roman" w:cs="Times New Roman"/>
          <w:color w:val="000000" w:themeColor="text1"/>
          <w:sz w:val="24"/>
          <w:szCs w:val="24"/>
        </w:rPr>
        <w:t>ie</w:t>
      </w:r>
      <w:r w:rsidR="00434366">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9. La articolul 17, după alineatul (2) se introduc două noi alineate, alin</w:t>
      </w:r>
      <w:r w:rsidR="00650FE7">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(2</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și (2</w:t>
      </w:r>
      <w:r w:rsidRPr="00A1460E">
        <w:rPr>
          <w:rFonts w:ascii="Times New Roman" w:eastAsia="Times New Roman" w:hAnsi="Times New Roman" w:cs="Times New Roman"/>
          <w:b/>
          <w:bCs/>
          <w:color w:val="000000" w:themeColor="text1"/>
          <w:sz w:val="24"/>
          <w:szCs w:val="24"/>
          <w:vertAlign w:val="superscript"/>
        </w:rPr>
        <w:t>2</w:t>
      </w:r>
      <w:r w:rsidRPr="00A1460E">
        <w:rPr>
          <w:rFonts w:ascii="Times New Roman" w:eastAsia="Times New Roman" w:hAnsi="Times New Roman" w:cs="Times New Roman"/>
          <w:b/>
          <w:bCs/>
          <w:color w:val="000000" w:themeColor="text1"/>
          <w:sz w:val="24"/>
          <w:szCs w:val="24"/>
        </w:rPr>
        <w:t xml:space="preserve">), cu următorul cuprins: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eastAsia="ro-RO"/>
        </w:rPr>
      </w:pPr>
      <w:r w:rsidRPr="00A1460E">
        <w:rPr>
          <w:rFonts w:ascii="Times New Roman" w:eastAsia="Times New Roman" w:hAnsi="Times New Roman" w:cs="Times New Roman"/>
          <w:color w:val="000000" w:themeColor="text1"/>
          <w:sz w:val="24"/>
          <w:szCs w:val="24"/>
        </w:rPr>
        <w:t>„(2</w:t>
      </w:r>
      <w:r w:rsidRPr="00A1460E">
        <w:rPr>
          <w:rFonts w:ascii="Times New Roman" w:eastAsia="Times New Roman" w:hAnsi="Times New Roman" w:cs="Times New Roman"/>
          <w:color w:val="000000" w:themeColor="text1"/>
          <w:sz w:val="24"/>
          <w:szCs w:val="24"/>
          <w:vertAlign w:val="superscript"/>
          <w:lang w:eastAsia="ro-RO"/>
        </w:rPr>
        <w:t>1</w:t>
      </w:r>
      <w:r w:rsidRPr="00A1460E">
        <w:rPr>
          <w:rFonts w:ascii="Times New Roman" w:eastAsia="Times New Roman" w:hAnsi="Times New Roman" w:cs="Times New Roman"/>
          <w:color w:val="000000" w:themeColor="text1"/>
          <w:sz w:val="24"/>
          <w:szCs w:val="24"/>
          <w:lang w:eastAsia="ro-RO"/>
        </w:rPr>
        <w:t xml:space="preserve">) Administratorul poate delega către terţi sub condiţia notificării A.S.F., pe bază de contract scris şi în conformitate cu reglementările A.S.F. emise în aplicarea prezentei legi, exercitarea activităților </w:t>
      </w:r>
      <w:r w:rsidR="00C07781">
        <w:rPr>
          <w:rFonts w:ascii="Times New Roman" w:eastAsia="Times New Roman" w:hAnsi="Times New Roman" w:cs="Times New Roman"/>
          <w:color w:val="000000" w:themeColor="text1"/>
          <w:sz w:val="24"/>
          <w:szCs w:val="24"/>
          <w:lang w:eastAsia="ro-RO"/>
        </w:rPr>
        <w:t xml:space="preserve">prevăzute </w:t>
      </w:r>
      <w:r w:rsidRPr="00A1460E">
        <w:rPr>
          <w:rFonts w:ascii="Times New Roman" w:eastAsia="Times New Roman" w:hAnsi="Times New Roman" w:cs="Times New Roman"/>
          <w:color w:val="000000" w:themeColor="text1"/>
          <w:sz w:val="24"/>
          <w:szCs w:val="24"/>
          <w:lang w:eastAsia="ro-RO"/>
        </w:rPr>
        <w:t>la art. 15 alin. (1) lit. k</w:t>
      </w:r>
      <w:r w:rsidRPr="00A1460E">
        <w:rPr>
          <w:rFonts w:ascii="Times New Roman" w:eastAsia="Times New Roman" w:hAnsi="Times New Roman" w:cs="Times New Roman"/>
          <w:color w:val="000000" w:themeColor="text1"/>
          <w:sz w:val="24"/>
          <w:szCs w:val="24"/>
          <w:vertAlign w:val="superscript"/>
          <w:lang w:eastAsia="ro-RO"/>
        </w:rPr>
        <w:t>1</w:t>
      </w:r>
      <w:r w:rsidRPr="00A1460E">
        <w:rPr>
          <w:rFonts w:ascii="Times New Roman" w:eastAsia="Times New Roman" w:hAnsi="Times New Roman" w:cs="Times New Roman"/>
          <w:color w:val="000000" w:themeColor="text1"/>
          <w:sz w:val="24"/>
          <w:szCs w:val="24"/>
          <w:lang w:eastAsia="ro-RO"/>
        </w:rPr>
        <w:t>).</w:t>
      </w:r>
    </w:p>
    <w:p w:rsidR="006B0D1B" w:rsidRPr="00A1460E" w:rsidRDefault="006B0D1B" w:rsidP="009A306E">
      <w:pPr>
        <w:pStyle w:val="paragraph"/>
        <w:spacing w:before="0" w:beforeAutospacing="0" w:after="0" w:afterAutospacing="0" w:line="276" w:lineRule="auto"/>
        <w:jc w:val="both"/>
        <w:rPr>
          <w:color w:val="000000" w:themeColor="text1"/>
        </w:rPr>
      </w:pPr>
      <w:r w:rsidRPr="00A1460E">
        <w:rPr>
          <w:color w:val="000000" w:themeColor="text1"/>
        </w:rPr>
        <w:t>(2</w:t>
      </w:r>
      <w:r w:rsidRPr="00A1460E">
        <w:rPr>
          <w:color w:val="000000" w:themeColor="text1"/>
          <w:vertAlign w:val="superscript"/>
        </w:rPr>
        <w:t>2</w:t>
      </w:r>
      <w:r w:rsidRPr="00A1460E">
        <w:rPr>
          <w:color w:val="000000" w:themeColor="text1"/>
        </w:rPr>
        <w:t>) Pentru a acoperi eventualele riscuri de răspundere civilă profesională aferente activităţilor desfășurate în temeiul prezentei legi, administratorul deţine o asigurare de răspundere civilă profesională pentru răspunderea care decurge din neglijență profesională care este corespunzătoare riscurilor acoperite.”</w:t>
      </w:r>
    </w:p>
    <w:p w:rsidR="006B0D1B" w:rsidRPr="00A1460E" w:rsidRDefault="006B0D1B" w:rsidP="009A306E">
      <w:pPr>
        <w:pStyle w:val="paragraph"/>
        <w:spacing w:before="0" w:beforeAutospacing="0" w:after="0" w:afterAutospacing="0" w:line="276" w:lineRule="auto"/>
        <w:jc w:val="both"/>
        <w:rPr>
          <w:color w:val="000000" w:themeColor="text1"/>
        </w:rPr>
      </w:pP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10. La articolul 20, după alineatul (5), se introduce un nou alineat, alin</w:t>
      </w:r>
      <w:r w:rsidR="00650FE7">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(6), cu următorul cuprins: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„(6) Administratorul deține permanent un nivel adecvat de lichiditate,</w:t>
      </w:r>
      <w:r w:rsidRPr="00A1460E">
        <w:rPr>
          <w:rFonts w:ascii="Times New Roman" w:eastAsia="Times New Roman" w:hAnsi="Times New Roman" w:cs="Times New Roman"/>
          <w:b/>
          <w:bCs/>
          <w:iCs/>
          <w:color w:val="000000" w:themeColor="text1"/>
          <w:sz w:val="24"/>
          <w:szCs w:val="24"/>
        </w:rPr>
        <w:t xml:space="preserve"> </w:t>
      </w:r>
      <w:r w:rsidRPr="00A1460E">
        <w:rPr>
          <w:rFonts w:ascii="Times New Roman" w:eastAsia="Times New Roman" w:hAnsi="Times New Roman" w:cs="Times New Roman"/>
          <w:bCs/>
          <w:iCs/>
          <w:color w:val="000000" w:themeColor="text1"/>
          <w:sz w:val="24"/>
          <w:szCs w:val="24"/>
        </w:rPr>
        <w:t>stabilit prin reglementările A.S.F</w:t>
      </w:r>
      <w:r w:rsidRPr="00A1460E">
        <w:rPr>
          <w:rFonts w:ascii="Times New Roman" w:eastAsia="Times New Roman" w:hAnsi="Times New Roman" w:cs="Times New Roman"/>
          <w:color w:val="000000" w:themeColor="text1"/>
          <w:sz w:val="24"/>
          <w:szCs w:val="24"/>
        </w:rPr>
        <w:t xml:space="preserve"> a cărui valoare acoperă activitatea curentă pentru o perioadă de cel puțin 6 luni;”</w:t>
      </w:r>
    </w:p>
    <w:p w:rsidR="006B0D1B" w:rsidRPr="00A1460E" w:rsidRDefault="006B0D1B" w:rsidP="009A306E">
      <w:pPr>
        <w:pStyle w:val="paragraph"/>
        <w:spacing w:before="0" w:beforeAutospacing="0" w:after="0" w:afterAutospacing="0" w:line="276" w:lineRule="auto"/>
        <w:jc w:val="both"/>
        <w:rPr>
          <w:b/>
          <w:bCs/>
          <w:color w:val="000000" w:themeColor="text1"/>
        </w:rPr>
      </w:pPr>
      <w:r w:rsidRPr="00A1460E">
        <w:rPr>
          <w:b/>
          <w:bCs/>
          <w:color w:val="000000" w:themeColor="text1"/>
        </w:rPr>
        <w:t xml:space="preserve">11. La articolul 21, alineatul (1) se modifică şi va avea următorul cuprins: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8E42D9">
        <w:rPr>
          <w:rFonts w:ascii="Times New Roman" w:eastAsia="Times New Roman" w:hAnsi="Times New Roman" w:cs="Times New Roman"/>
          <w:color w:val="000000" w:themeColor="text1"/>
          <w:sz w:val="24"/>
          <w:szCs w:val="24"/>
        </w:rPr>
        <w:t xml:space="preserve">Art. 21. - </w:t>
      </w:r>
      <w:r w:rsidRPr="00A1460E">
        <w:rPr>
          <w:rFonts w:ascii="Times New Roman" w:eastAsia="Times New Roman" w:hAnsi="Times New Roman" w:cs="Times New Roman"/>
          <w:color w:val="000000" w:themeColor="text1"/>
          <w:sz w:val="24"/>
          <w:szCs w:val="24"/>
        </w:rPr>
        <w:t>(1) O persoană fizică sau juridică nu poate fi: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acționar direct decât la un singur administrator;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acționar direct și acționar indirect semnificativ în cadrul mai multor administratori;</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acționar indirect semnificativ în cadrul mai multor administratori.”</w:t>
      </w:r>
    </w:p>
    <w:p w:rsidR="006B0D1B" w:rsidRPr="00A1460E" w:rsidRDefault="006B0D1B" w:rsidP="009A306E">
      <w:pPr>
        <w:pStyle w:val="paragraph"/>
        <w:spacing w:before="0" w:beforeAutospacing="0" w:after="0" w:afterAutospacing="0" w:line="276" w:lineRule="auto"/>
        <w:jc w:val="both"/>
        <w:textAlignment w:val="baseline"/>
        <w:rPr>
          <w:b/>
          <w:bCs/>
          <w:color w:val="000000" w:themeColor="text1"/>
        </w:rPr>
      </w:pPr>
      <w:r w:rsidRPr="00A1460E">
        <w:rPr>
          <w:b/>
          <w:bCs/>
          <w:color w:val="000000" w:themeColor="text1"/>
        </w:rPr>
        <w:t xml:space="preserve">12. Articolul 22 se modifică şi va avea următorul cuprins:  </w:t>
      </w:r>
    </w:p>
    <w:p w:rsidR="000D7406" w:rsidRPr="00A1460E" w:rsidRDefault="006B0D1B" w:rsidP="000D7406">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„Art. 22. -  (1) Consiliul decide politic</w:t>
      </w:r>
      <w:r w:rsidR="000D7406">
        <w:rPr>
          <w:rFonts w:ascii="Times New Roman" w:eastAsia="Times New Roman" w:hAnsi="Times New Roman" w:cs="Times New Roman"/>
          <w:color w:val="000000" w:themeColor="text1"/>
          <w:sz w:val="24"/>
          <w:szCs w:val="24"/>
        </w:rPr>
        <w:t>a</w:t>
      </w:r>
      <w:r w:rsidRPr="00A1460E">
        <w:rPr>
          <w:rFonts w:ascii="Times New Roman" w:eastAsia="Times New Roman" w:hAnsi="Times New Roman" w:cs="Times New Roman"/>
          <w:color w:val="000000" w:themeColor="text1"/>
          <w:sz w:val="24"/>
          <w:szCs w:val="24"/>
        </w:rPr>
        <w:t xml:space="preserve"> de investiţii a fondului de pensii facultative, precum şi atribuţii</w:t>
      </w:r>
      <w:r w:rsidR="000D7406">
        <w:rPr>
          <w:rFonts w:ascii="Times New Roman" w:eastAsia="Times New Roman" w:hAnsi="Times New Roman" w:cs="Times New Roman"/>
          <w:color w:val="000000" w:themeColor="text1"/>
          <w:sz w:val="24"/>
          <w:szCs w:val="24"/>
        </w:rPr>
        <w:t>le din</w:t>
      </w:r>
      <w:r w:rsidRPr="00A1460E">
        <w:rPr>
          <w:rFonts w:ascii="Times New Roman" w:eastAsia="Times New Roman" w:hAnsi="Times New Roman" w:cs="Times New Roman"/>
          <w:color w:val="000000" w:themeColor="text1"/>
          <w:sz w:val="24"/>
          <w:szCs w:val="24"/>
        </w:rPr>
        <w:t xml:space="preserve"> </w:t>
      </w:r>
      <w:r w:rsidRPr="000D7406">
        <w:rPr>
          <w:rFonts w:ascii="Times New Roman" w:eastAsia="Times New Roman" w:hAnsi="Times New Roman" w:cs="Times New Roman"/>
          <w:color w:val="000000" w:themeColor="text1"/>
          <w:sz w:val="24"/>
          <w:szCs w:val="24"/>
        </w:rPr>
        <w:t xml:space="preserve">regulamentul de organizare şi funcţionare </w:t>
      </w:r>
      <w:r w:rsidR="00E92D73">
        <w:rPr>
          <w:rFonts w:ascii="Times New Roman" w:eastAsia="Times New Roman" w:hAnsi="Times New Roman" w:cs="Times New Roman"/>
          <w:color w:val="000000" w:themeColor="text1"/>
          <w:sz w:val="24"/>
          <w:szCs w:val="24"/>
        </w:rPr>
        <w:t xml:space="preserve">al administratorului, </w:t>
      </w:r>
      <w:r w:rsidRPr="000D7406">
        <w:rPr>
          <w:rFonts w:ascii="Times New Roman" w:eastAsia="Times New Roman" w:hAnsi="Times New Roman" w:cs="Times New Roman"/>
          <w:color w:val="000000" w:themeColor="text1"/>
          <w:sz w:val="24"/>
          <w:szCs w:val="24"/>
        </w:rPr>
        <w:t>avizat de A.S.F.</w:t>
      </w:r>
      <w:r w:rsidR="000D7406">
        <w:rPr>
          <w:rFonts w:ascii="Times New Roman" w:eastAsia="Times New Roman" w:hAnsi="Times New Roman" w:cs="Times New Roman"/>
          <w:color w:val="000000" w:themeColor="text1"/>
          <w:sz w:val="24"/>
          <w:szCs w:val="24"/>
        </w:rPr>
        <w:t>,</w:t>
      </w:r>
      <w:r w:rsidR="000D7406" w:rsidRPr="000D7406">
        <w:rPr>
          <w:rFonts w:ascii="Times New Roman" w:eastAsia="Times New Roman" w:hAnsi="Times New Roman" w:cs="Times New Roman"/>
          <w:color w:val="000000" w:themeColor="text1"/>
          <w:sz w:val="24"/>
          <w:szCs w:val="24"/>
        </w:rPr>
        <w:t xml:space="preserve"> </w:t>
      </w:r>
      <w:r w:rsidR="000D7406" w:rsidRPr="00457869">
        <w:rPr>
          <w:rFonts w:ascii="Times New Roman" w:eastAsia="Times New Roman" w:hAnsi="Times New Roman" w:cs="Times New Roman"/>
          <w:color w:val="000000" w:themeColor="text1"/>
          <w:sz w:val="24"/>
          <w:szCs w:val="24"/>
        </w:rPr>
        <w:t xml:space="preserve">elaborat cu respectarea prevederilor </w:t>
      </w:r>
      <w:r w:rsidR="000D7406" w:rsidRPr="00A102C9">
        <w:rPr>
          <w:rFonts w:ascii="Times New Roman" w:eastAsia="Times New Roman" w:hAnsi="Times New Roman" w:cs="Times New Roman"/>
          <w:color w:val="000000" w:themeColor="text1"/>
          <w:sz w:val="24"/>
          <w:szCs w:val="24"/>
        </w:rPr>
        <w:t>Leg</w:t>
      </w:r>
      <w:r w:rsidR="000D7406" w:rsidRPr="00457869">
        <w:rPr>
          <w:rFonts w:ascii="Times New Roman" w:eastAsia="Times New Roman" w:hAnsi="Times New Roman" w:cs="Times New Roman"/>
          <w:color w:val="000000" w:themeColor="text1"/>
          <w:sz w:val="24"/>
          <w:szCs w:val="24"/>
        </w:rPr>
        <w:t>ii</w:t>
      </w:r>
      <w:r w:rsidR="000D7406" w:rsidRPr="00A102C9">
        <w:rPr>
          <w:rFonts w:ascii="Times New Roman" w:eastAsia="Times New Roman" w:hAnsi="Times New Roman" w:cs="Times New Roman"/>
          <w:color w:val="000000" w:themeColor="text1"/>
          <w:sz w:val="24"/>
          <w:szCs w:val="24"/>
        </w:rPr>
        <w:t xml:space="preserve"> societăților nr. 31/1990, republicată, cu modificările și completările ulterioare.</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(2) Consiliul stabilește  mecanismele de guvernanţă care asigură gestionarea eficientă şi prudentă </w:t>
      </w:r>
      <w:r w:rsidRPr="00A1460E">
        <w:rPr>
          <w:rFonts w:ascii="Times New Roman" w:eastAsia="Times New Roman" w:hAnsi="Times New Roman" w:cs="Times New Roman"/>
          <w:bCs/>
          <w:iCs/>
          <w:color w:val="000000" w:themeColor="text1"/>
          <w:sz w:val="24"/>
          <w:szCs w:val="24"/>
        </w:rPr>
        <w:t>a administratorului</w:t>
      </w:r>
      <w:r w:rsidRPr="00A1460E">
        <w:rPr>
          <w:rFonts w:ascii="Times New Roman" w:eastAsia="Times New Roman" w:hAnsi="Times New Roman" w:cs="Times New Roman"/>
          <w:color w:val="000000" w:themeColor="text1"/>
          <w:sz w:val="24"/>
          <w:szCs w:val="24"/>
        </w:rPr>
        <w:t xml:space="preserve">, inclusiv separarea sarcinilor în cadrul </w:t>
      </w:r>
      <w:r w:rsidRPr="00A1460E">
        <w:rPr>
          <w:rFonts w:ascii="Times New Roman" w:eastAsia="Times New Roman" w:hAnsi="Times New Roman" w:cs="Times New Roman"/>
          <w:bCs/>
          <w:iCs/>
          <w:color w:val="000000" w:themeColor="text1"/>
          <w:sz w:val="24"/>
          <w:szCs w:val="24"/>
        </w:rPr>
        <w:t>acestuia</w:t>
      </w:r>
      <w:r w:rsidRPr="00A1460E">
        <w:rPr>
          <w:rFonts w:ascii="Times New Roman" w:eastAsia="Times New Roman" w:hAnsi="Times New Roman" w:cs="Times New Roman"/>
          <w:color w:val="000000" w:themeColor="text1"/>
          <w:sz w:val="24"/>
          <w:szCs w:val="24"/>
        </w:rPr>
        <w:t xml:space="preserve"> şi prevenirea conflictelor de interese, într-un mod care promovează integritatea pieţei, şi supraveghează implementarea acestora.</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Consiliul monitorizează şi evaluează periodic eficacitatea mecanismelor de guvernanţă ale administratorului şi adoptă măsurile corespunzătoare pentru a soluţiona eventualele deficienţe.</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(4) Membrii consiliului au acces la informaţiile şi documentele necesare pentru supervizarea şi monitorizarea procesului decizional al conducerii.</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(5) Consiliul este responsabil cu constituirea unui comitet de investiții și a unui comitet de remunerare care are obligaţia de a înainta anual </w:t>
      </w:r>
      <w:r w:rsidR="00900AF7">
        <w:rPr>
          <w:rFonts w:ascii="Times New Roman" w:eastAsia="Times New Roman" w:hAnsi="Times New Roman" w:cs="Times New Roman"/>
          <w:color w:val="000000" w:themeColor="text1"/>
          <w:sz w:val="24"/>
          <w:szCs w:val="24"/>
        </w:rPr>
        <w:t>acestuia</w:t>
      </w:r>
      <w:r w:rsidRPr="00A1460E">
        <w:rPr>
          <w:rFonts w:ascii="Times New Roman" w:eastAsia="Times New Roman" w:hAnsi="Times New Roman" w:cs="Times New Roman"/>
          <w:color w:val="000000" w:themeColor="text1"/>
          <w:sz w:val="24"/>
          <w:szCs w:val="24"/>
        </w:rPr>
        <w:t xml:space="preserve"> sau ori de câte ori este cazul rapoarte privind activitatea desfășurată.</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(6) Comitetul de remunerație analizează şi stabileşte politica de remuneraţie fixă de bază şi politica de remuneraţie variabilă a administratorului, astfel încât aceasta să corespundă strategiei de afaceri, obiectivelor şi intereselor pe termen lung şi să cuprindă măsuri pentru prevenirea apariţiei conflictelor de interese.</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(7) Membrii structurii de conducere a administratorului şi persoanele care dețin funcţii-cheie prevăzute la art. 2 alin. (1) pct. 22</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lit. a), b) și d) sunt autorizate de către A.S.F., odată cu analiza cererii pentru autorizarea de administrare.</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(8) Persoanele care deţin funcţii-cheie prevăzute la art. 2 alin. (1) pct. 22</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lit. c) și e) sunt notificate A.S.F.</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(9) Membrii structurii de conducere a administratorului şi persoanele care deţin funcţii-cheie, după caz, îndeplinesc următoarele cerinţe:</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privind competența:</w:t>
      </w:r>
    </w:p>
    <w:p w:rsidR="006B0D1B" w:rsidRPr="00A1460E" w:rsidRDefault="00900AF7" w:rsidP="009A306E">
      <w:pPr>
        <w:spacing w:after="0" w:line="276"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6B0D1B" w:rsidRPr="00A1460E">
        <w:rPr>
          <w:rFonts w:ascii="Times New Roman" w:eastAsia="Times New Roman" w:hAnsi="Times New Roman" w:cs="Times New Roman"/>
          <w:color w:val="000000" w:themeColor="text1"/>
          <w:sz w:val="24"/>
          <w:szCs w:val="24"/>
        </w:rPr>
        <w:t xml:space="preserve"> pentru membrii structurii de conducere a administratorului, calificările, cunoștințele şi experienţă lor sunt adecvate pentru a le permite să asigure o administrare </w:t>
      </w:r>
      <w:r w:rsidR="006B0D1B" w:rsidRPr="00516FC1">
        <w:rPr>
          <w:rFonts w:ascii="Times New Roman" w:eastAsia="Times New Roman" w:hAnsi="Times New Roman" w:cs="Times New Roman"/>
          <w:color w:val="000000" w:themeColor="text1"/>
          <w:sz w:val="24"/>
          <w:szCs w:val="24"/>
        </w:rPr>
        <w:t>sănătoasă</w:t>
      </w:r>
      <w:r w:rsidR="006B0D1B" w:rsidRPr="00A1460E">
        <w:rPr>
          <w:rFonts w:ascii="Times New Roman" w:eastAsia="Times New Roman" w:hAnsi="Times New Roman" w:cs="Times New Roman"/>
          <w:color w:val="000000" w:themeColor="text1"/>
          <w:sz w:val="24"/>
          <w:szCs w:val="24"/>
        </w:rPr>
        <w:t xml:space="preserve"> şi prudentă a administratorului;</w:t>
      </w:r>
    </w:p>
    <w:p w:rsidR="006B0D1B" w:rsidRPr="00A1460E" w:rsidRDefault="00900AF7" w:rsidP="009A306E">
      <w:pPr>
        <w:spacing w:after="0" w:line="276"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6B0D1B" w:rsidRPr="00A1460E">
        <w:rPr>
          <w:rFonts w:ascii="Times New Roman" w:eastAsia="Times New Roman" w:hAnsi="Times New Roman" w:cs="Times New Roman"/>
          <w:color w:val="000000" w:themeColor="text1"/>
          <w:sz w:val="24"/>
          <w:szCs w:val="24"/>
        </w:rPr>
        <w:t xml:space="preserve"> pentru persoanele care deţin funcţii-cheie, calificările, cunoștințele şi experiența lor profesională sunt adecvate să îndeplinească atribuţiile funcțiilor-cheie în mod corespunzător;</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privind onorabilitatea, respectiv o bună reputație şi integritate;</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să nu fi fost sancţionaţi de către autorităţi române sau străine din domeniul financiar cu interdicţia de a desfăşura activităţi în sistemul financiar sau, la data depunerii cererii de autorizare, cu interdicţia temporară de a desfăşura astfel de activităţi;</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d) să nu fi deţinut funcţia de administrator al unei societăţi române sau străine, aflată în curs de reorganizare judiciară sau declarată în stare de faliment, în ultimii 2 ani anteriori declanşării procedurii falimentului;</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să nu fi făcut parte din conducerea unei societăţi care nu şi-a respectat obligaţiile materiale şi financiare faţă de terţi la momentul încetării activităţii societăţii respective;</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(10) Durata mandatului membrilor structurii de conducere este stabilită prin actul constitutiv, ea neputând depăși 4 ani. Membrii sunt reeligibili, când prin actul constitutiv nu se dispune altfel.”</w:t>
      </w:r>
    </w:p>
    <w:p w:rsidR="006B0D1B" w:rsidRPr="00A1460E" w:rsidRDefault="006B0D1B" w:rsidP="009A306E">
      <w:pPr>
        <w:pStyle w:val="paragraph"/>
        <w:spacing w:before="0" w:beforeAutospacing="0" w:after="0" w:afterAutospacing="0" w:line="276" w:lineRule="auto"/>
        <w:jc w:val="both"/>
        <w:rPr>
          <w:b/>
          <w:bCs/>
          <w:color w:val="000000" w:themeColor="text1"/>
        </w:rPr>
      </w:pPr>
      <w:r w:rsidRPr="00A1460E">
        <w:rPr>
          <w:b/>
          <w:bCs/>
          <w:color w:val="000000" w:themeColor="text1"/>
        </w:rPr>
        <w:t xml:space="preserve">13. La articolul 23, alineatul (1) se modifică şi va avea următorul cuprins: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8E42D9">
        <w:rPr>
          <w:rFonts w:ascii="Times New Roman" w:eastAsia="Times New Roman" w:hAnsi="Times New Roman" w:cs="Times New Roman"/>
          <w:color w:val="000000" w:themeColor="text1"/>
          <w:sz w:val="24"/>
          <w:szCs w:val="24"/>
        </w:rPr>
        <w:t xml:space="preserve">Art. 23. - </w:t>
      </w:r>
      <w:r w:rsidRPr="00A1460E">
        <w:rPr>
          <w:rFonts w:ascii="Times New Roman" w:eastAsia="Times New Roman" w:hAnsi="Times New Roman" w:cs="Times New Roman"/>
          <w:color w:val="000000" w:themeColor="text1"/>
          <w:sz w:val="24"/>
          <w:szCs w:val="24"/>
        </w:rPr>
        <w:t>(1) Membrii structurii de conducere a administratorului nu pot fi membri în structura de conducere: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a altor administratori de fonduri de pensii facultative şi/sau de fonduri de pensii ocupaționale sau a persoanelor afiliate acestora, cu excepţia situaţiei în care administratorii fac parte din același grup;</w:t>
      </w:r>
    </w:p>
    <w:p w:rsidR="006B0D1B" w:rsidRPr="00A1460E" w:rsidRDefault="004D1E2F" w:rsidP="009A306E">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w:t>
      </w:r>
      <w:r w:rsidR="006B0D1B" w:rsidRPr="00A1460E">
        <w:rPr>
          <w:rFonts w:ascii="Times New Roman" w:eastAsia="Times New Roman" w:hAnsi="Times New Roman" w:cs="Times New Roman"/>
          <w:color w:val="000000" w:themeColor="text1"/>
          <w:sz w:val="24"/>
          <w:szCs w:val="24"/>
        </w:rPr>
        <w:t>) a depozitarului sau a persoanelor afiliate acestuia;</w:t>
      </w:r>
    </w:p>
    <w:p w:rsidR="006B0D1B" w:rsidRPr="00A1460E" w:rsidRDefault="004D1E2F" w:rsidP="009A306E">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w:t>
      </w:r>
      <w:r w:rsidR="006B0D1B" w:rsidRPr="00A1460E">
        <w:rPr>
          <w:rFonts w:ascii="Times New Roman" w:eastAsia="Times New Roman" w:hAnsi="Times New Roman" w:cs="Times New Roman"/>
          <w:color w:val="000000" w:themeColor="text1"/>
          <w:sz w:val="24"/>
          <w:szCs w:val="24"/>
        </w:rPr>
        <w:t xml:space="preserve">) a societăţilor de servicii de investiţii financiare, </w:t>
      </w:r>
      <w:r w:rsidR="006B0D1B" w:rsidRPr="00A1460E">
        <w:rPr>
          <w:rFonts w:ascii="Times New Roman" w:eastAsia="Times New Roman" w:hAnsi="Times New Roman" w:cs="Times New Roman"/>
          <w:bCs/>
          <w:iCs/>
          <w:color w:val="000000" w:themeColor="text1"/>
          <w:sz w:val="24"/>
          <w:szCs w:val="24"/>
        </w:rPr>
        <w:t xml:space="preserve">a instituțiilor de credit care sunt autorizate să presteze servicii și activități de investiții, precum și </w:t>
      </w:r>
      <w:r w:rsidR="006B0D1B" w:rsidRPr="00A1460E">
        <w:rPr>
          <w:rFonts w:ascii="Times New Roman" w:eastAsia="Times New Roman" w:hAnsi="Times New Roman" w:cs="Times New Roman"/>
          <w:color w:val="000000" w:themeColor="text1"/>
          <w:sz w:val="24"/>
          <w:szCs w:val="24"/>
        </w:rPr>
        <w:t>a persoanelor afiliate acestora, cu care administratorul a încheiat un contract de intermediere;</w:t>
      </w:r>
    </w:p>
    <w:p w:rsidR="006B0D1B" w:rsidRPr="00A1460E" w:rsidRDefault="004D1E2F" w:rsidP="009A306E">
      <w:pPr>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006B0D1B" w:rsidRPr="00A1460E">
        <w:rPr>
          <w:rFonts w:ascii="Times New Roman" w:eastAsia="Times New Roman" w:hAnsi="Times New Roman" w:cs="Times New Roman"/>
          <w:color w:val="000000" w:themeColor="text1"/>
          <w:sz w:val="24"/>
          <w:szCs w:val="24"/>
        </w:rPr>
        <w:t>) a unei organizaţii sindicale sau patronale.</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14. La articolul 38, litera a) se modifică și va avea următorul cuprins: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nerespectarea prevederilor art. 12 alin. (1), art. 16, 21, art. 22 alin. (9) şi (10) şi ale art. 23;”</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15. La articolul 47 alineatul (2), litera b) se abrogă.</w:t>
      </w:r>
    </w:p>
    <w:p w:rsidR="006B0D1B" w:rsidRPr="00A1460E" w:rsidRDefault="006B0D1B" w:rsidP="009A306E">
      <w:pPr>
        <w:spacing w:after="0" w:line="276" w:lineRule="auto"/>
        <w:jc w:val="both"/>
        <w:rPr>
          <w:rStyle w:val="normaltextrun"/>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16. La articolul 58, alineatul (2)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Administrarea specială se instituie în cazul retragerii autorizaţiei prospectului și a fondului de pensii facultative și/sau a autorizaţiei de administrare. ”</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Style w:val="normaltextrun"/>
          <w:rFonts w:ascii="Times New Roman" w:eastAsia="Times New Roman" w:hAnsi="Times New Roman" w:cs="Times New Roman"/>
          <w:b/>
          <w:bCs/>
          <w:color w:val="000000" w:themeColor="text1"/>
          <w:sz w:val="24"/>
          <w:szCs w:val="24"/>
        </w:rPr>
        <w:t>17. Articolul 59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„Art. 59. - </w:t>
      </w:r>
      <w:r w:rsidRPr="00A1460E">
        <w:rPr>
          <w:rStyle w:val="l5def2"/>
          <w:rFonts w:ascii="Times New Roman" w:eastAsia="Times New Roman" w:hAnsi="Times New Roman" w:cs="Times New Roman"/>
          <w:color w:val="000000" w:themeColor="text1"/>
          <w:sz w:val="24"/>
          <w:szCs w:val="24"/>
        </w:rPr>
        <w:t>În ziua lucrătoare următoare datei adoptării deciziei de retragere a autorizaţiei de administrare ori a autorizaţiei prospectului și a fondului de pensii facultative, A.S.F. notifică administratorul cu privire la retragerea autorizaţiei.”</w:t>
      </w:r>
    </w:p>
    <w:p w:rsidR="006B0D1B" w:rsidRPr="00E719A3" w:rsidRDefault="006B0D1B" w:rsidP="009A306E">
      <w:pPr>
        <w:spacing w:after="0" w:line="276" w:lineRule="auto"/>
        <w:jc w:val="both"/>
        <w:rPr>
          <w:rFonts w:ascii="Times New Roman" w:eastAsia="Times New Roman" w:hAnsi="Times New Roman" w:cs="Times New Roman"/>
          <w:b/>
          <w:bCs/>
          <w:sz w:val="24"/>
          <w:szCs w:val="24"/>
        </w:rPr>
      </w:pPr>
      <w:r w:rsidRPr="00A1460E">
        <w:rPr>
          <w:rFonts w:ascii="Times New Roman" w:eastAsia="Times New Roman" w:hAnsi="Times New Roman" w:cs="Times New Roman"/>
          <w:b/>
          <w:bCs/>
          <w:color w:val="000000" w:themeColor="text1"/>
          <w:sz w:val="24"/>
          <w:szCs w:val="24"/>
        </w:rPr>
        <w:t>18. După articolul 59 se introduce un nou</w:t>
      </w:r>
      <w:r w:rsidRPr="00E719A3">
        <w:rPr>
          <w:rFonts w:ascii="Times New Roman" w:eastAsia="Times New Roman" w:hAnsi="Times New Roman" w:cs="Times New Roman"/>
          <w:b/>
          <w:bCs/>
          <w:sz w:val="24"/>
          <w:szCs w:val="24"/>
        </w:rPr>
        <w:t xml:space="preserve"> articol, art</w:t>
      </w:r>
      <w:r w:rsidR="00650FE7" w:rsidRPr="00E719A3">
        <w:rPr>
          <w:rFonts w:ascii="Times New Roman" w:eastAsia="Times New Roman" w:hAnsi="Times New Roman" w:cs="Times New Roman"/>
          <w:b/>
          <w:bCs/>
          <w:sz w:val="24"/>
          <w:szCs w:val="24"/>
        </w:rPr>
        <w:t>.</w:t>
      </w:r>
      <w:r w:rsidRPr="00E719A3">
        <w:rPr>
          <w:rFonts w:ascii="Times New Roman" w:eastAsia="Times New Roman" w:hAnsi="Times New Roman" w:cs="Times New Roman"/>
          <w:b/>
          <w:bCs/>
          <w:sz w:val="24"/>
          <w:szCs w:val="24"/>
        </w:rPr>
        <w:t xml:space="preserve"> 59</w:t>
      </w:r>
      <w:r w:rsidRPr="00E719A3">
        <w:rPr>
          <w:rFonts w:ascii="Times New Roman" w:eastAsia="Times New Roman" w:hAnsi="Times New Roman" w:cs="Times New Roman"/>
          <w:b/>
          <w:bCs/>
          <w:sz w:val="24"/>
          <w:szCs w:val="24"/>
          <w:vertAlign w:val="superscript"/>
        </w:rPr>
        <w:t>1</w:t>
      </w:r>
      <w:r w:rsidRPr="00E719A3">
        <w:rPr>
          <w:rFonts w:ascii="Times New Roman" w:eastAsia="Times New Roman" w:hAnsi="Times New Roman" w:cs="Times New Roman"/>
          <w:b/>
          <w:bCs/>
          <w:sz w:val="24"/>
          <w:szCs w:val="24"/>
        </w:rPr>
        <w:t>, cu următorul cuprins:</w:t>
      </w:r>
    </w:p>
    <w:p w:rsidR="006B0D1B" w:rsidRPr="00E719A3" w:rsidRDefault="006B0D1B" w:rsidP="009A306E">
      <w:pPr>
        <w:spacing w:after="0" w:line="276" w:lineRule="auto"/>
        <w:jc w:val="both"/>
        <w:rPr>
          <w:rFonts w:ascii="Times New Roman" w:eastAsia="Times New Roman" w:hAnsi="Times New Roman" w:cs="Times New Roman"/>
          <w:sz w:val="24"/>
          <w:szCs w:val="24"/>
        </w:rPr>
      </w:pPr>
      <w:r w:rsidRPr="00E719A3">
        <w:rPr>
          <w:rFonts w:ascii="Times New Roman" w:eastAsia="Times New Roman" w:hAnsi="Times New Roman" w:cs="Times New Roman"/>
          <w:sz w:val="24"/>
          <w:szCs w:val="24"/>
        </w:rPr>
        <w:t>„Art. 59</w:t>
      </w:r>
      <w:r w:rsidRPr="00E719A3">
        <w:rPr>
          <w:rFonts w:ascii="Times New Roman" w:eastAsia="Times New Roman" w:hAnsi="Times New Roman" w:cs="Times New Roman"/>
          <w:sz w:val="24"/>
          <w:szCs w:val="24"/>
          <w:vertAlign w:val="superscript"/>
        </w:rPr>
        <w:t>1</w:t>
      </w:r>
      <w:r w:rsidR="008E42D9" w:rsidRPr="00E719A3">
        <w:rPr>
          <w:rFonts w:ascii="Times New Roman" w:eastAsia="Times New Roman" w:hAnsi="Times New Roman" w:cs="Times New Roman"/>
          <w:sz w:val="24"/>
          <w:szCs w:val="24"/>
        </w:rPr>
        <w:t>.</w:t>
      </w:r>
      <w:r w:rsidRPr="00E719A3">
        <w:rPr>
          <w:rFonts w:ascii="Times New Roman" w:eastAsia="Times New Roman" w:hAnsi="Times New Roman" w:cs="Times New Roman"/>
          <w:sz w:val="24"/>
          <w:szCs w:val="24"/>
          <w:vertAlign w:val="superscript"/>
        </w:rPr>
        <w:t xml:space="preserve"> </w:t>
      </w:r>
      <w:r w:rsidRPr="00E719A3">
        <w:rPr>
          <w:rFonts w:ascii="Times New Roman" w:eastAsia="Times New Roman" w:hAnsi="Times New Roman" w:cs="Times New Roman"/>
          <w:b/>
          <w:bCs/>
          <w:sz w:val="24"/>
          <w:szCs w:val="24"/>
        </w:rPr>
        <w:t xml:space="preserve">- </w:t>
      </w:r>
      <w:r w:rsidRPr="00E719A3">
        <w:rPr>
          <w:rFonts w:ascii="Times New Roman" w:eastAsia="Times New Roman" w:hAnsi="Times New Roman" w:cs="Times New Roman"/>
          <w:sz w:val="24"/>
          <w:szCs w:val="24"/>
        </w:rPr>
        <w:t>(1) A.S.F. desemnează ca administrator special un alt administrator, în urma procedurii prevăzute la art. 60 - 63 sau Fondul de garantare a drepturilor din sistemul de pensii private.</w:t>
      </w:r>
    </w:p>
    <w:p w:rsidR="006B0D1B" w:rsidRPr="00E719A3" w:rsidRDefault="006B0D1B" w:rsidP="009A306E">
      <w:pPr>
        <w:spacing w:line="276" w:lineRule="auto"/>
        <w:jc w:val="both"/>
        <w:rPr>
          <w:rFonts w:ascii="Times New Roman" w:eastAsia="Times New Roman" w:hAnsi="Times New Roman" w:cs="Times New Roman"/>
          <w:sz w:val="24"/>
          <w:szCs w:val="24"/>
        </w:rPr>
      </w:pPr>
      <w:r w:rsidRPr="00E719A3">
        <w:rPr>
          <w:rFonts w:ascii="Times New Roman" w:eastAsia="Times New Roman" w:hAnsi="Times New Roman" w:cs="Times New Roman"/>
          <w:b/>
          <w:bCs/>
          <w:sz w:val="24"/>
          <w:szCs w:val="24"/>
        </w:rPr>
        <w:t>(2)</w:t>
      </w:r>
      <w:r w:rsidRPr="00E719A3">
        <w:rPr>
          <w:rFonts w:ascii="Times New Roman" w:eastAsia="Times New Roman" w:hAnsi="Times New Roman" w:cs="Times New Roman"/>
          <w:sz w:val="24"/>
          <w:szCs w:val="24"/>
        </w:rPr>
        <w:t xml:space="preserve"> </w:t>
      </w:r>
      <w:r w:rsidR="0056664F" w:rsidRPr="00E719A3">
        <w:rPr>
          <w:rFonts w:ascii="Times New Roman" w:eastAsia="Times New Roman" w:hAnsi="Times New Roman" w:cs="Times New Roman"/>
          <w:sz w:val="24"/>
          <w:szCs w:val="24"/>
        </w:rPr>
        <w:t xml:space="preserve">După împlinirea termenelor prevăzute la art. 60 alin. (2) și art. 61 alin. (1), </w:t>
      </w:r>
      <w:r w:rsidRPr="00E719A3">
        <w:rPr>
          <w:rFonts w:ascii="Times New Roman" w:eastAsia="Times New Roman" w:hAnsi="Times New Roman" w:cs="Times New Roman"/>
          <w:sz w:val="24"/>
          <w:szCs w:val="24"/>
        </w:rPr>
        <w:t>Fondul de garantare a drepturilor din sistemul de pensii private poate fi desemnat administrator special, direct, fără îndeplinirea procedurii prevăzute la art. 60 - 63.”</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Style w:val="normaltextrun"/>
          <w:rFonts w:ascii="Times New Roman" w:eastAsia="Times New Roman" w:hAnsi="Times New Roman" w:cs="Times New Roman"/>
          <w:b/>
          <w:bCs/>
          <w:color w:val="000000" w:themeColor="text1"/>
          <w:sz w:val="24"/>
          <w:szCs w:val="24"/>
        </w:rPr>
        <w:t>19. Articolul 60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„Art. 60. – (1) A.S.F. solicită oferte celorlalţi administratori, pentru preluarea în administrare specială a unui fond de pensii facultative/ a unor fonduri de pensii facultative.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În termen de 5 zile calendaristice de la data notificării, administratorii transmit ofertele de administrare specială.”</w:t>
      </w:r>
    </w:p>
    <w:p w:rsidR="00C06C68" w:rsidRDefault="00C06C68" w:rsidP="009A306E">
      <w:pPr>
        <w:spacing w:after="0" w:line="276" w:lineRule="auto"/>
        <w:jc w:val="both"/>
        <w:rPr>
          <w:rStyle w:val="normaltextrun"/>
          <w:rFonts w:ascii="Times New Roman" w:eastAsia="Times New Roman" w:hAnsi="Times New Roman" w:cs="Times New Roman"/>
          <w:b/>
          <w:bCs/>
          <w:color w:val="000000" w:themeColor="text1"/>
          <w:sz w:val="24"/>
          <w:szCs w:val="24"/>
        </w:rPr>
      </w:pPr>
    </w:p>
    <w:p w:rsidR="00C06C68" w:rsidRDefault="00C06C68" w:rsidP="009A306E">
      <w:pPr>
        <w:spacing w:after="0" w:line="276" w:lineRule="auto"/>
        <w:jc w:val="both"/>
        <w:rPr>
          <w:rStyle w:val="normaltextrun"/>
          <w:rFonts w:ascii="Times New Roman" w:eastAsia="Times New Roman" w:hAnsi="Times New Roman" w:cs="Times New Roman"/>
          <w:b/>
          <w:bCs/>
          <w:color w:val="000000" w:themeColor="text1"/>
          <w:sz w:val="24"/>
          <w:szCs w:val="24"/>
        </w:rPr>
      </w:pPr>
    </w:p>
    <w:p w:rsidR="006B0D1B" w:rsidRPr="00A1460E" w:rsidRDefault="006B0D1B" w:rsidP="009A306E">
      <w:pPr>
        <w:spacing w:after="0" w:line="276" w:lineRule="auto"/>
        <w:jc w:val="both"/>
        <w:rPr>
          <w:rStyle w:val="normaltextrun"/>
          <w:rFonts w:ascii="Times New Roman" w:eastAsia="Times New Roman" w:hAnsi="Times New Roman" w:cs="Times New Roman"/>
          <w:b/>
          <w:bCs/>
          <w:color w:val="000000" w:themeColor="text1"/>
          <w:sz w:val="24"/>
          <w:szCs w:val="24"/>
        </w:rPr>
      </w:pPr>
      <w:r w:rsidRPr="00A1460E">
        <w:rPr>
          <w:rStyle w:val="normaltextrun"/>
          <w:rFonts w:ascii="Times New Roman" w:eastAsia="Times New Roman" w:hAnsi="Times New Roman" w:cs="Times New Roman"/>
          <w:b/>
          <w:bCs/>
          <w:color w:val="000000" w:themeColor="text1"/>
          <w:sz w:val="24"/>
          <w:szCs w:val="24"/>
        </w:rPr>
        <w:t>20. Articolul 61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„Art. 61. -  (1) În termen de 5 zile calendaristice de la împlinirea termenului prevăzut la art. 60 alin. (2), A.S.F.  selectează administratorii dintre ofertele primite.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Principalele criterii de selecţie a ofertelor sunt reprezentate de performanţa administratorilor în cazul fondurilor administrate, politica investiţională şi nivelul cheltuielilor legate de administrare;</w:t>
      </w:r>
      <w:r w:rsidR="00516FC1">
        <w:rPr>
          <w:rFonts w:ascii="Times New Roman" w:eastAsia="Times New Roman" w:hAnsi="Times New Roman" w:cs="Times New Roman"/>
          <w:color w:val="000000" w:themeColor="text1"/>
          <w:sz w:val="24"/>
          <w:szCs w:val="24"/>
        </w:rPr>
        <w:t>”</w:t>
      </w:r>
      <w:r w:rsidRPr="00A1460E">
        <w:rPr>
          <w:rFonts w:ascii="Times New Roman" w:hAnsi="Times New Roman" w:cs="Times New Roman"/>
          <w:color w:val="000000" w:themeColor="text1"/>
          <w:sz w:val="24"/>
          <w:szCs w:val="24"/>
        </w:rPr>
        <w:t xml:space="preserve"> </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21. </w:t>
      </w:r>
      <w:r w:rsidRPr="00A1460E">
        <w:rPr>
          <w:rStyle w:val="normaltextrun"/>
          <w:rFonts w:ascii="Times New Roman" w:eastAsia="Times New Roman" w:hAnsi="Times New Roman" w:cs="Times New Roman"/>
          <w:b/>
          <w:bCs/>
          <w:color w:val="000000" w:themeColor="text1"/>
          <w:sz w:val="24"/>
          <w:szCs w:val="24"/>
        </w:rPr>
        <w:t xml:space="preserve">Articolul 62 se modifică și va avea </w:t>
      </w:r>
      <w:r w:rsidRPr="00A1460E">
        <w:rPr>
          <w:rFonts w:ascii="Times New Roman" w:eastAsia="Times New Roman" w:hAnsi="Times New Roman" w:cs="Times New Roman"/>
          <w:b/>
          <w:bCs/>
          <w:color w:val="000000" w:themeColor="text1"/>
          <w:sz w:val="24"/>
          <w:szCs w:val="24"/>
        </w:rPr>
        <w:t>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62. -  Administratorul selectat potrivit criteriilor de selecţie prevăzute la art. 61 alin. (2) preia în administrare activele fondului/fondurilor de pensii facultative.”</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22</w:t>
      </w:r>
      <w:r w:rsidRPr="00A1460E">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Articolul 63 se modifică și va avea următorul cuprins:</w:t>
      </w:r>
    </w:p>
    <w:p w:rsidR="006B0D1B" w:rsidRDefault="006B0D1B" w:rsidP="000E3961">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63. - În cazul în care administratorii nu transmit oferte, A.S.F. desemn</w:t>
      </w:r>
      <w:r w:rsidR="002B558D">
        <w:rPr>
          <w:rFonts w:ascii="Times New Roman" w:eastAsia="Times New Roman" w:hAnsi="Times New Roman" w:cs="Times New Roman"/>
          <w:color w:val="000000" w:themeColor="text1"/>
          <w:sz w:val="24"/>
          <w:szCs w:val="24"/>
        </w:rPr>
        <w:t>ează</w:t>
      </w:r>
      <w:r w:rsidRPr="00A1460E">
        <w:rPr>
          <w:rFonts w:ascii="Times New Roman" w:eastAsia="Times New Roman" w:hAnsi="Times New Roman" w:cs="Times New Roman"/>
          <w:color w:val="000000" w:themeColor="text1"/>
          <w:sz w:val="24"/>
          <w:szCs w:val="24"/>
        </w:rPr>
        <w:t xml:space="preserve"> ca administrator special, după împlinirea termenului prevăzut la art. 61 alin. (1), Fondul de garantare a drepturilor de pensii private sau unul dintre administratorii autorizați pentru administrarea de fonduri de pensii conform criteriilor </w:t>
      </w:r>
      <w:r w:rsidR="00516FC1">
        <w:rPr>
          <w:rFonts w:ascii="Times New Roman" w:eastAsia="Times New Roman" w:hAnsi="Times New Roman" w:cs="Times New Roman"/>
          <w:color w:val="000000" w:themeColor="text1"/>
          <w:sz w:val="24"/>
          <w:szCs w:val="24"/>
        </w:rPr>
        <w:t xml:space="preserve">de selecție </w:t>
      </w:r>
      <w:r w:rsidRPr="00A1460E">
        <w:rPr>
          <w:rFonts w:ascii="Times New Roman" w:eastAsia="Times New Roman" w:hAnsi="Times New Roman" w:cs="Times New Roman"/>
          <w:color w:val="000000" w:themeColor="text1"/>
          <w:sz w:val="24"/>
          <w:szCs w:val="24"/>
        </w:rPr>
        <w:t>prev</w:t>
      </w:r>
      <w:r w:rsidR="002B558D">
        <w:rPr>
          <w:rFonts w:ascii="Times New Roman" w:eastAsia="Times New Roman" w:hAnsi="Times New Roman" w:cs="Times New Roman"/>
          <w:color w:val="000000" w:themeColor="text1"/>
          <w:sz w:val="24"/>
          <w:szCs w:val="24"/>
        </w:rPr>
        <w:t>ă</w:t>
      </w:r>
      <w:r w:rsidRPr="00A1460E">
        <w:rPr>
          <w:rFonts w:ascii="Times New Roman" w:eastAsia="Times New Roman" w:hAnsi="Times New Roman" w:cs="Times New Roman"/>
          <w:color w:val="000000" w:themeColor="text1"/>
          <w:sz w:val="24"/>
          <w:szCs w:val="24"/>
        </w:rPr>
        <w:t>zute la art. 6</w:t>
      </w:r>
      <w:r w:rsidR="002B558D">
        <w:rPr>
          <w:rFonts w:ascii="Times New Roman" w:eastAsia="Times New Roman" w:hAnsi="Times New Roman" w:cs="Times New Roman"/>
          <w:color w:val="000000" w:themeColor="text1"/>
          <w:sz w:val="24"/>
          <w:szCs w:val="24"/>
        </w:rPr>
        <w:t>1</w:t>
      </w:r>
      <w:r w:rsidRPr="00A1460E">
        <w:rPr>
          <w:rFonts w:ascii="Times New Roman" w:eastAsia="Times New Roman" w:hAnsi="Times New Roman" w:cs="Times New Roman"/>
          <w:color w:val="000000" w:themeColor="text1"/>
          <w:sz w:val="24"/>
          <w:szCs w:val="24"/>
        </w:rPr>
        <w:t xml:space="preserve"> alin. (2)</w:t>
      </w:r>
      <w:r w:rsidR="000E3961" w:rsidRPr="000E3961">
        <w:rPr>
          <w:rFonts w:ascii="Times New Roman" w:eastAsia="Times New Roman" w:hAnsi="Times New Roman" w:cs="Times New Roman"/>
          <w:color w:val="000000" w:themeColor="text1"/>
          <w:sz w:val="24"/>
          <w:szCs w:val="24"/>
        </w:rPr>
        <w:t xml:space="preserve"> </w:t>
      </w:r>
      <w:r w:rsidR="000E3961" w:rsidRPr="00A1460E">
        <w:rPr>
          <w:rFonts w:ascii="Times New Roman" w:eastAsia="Times New Roman" w:hAnsi="Times New Roman" w:cs="Times New Roman"/>
          <w:color w:val="000000" w:themeColor="text1"/>
          <w:sz w:val="24"/>
          <w:szCs w:val="24"/>
        </w:rPr>
        <w:t xml:space="preserve">și </w:t>
      </w:r>
      <w:r w:rsidR="00FA4463">
        <w:rPr>
          <w:rFonts w:ascii="Times New Roman" w:eastAsia="Times New Roman" w:hAnsi="Times New Roman" w:cs="Times New Roman"/>
          <w:color w:val="000000" w:themeColor="text1"/>
          <w:sz w:val="24"/>
          <w:szCs w:val="24"/>
        </w:rPr>
        <w:t>î</w:t>
      </w:r>
      <w:r w:rsidR="000E3961">
        <w:rPr>
          <w:rFonts w:ascii="Times New Roman" w:eastAsia="Times New Roman" w:hAnsi="Times New Roman" w:cs="Times New Roman"/>
          <w:color w:val="000000" w:themeColor="text1"/>
          <w:sz w:val="24"/>
          <w:szCs w:val="24"/>
        </w:rPr>
        <w:t xml:space="preserve">n </w:t>
      </w:r>
      <w:r w:rsidR="000E3961" w:rsidRPr="00A1460E">
        <w:rPr>
          <w:rFonts w:ascii="Times New Roman" w:eastAsia="Times New Roman" w:hAnsi="Times New Roman" w:cs="Times New Roman"/>
          <w:color w:val="000000" w:themeColor="text1"/>
          <w:sz w:val="24"/>
          <w:szCs w:val="24"/>
        </w:rPr>
        <w:t>reglement</w:t>
      </w:r>
      <w:r w:rsidR="00956BC4">
        <w:rPr>
          <w:rFonts w:ascii="Times New Roman" w:eastAsia="Times New Roman" w:hAnsi="Times New Roman" w:cs="Times New Roman"/>
          <w:color w:val="000000" w:themeColor="text1"/>
          <w:sz w:val="24"/>
          <w:szCs w:val="24"/>
        </w:rPr>
        <w:t>ă</w:t>
      </w:r>
      <w:r w:rsidR="000E3961">
        <w:rPr>
          <w:rFonts w:ascii="Times New Roman" w:eastAsia="Times New Roman" w:hAnsi="Times New Roman" w:cs="Times New Roman"/>
          <w:color w:val="000000" w:themeColor="text1"/>
          <w:sz w:val="24"/>
          <w:szCs w:val="24"/>
        </w:rPr>
        <w:t>rile</w:t>
      </w:r>
      <w:r w:rsidR="000E3961" w:rsidRPr="00A1460E">
        <w:rPr>
          <w:rFonts w:ascii="Times New Roman" w:eastAsia="Times New Roman" w:hAnsi="Times New Roman" w:cs="Times New Roman"/>
          <w:color w:val="000000" w:themeColor="text1"/>
          <w:sz w:val="24"/>
          <w:szCs w:val="24"/>
        </w:rPr>
        <w:t xml:space="preserve"> A.S.F. </w:t>
      </w:r>
      <w:r w:rsidR="000E3961" w:rsidRPr="0099710F">
        <w:rPr>
          <w:rFonts w:ascii="Times New Roman" w:eastAsia="Times New Roman" w:hAnsi="Times New Roman" w:cs="Times New Roman"/>
          <w:color w:val="000000" w:themeColor="text1"/>
          <w:sz w:val="24"/>
          <w:szCs w:val="24"/>
        </w:rPr>
        <w:t>e</w:t>
      </w:r>
      <w:r w:rsidR="00956BC4">
        <w:rPr>
          <w:rFonts w:ascii="Times New Roman" w:eastAsia="Times New Roman" w:hAnsi="Times New Roman" w:cs="Times New Roman"/>
          <w:color w:val="000000" w:themeColor="text1"/>
          <w:sz w:val="24"/>
          <w:szCs w:val="24"/>
        </w:rPr>
        <w:t>mise în temeiul prezentei Legi.</w:t>
      </w:r>
      <w:r w:rsidRPr="00A1460E">
        <w:rPr>
          <w:rFonts w:ascii="Times New Roman" w:eastAsia="Times New Roman" w:hAnsi="Times New Roman" w:cs="Times New Roman"/>
          <w:color w:val="000000" w:themeColor="text1"/>
          <w:sz w:val="24"/>
          <w:szCs w:val="24"/>
        </w:rPr>
        <w:t>”</w:t>
      </w:r>
    </w:p>
    <w:p w:rsidR="000E3961" w:rsidRPr="00A1460E" w:rsidRDefault="000E3961" w:rsidP="000E3961">
      <w:pPr>
        <w:spacing w:after="0" w:line="276" w:lineRule="auto"/>
        <w:jc w:val="both"/>
        <w:rPr>
          <w:rFonts w:ascii="Times New Roman" w:eastAsia="Times New Roman" w:hAnsi="Times New Roman" w:cs="Times New Roman"/>
          <w:color w:val="000000" w:themeColor="text1"/>
          <w:sz w:val="24"/>
          <w:szCs w:val="24"/>
        </w:rPr>
      </w:pP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23. Articolul 64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„Art. 64. - În ziua lucrătoare următoare desemnării administratorului special, A.S.F. anunţă public participanţii fondului de pensii facultative respectiv despre necesitatea de a adera la un alt fond de pensii facultative, în termen de 90 de zile calendaristice.”  </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24. Articolul 65 se modifică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65. – (1) În ziua lucrătoare imediat următoare împlinirii termenului de 90 de zile calendaristice prevăzut la art. 64, administratorul special transmite A.S.F. lista cu numele şi codul numeric personal ale participanţilor care nu au aderat la un nou fond de pensii facultative.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(2) În situaţia prevăzută la alin. (1), A.S.F. repartizează participanții care nu au aderat la un nou fond de pensii facultative, în cote egale, la fondurile de pensii facultative, în termen de 30 de zile calendaristice de la expirarea termenului </w:t>
      </w:r>
      <w:r w:rsidRPr="0099710F">
        <w:rPr>
          <w:rFonts w:ascii="Times New Roman" w:eastAsia="Times New Roman" w:hAnsi="Times New Roman" w:cs="Times New Roman"/>
          <w:color w:val="000000" w:themeColor="text1"/>
          <w:sz w:val="24"/>
          <w:szCs w:val="24"/>
        </w:rPr>
        <w:t>de 90 de zile</w:t>
      </w:r>
      <w:r w:rsidRPr="00A1460E">
        <w:rPr>
          <w:rFonts w:ascii="Times New Roman" w:eastAsia="Times New Roman" w:hAnsi="Times New Roman" w:cs="Times New Roman"/>
          <w:color w:val="000000" w:themeColor="text1"/>
          <w:sz w:val="24"/>
          <w:szCs w:val="24"/>
        </w:rPr>
        <w:t xml:space="preserve"> prevăzut la alin. (1).</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După efectuarea repartizării, A.S.F. notifică administratorul special cu privire la noul fond de pensii facultative la care trebuie transferat activul personal al fiecărui participant.</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(4) Administratorul special transferă activul personal al participanților, în termen de 30 de zile calendaristice de la primirea notificării prevăzute la alin. (3).” </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25. Articolul 66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Pr="00A1460E">
        <w:rPr>
          <w:rFonts w:ascii="Times New Roman" w:eastAsia="Times New Roman" w:hAnsi="Times New Roman" w:cs="Times New Roman"/>
          <w:b/>
          <w:bCs/>
          <w:color w:val="000000" w:themeColor="text1"/>
          <w:sz w:val="24"/>
          <w:szCs w:val="24"/>
        </w:rPr>
        <w:t>Art. 66</w:t>
      </w:r>
      <w:r w:rsidRPr="00A1460E">
        <w:rPr>
          <w:rFonts w:ascii="Times New Roman" w:eastAsia="Times New Roman" w:hAnsi="Times New Roman" w:cs="Times New Roman"/>
          <w:color w:val="000000" w:themeColor="text1"/>
          <w:sz w:val="24"/>
          <w:szCs w:val="24"/>
        </w:rPr>
        <w:t>. - Administratorul special administrează activele fondului/fondurilor de pensii facultative, inclusiv contribuţiile primite în această perioadă, în termen de 12 luni, în vederea transferării activelor personale la un alt fond de pensii facultative.”</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26. Articolul 67 se abrogă.</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27. Articolul 69 se mod</w:t>
      </w:r>
      <w:r w:rsidR="000348A1">
        <w:rPr>
          <w:rFonts w:ascii="Times New Roman" w:eastAsia="Times New Roman" w:hAnsi="Times New Roman" w:cs="Times New Roman"/>
          <w:b/>
          <w:bCs/>
          <w:color w:val="000000" w:themeColor="text1"/>
          <w:sz w:val="24"/>
          <w:szCs w:val="24"/>
        </w:rPr>
        <w:t>i</w:t>
      </w:r>
      <w:r w:rsidRPr="00A1460E">
        <w:rPr>
          <w:rFonts w:ascii="Times New Roman" w:eastAsia="Times New Roman" w:hAnsi="Times New Roman" w:cs="Times New Roman"/>
          <w:b/>
          <w:bCs/>
          <w:color w:val="000000" w:themeColor="text1"/>
          <w:sz w:val="24"/>
          <w:szCs w:val="24"/>
        </w:rPr>
        <w:t>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„Art. 69. - Anunţul privind instituirea sau revocarea administrării speciale, precum şi </w:t>
      </w:r>
      <w:r w:rsidR="00656653">
        <w:rPr>
          <w:rFonts w:ascii="Times New Roman" w:eastAsia="Times New Roman" w:hAnsi="Times New Roman" w:cs="Times New Roman"/>
          <w:color w:val="000000" w:themeColor="text1"/>
          <w:sz w:val="24"/>
          <w:szCs w:val="24"/>
        </w:rPr>
        <w:t>anunțul</w:t>
      </w:r>
      <w:r w:rsidRPr="00A1460E">
        <w:rPr>
          <w:rFonts w:ascii="Times New Roman" w:eastAsia="Times New Roman" w:hAnsi="Times New Roman" w:cs="Times New Roman"/>
          <w:color w:val="000000" w:themeColor="text1"/>
          <w:sz w:val="24"/>
          <w:szCs w:val="24"/>
        </w:rPr>
        <w:t xml:space="preserve"> </w:t>
      </w:r>
      <w:r w:rsidR="00656653">
        <w:rPr>
          <w:rFonts w:ascii="Times New Roman" w:eastAsia="Times New Roman" w:hAnsi="Times New Roman" w:cs="Times New Roman"/>
          <w:color w:val="000000" w:themeColor="text1"/>
          <w:sz w:val="24"/>
          <w:szCs w:val="24"/>
        </w:rPr>
        <w:t xml:space="preserve">privind </w:t>
      </w:r>
      <w:r w:rsidRPr="00A1460E">
        <w:rPr>
          <w:rFonts w:ascii="Times New Roman" w:eastAsia="Times New Roman" w:hAnsi="Times New Roman" w:cs="Times New Roman"/>
          <w:color w:val="000000" w:themeColor="text1"/>
          <w:sz w:val="24"/>
          <w:szCs w:val="24"/>
        </w:rPr>
        <w:t>administratorul special desemnat se publică de către  A.S.F. în Monitorul Oficial al României, Partea a IV-a, precum şi pe pagina de internet a A.S.F.”</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28. Articolul 70 se mod</w:t>
      </w:r>
      <w:r w:rsidR="000348A1">
        <w:rPr>
          <w:rFonts w:ascii="Times New Roman" w:eastAsia="Times New Roman" w:hAnsi="Times New Roman" w:cs="Times New Roman"/>
          <w:b/>
          <w:bCs/>
          <w:color w:val="000000" w:themeColor="text1"/>
          <w:sz w:val="24"/>
          <w:szCs w:val="24"/>
        </w:rPr>
        <w:t>i</w:t>
      </w:r>
      <w:r w:rsidRPr="00A1460E">
        <w:rPr>
          <w:rFonts w:ascii="Times New Roman" w:eastAsia="Times New Roman" w:hAnsi="Times New Roman" w:cs="Times New Roman"/>
          <w:b/>
          <w:bCs/>
          <w:color w:val="000000" w:themeColor="text1"/>
          <w:sz w:val="24"/>
          <w:szCs w:val="24"/>
        </w:rPr>
        <w:t>fică și va avea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„Art. 70. -  A.S.F. emite reglementări </w:t>
      </w:r>
      <w:r w:rsidR="002B558D">
        <w:rPr>
          <w:rFonts w:ascii="Times New Roman" w:eastAsia="Times New Roman" w:hAnsi="Times New Roman" w:cs="Times New Roman"/>
          <w:color w:val="000000" w:themeColor="text1"/>
          <w:sz w:val="24"/>
          <w:szCs w:val="24"/>
        </w:rPr>
        <w:t xml:space="preserve">conform prevederilor art. 6 alin. (2) din </w:t>
      </w:r>
      <w:r w:rsidR="002B558D" w:rsidRPr="002B558D">
        <w:rPr>
          <w:rFonts w:ascii="Times New Roman" w:eastAsia="Times New Roman" w:hAnsi="Times New Roman" w:cs="Times New Roman"/>
          <w:color w:val="000000" w:themeColor="text1"/>
          <w:sz w:val="24"/>
          <w:szCs w:val="24"/>
        </w:rPr>
        <w:t xml:space="preserve">Ordonanţa de urgenţă </w:t>
      </w:r>
      <w:r w:rsidR="002B558D">
        <w:rPr>
          <w:rFonts w:ascii="Times New Roman" w:eastAsia="Times New Roman" w:hAnsi="Times New Roman" w:cs="Times New Roman"/>
          <w:color w:val="000000" w:themeColor="text1"/>
          <w:sz w:val="24"/>
          <w:szCs w:val="24"/>
        </w:rPr>
        <w:t xml:space="preserve">nr. </w:t>
      </w:r>
      <w:r w:rsidR="002B558D" w:rsidRPr="002B558D">
        <w:rPr>
          <w:rFonts w:ascii="Times New Roman" w:eastAsia="Times New Roman" w:hAnsi="Times New Roman" w:cs="Times New Roman"/>
          <w:color w:val="000000" w:themeColor="text1"/>
          <w:sz w:val="24"/>
          <w:szCs w:val="24"/>
        </w:rPr>
        <w:t>93/2012, aprobată cu modificări şi completări prin Legea nr. 113/2013, cu modificările şi completările ulterioare</w:t>
      </w:r>
      <w:r w:rsidR="002B558D">
        <w:rPr>
          <w:rFonts w:ascii="Times New Roman" w:eastAsia="Times New Roman" w:hAnsi="Times New Roman" w:cs="Times New Roman"/>
          <w:color w:val="000000" w:themeColor="text1"/>
          <w:sz w:val="24"/>
          <w:szCs w:val="24"/>
        </w:rPr>
        <w:t>,</w:t>
      </w:r>
      <w:r w:rsidR="002B558D" w:rsidRPr="002B558D">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color w:val="000000" w:themeColor="text1"/>
          <w:sz w:val="24"/>
          <w:szCs w:val="24"/>
        </w:rPr>
        <w:t xml:space="preserve">privind: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a)</w:t>
      </w:r>
      <w:r w:rsidRPr="00A1460E">
        <w:rPr>
          <w:rFonts w:ascii="Times New Roman" w:eastAsia="Times New Roman" w:hAnsi="Times New Roman" w:cs="Times New Roman"/>
          <w:color w:val="000000" w:themeColor="text1"/>
          <w:sz w:val="24"/>
          <w:szCs w:val="24"/>
        </w:rPr>
        <w:t xml:space="preserve"> criteriile de selectare și desemnare, precum şi condiţiile pe care trebuie să le îndeplinească administratorul special;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b)</w:t>
      </w:r>
      <w:r w:rsidRPr="00A1460E">
        <w:rPr>
          <w:rFonts w:ascii="Times New Roman" w:eastAsia="Times New Roman" w:hAnsi="Times New Roman" w:cs="Times New Roman"/>
          <w:color w:val="000000" w:themeColor="text1"/>
          <w:sz w:val="24"/>
          <w:szCs w:val="24"/>
        </w:rPr>
        <w:t xml:space="preserve"> atribuţiile administratorului special;  </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c)</w:t>
      </w:r>
      <w:r w:rsidRPr="00A1460E">
        <w:rPr>
          <w:rFonts w:ascii="Times New Roman" w:eastAsia="Times New Roman" w:hAnsi="Times New Roman" w:cs="Times New Roman"/>
          <w:color w:val="000000" w:themeColor="text1"/>
          <w:sz w:val="24"/>
          <w:szCs w:val="24"/>
        </w:rPr>
        <w:t xml:space="preserve"> procedura de administrare a fondului de pensii facultative până la data rămânerii definitive a hotărârii instanţei de contencios administrativ competente.”</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29. La articolul 73, alineatul (2) se modifică și va avea următorul cuprins:</w:t>
      </w:r>
    </w:p>
    <w:p w:rsidR="00E52FFD" w:rsidRPr="00A1460E" w:rsidRDefault="00E52FFD" w:rsidP="00E52FFD">
      <w:pPr>
        <w:spacing w:line="276" w:lineRule="auto"/>
        <w:jc w:val="both"/>
        <w:rPr>
          <w:rFonts w:ascii="Times New Roman" w:eastAsia="Times New Roman" w:hAnsi="Times New Roman" w:cs="Times New Roman"/>
          <w:color w:val="000000" w:themeColor="text1"/>
          <w:sz w:val="24"/>
          <w:szCs w:val="24"/>
        </w:rPr>
      </w:pPr>
      <w:r w:rsidRPr="00A92070">
        <w:rPr>
          <w:rFonts w:ascii="Times New Roman" w:eastAsia="Times New Roman" w:hAnsi="Times New Roman" w:cs="Times New Roman"/>
          <w:color w:val="000000" w:themeColor="text1"/>
          <w:sz w:val="24"/>
          <w:szCs w:val="24"/>
        </w:rPr>
        <w:t xml:space="preserve">„(2) Transferul de lichidităţi băneşti cuprinde activul personal, </w:t>
      </w:r>
      <w:r w:rsidRPr="00A92070">
        <w:rPr>
          <w:rFonts w:ascii="Times New Roman" w:eastAsia="Times New Roman" w:hAnsi="Times New Roman" w:cs="Times New Roman"/>
          <w:bCs/>
          <w:color w:val="000000" w:themeColor="text1"/>
          <w:sz w:val="24"/>
          <w:szCs w:val="24"/>
        </w:rPr>
        <w:t>calculat în conformitate cu reglementările emise de A.S.F.</w:t>
      </w:r>
      <w:r w:rsidRPr="00A92070">
        <w:rPr>
          <w:rFonts w:ascii="Times New Roman" w:eastAsia="Times New Roman" w:hAnsi="Times New Roman" w:cs="Times New Roman"/>
          <w:color w:val="000000" w:themeColor="text1"/>
          <w:sz w:val="24"/>
          <w:szCs w:val="24"/>
        </w:rPr>
        <w:t xml:space="preserve"> conform prevederilor art. 6 alin. (2) din Ordonanţa de urgenţă nr. 93/2012, aprobată cu modificări şi completări prin Legea nr. 113/2013, cu modificările şi completările ulterioare</w:t>
      </w:r>
      <w:r w:rsidR="00A92070">
        <w:rPr>
          <w:rFonts w:ascii="Times New Roman" w:eastAsia="Times New Roman" w:hAnsi="Times New Roman" w:cs="Times New Roman"/>
          <w:color w:val="000000" w:themeColor="text1"/>
          <w:sz w:val="24"/>
          <w:szCs w:val="24"/>
        </w:rPr>
        <w:t>.</w:t>
      </w:r>
      <w:r w:rsidRPr="00A92070">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30. La articolul 74</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alineatul (2) se modifică și va avea următorul cuprins:</w:t>
      </w:r>
    </w:p>
    <w:p w:rsidR="006B0D1B" w:rsidRDefault="006B0D1B" w:rsidP="007C60A9">
      <w:pPr>
        <w:pStyle w:val="paragraph"/>
        <w:spacing w:before="0" w:beforeAutospacing="0" w:after="0" w:afterAutospacing="0" w:line="276" w:lineRule="auto"/>
        <w:jc w:val="both"/>
        <w:rPr>
          <w:color w:val="000000" w:themeColor="text1"/>
          <w:lang w:eastAsia="ro-RO"/>
        </w:rPr>
      </w:pPr>
      <w:r w:rsidRPr="00A1460E">
        <w:rPr>
          <w:b/>
          <w:bCs/>
          <w:color w:val="000000" w:themeColor="text1"/>
          <w:lang w:eastAsia="ro-RO"/>
        </w:rPr>
        <w:t>„(2)</w:t>
      </w:r>
      <w:r w:rsidRPr="00A1460E">
        <w:rPr>
          <w:color w:val="000000" w:themeColor="text1"/>
          <w:lang w:eastAsia="ro-RO"/>
        </w:rPr>
        <w:t xml:space="preserve"> A.S.F. emite reglementări privind activitatea de marketing a fondurilor de pensii facultative, inclusiv procedura de autorizare sau avizare, după caz, a agenţilor de marketing și a persoanei responsabile cu activitatea de marketing din cadrul agenților de marketing persoane juridice;”</w:t>
      </w:r>
    </w:p>
    <w:p w:rsidR="007C60A9" w:rsidRPr="007C60A9" w:rsidRDefault="007C60A9" w:rsidP="007C60A9">
      <w:pPr>
        <w:pStyle w:val="paragraph"/>
        <w:spacing w:before="0" w:beforeAutospacing="0" w:after="0" w:afterAutospacing="0" w:line="276" w:lineRule="auto"/>
        <w:jc w:val="both"/>
        <w:rPr>
          <w:color w:val="000000" w:themeColor="text1"/>
          <w:lang w:eastAsia="ro-RO"/>
        </w:rPr>
      </w:pP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31. La articolul 81, după alineatul (1) se introduc </w:t>
      </w:r>
      <w:r w:rsidR="00E719A3">
        <w:rPr>
          <w:rFonts w:ascii="Times New Roman" w:eastAsia="Times New Roman" w:hAnsi="Times New Roman" w:cs="Times New Roman"/>
          <w:b/>
          <w:bCs/>
          <w:color w:val="000000" w:themeColor="text1"/>
          <w:sz w:val="24"/>
          <w:szCs w:val="24"/>
        </w:rPr>
        <w:t>cinci</w:t>
      </w:r>
      <w:r w:rsidRPr="00A1460E">
        <w:rPr>
          <w:rFonts w:ascii="Times New Roman" w:eastAsia="Times New Roman" w:hAnsi="Times New Roman" w:cs="Times New Roman"/>
          <w:b/>
          <w:bCs/>
          <w:color w:val="000000" w:themeColor="text1"/>
          <w:sz w:val="24"/>
          <w:szCs w:val="24"/>
        </w:rPr>
        <w:t xml:space="preserve"> noi alineate, alin</w:t>
      </w:r>
      <w:r w:rsidR="00D96D05">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(1</w:t>
      </w:r>
      <w:r w:rsidRPr="00A1460E">
        <w:rPr>
          <w:rFonts w:ascii="Times New Roman" w:eastAsia="Times New Roman" w:hAnsi="Times New Roman" w:cs="Times New Roman"/>
          <w:b/>
          <w:bCs/>
          <w:color w:val="000000" w:themeColor="text1"/>
          <w:sz w:val="24"/>
          <w:szCs w:val="24"/>
          <w:vertAlign w:val="superscript"/>
        </w:rPr>
        <w:t>1</w:t>
      </w:r>
      <w:r w:rsidR="00D96D05">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w:t>
      </w:r>
      <w:r w:rsidRPr="00FA4463">
        <w:rPr>
          <w:rFonts w:ascii="Times New Roman" w:eastAsia="Times New Roman" w:hAnsi="Times New Roman" w:cs="Times New Roman"/>
          <w:b/>
          <w:bCs/>
          <w:color w:val="000000" w:themeColor="text1"/>
          <w:sz w:val="24"/>
          <w:szCs w:val="24"/>
        </w:rPr>
        <w:t>1</w:t>
      </w:r>
      <w:r w:rsidR="00E719A3">
        <w:rPr>
          <w:rFonts w:ascii="Times New Roman" w:eastAsia="Times New Roman" w:hAnsi="Times New Roman" w:cs="Times New Roman"/>
          <w:b/>
          <w:bCs/>
          <w:color w:val="000000" w:themeColor="text1"/>
          <w:sz w:val="24"/>
          <w:szCs w:val="24"/>
          <w:vertAlign w:val="superscript"/>
        </w:rPr>
        <w:t>5</w:t>
      </w:r>
      <w:r w:rsidR="00D96D05" w:rsidRPr="00FA4463">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vertAlign w:val="superscript"/>
        </w:rPr>
        <w:t xml:space="preserve"> </w:t>
      </w:r>
      <w:r w:rsidRPr="00A1460E">
        <w:rPr>
          <w:rFonts w:ascii="Times New Roman" w:eastAsia="Times New Roman" w:hAnsi="Times New Roman" w:cs="Times New Roman"/>
          <w:b/>
          <w:bCs/>
          <w:color w:val="000000" w:themeColor="text1"/>
          <w:sz w:val="24"/>
          <w:szCs w:val="24"/>
        </w:rPr>
        <w:t>cu următorul cuprins:</w:t>
      </w:r>
    </w:p>
    <w:p w:rsidR="006B0D1B" w:rsidRPr="00A1460E" w:rsidRDefault="006B0D1B" w:rsidP="009A306E">
      <w:pPr>
        <w:pStyle w:val="paragraph"/>
        <w:spacing w:before="0" w:beforeAutospacing="0" w:after="0" w:afterAutospacing="0" w:line="276" w:lineRule="auto"/>
        <w:jc w:val="both"/>
        <w:textAlignment w:val="baseline"/>
        <w:rPr>
          <w:color w:val="000000" w:themeColor="text1"/>
        </w:rPr>
      </w:pPr>
      <w:r w:rsidRPr="00A1460E">
        <w:rPr>
          <w:color w:val="000000" w:themeColor="text1"/>
        </w:rPr>
        <w:t>„</w:t>
      </w:r>
      <w:r w:rsidRPr="00A1460E">
        <w:rPr>
          <w:rStyle w:val="normaltextrun"/>
          <w:color w:val="000000" w:themeColor="text1"/>
        </w:rPr>
        <w:t>(1</w:t>
      </w:r>
      <w:r w:rsidRPr="00A1460E">
        <w:rPr>
          <w:rStyle w:val="normaltextrun"/>
          <w:color w:val="000000" w:themeColor="text1"/>
          <w:vertAlign w:val="superscript"/>
        </w:rPr>
        <w:t>1</w:t>
      </w:r>
      <w:r w:rsidRPr="00A1460E">
        <w:rPr>
          <w:rStyle w:val="normaltextrun"/>
          <w:color w:val="000000" w:themeColor="text1"/>
        </w:rPr>
        <w:t xml:space="preserve">) Administratorul este responsabil de evaluarea corectă a activelor fondului de pensii facultative și are obligația de a se asigura </w:t>
      </w:r>
      <w:r w:rsidR="00776541" w:rsidRPr="000A3023">
        <w:rPr>
          <w:color w:val="000000" w:themeColor="text1"/>
        </w:rPr>
        <w:t xml:space="preserve">prin reglementările sale interne </w:t>
      </w:r>
      <w:r w:rsidRPr="00A1460E">
        <w:rPr>
          <w:rStyle w:val="normaltextrun"/>
          <w:color w:val="000000" w:themeColor="text1"/>
        </w:rPr>
        <w:t>că structura organizatorică responsabilă cu activitatea de evaluare a activelor  este independentă din punct de vedere funcțional de direcția de investiții.</w:t>
      </w:r>
    </w:p>
    <w:p w:rsidR="006B0D1B" w:rsidRDefault="006B0D1B" w:rsidP="009A306E">
      <w:pPr>
        <w:pStyle w:val="paragraph"/>
        <w:spacing w:before="0" w:beforeAutospacing="0" w:after="0" w:afterAutospacing="0" w:line="276" w:lineRule="auto"/>
        <w:jc w:val="both"/>
        <w:textAlignment w:val="baseline"/>
        <w:rPr>
          <w:rStyle w:val="normaltextrun"/>
          <w:color w:val="000000" w:themeColor="text1"/>
        </w:rPr>
      </w:pPr>
      <w:r w:rsidRPr="00A1460E">
        <w:rPr>
          <w:rStyle w:val="normaltextrun"/>
          <w:color w:val="000000" w:themeColor="text1"/>
        </w:rPr>
        <w:t>(1</w:t>
      </w:r>
      <w:r w:rsidRPr="00A1460E">
        <w:rPr>
          <w:rStyle w:val="normaltextrun"/>
          <w:color w:val="000000" w:themeColor="text1"/>
          <w:vertAlign w:val="superscript"/>
        </w:rPr>
        <w:t>2</w:t>
      </w:r>
      <w:r w:rsidRPr="00A1460E">
        <w:rPr>
          <w:rStyle w:val="normaltextrun"/>
          <w:color w:val="000000" w:themeColor="text1"/>
        </w:rPr>
        <w:t xml:space="preserve">) Administratorul elaborează proceduri cu respectarea reglementărilor în vigoare, astfel încât să se poată </w:t>
      </w:r>
      <w:r w:rsidR="00956BC4">
        <w:rPr>
          <w:rStyle w:val="normaltextrun"/>
          <w:color w:val="000000" w:themeColor="text1"/>
        </w:rPr>
        <w:t>î</w:t>
      </w:r>
      <w:r w:rsidR="00776541">
        <w:rPr>
          <w:rStyle w:val="normaltextrun"/>
          <w:color w:val="000000" w:themeColor="text1"/>
        </w:rPr>
        <w:t>ndeplini obliga</w:t>
      </w:r>
      <w:r w:rsidR="00956BC4">
        <w:rPr>
          <w:rStyle w:val="normaltextrun"/>
          <w:color w:val="000000" w:themeColor="text1"/>
        </w:rPr>
        <w:t>ț</w:t>
      </w:r>
      <w:r w:rsidR="00776541">
        <w:rPr>
          <w:rStyle w:val="normaltextrun"/>
          <w:color w:val="000000" w:themeColor="text1"/>
        </w:rPr>
        <w:t xml:space="preserve">ia de a </w:t>
      </w:r>
      <w:r w:rsidRPr="00A1460E">
        <w:rPr>
          <w:rStyle w:val="normaltextrun"/>
          <w:color w:val="000000" w:themeColor="text1"/>
        </w:rPr>
        <w:t>realiza o evaluare corespunzătoare a active</w:t>
      </w:r>
      <w:r w:rsidR="00776541">
        <w:rPr>
          <w:rStyle w:val="normaltextrun"/>
          <w:color w:val="000000" w:themeColor="text1"/>
        </w:rPr>
        <w:t>lor</w:t>
      </w:r>
      <w:r w:rsidRPr="00A1460E">
        <w:rPr>
          <w:rStyle w:val="normaltextrun"/>
          <w:color w:val="000000" w:themeColor="text1"/>
        </w:rPr>
        <w:t xml:space="preserve"> fondului de pensii facultative</w:t>
      </w:r>
      <w:r w:rsidR="005E364C">
        <w:rPr>
          <w:rStyle w:val="normaltextrun"/>
          <w:color w:val="000000" w:themeColor="text1"/>
        </w:rPr>
        <w:t>.</w:t>
      </w:r>
    </w:p>
    <w:p w:rsidR="00D96D05" w:rsidRPr="00A1460E" w:rsidRDefault="00D96D05" w:rsidP="009A306E">
      <w:pPr>
        <w:pStyle w:val="paragraph"/>
        <w:spacing w:before="0" w:beforeAutospacing="0" w:after="0" w:afterAutospacing="0" w:line="276" w:lineRule="auto"/>
        <w:jc w:val="both"/>
        <w:textAlignment w:val="baseline"/>
        <w:rPr>
          <w:color w:val="000000" w:themeColor="text1"/>
        </w:rPr>
      </w:pPr>
      <w:r>
        <w:rPr>
          <w:color w:val="000000" w:themeColor="text1"/>
        </w:rPr>
        <w:t>(</w:t>
      </w:r>
      <w:r w:rsidRPr="00D96D05">
        <w:rPr>
          <w:color w:val="000000" w:themeColor="text1"/>
        </w:rPr>
        <w:t>1</w:t>
      </w:r>
      <w:r w:rsidRPr="00D96D05">
        <w:rPr>
          <w:color w:val="000000" w:themeColor="text1"/>
          <w:vertAlign w:val="superscript"/>
        </w:rPr>
        <w:t>3</w:t>
      </w:r>
      <w:r w:rsidRPr="00D96D05">
        <w:rPr>
          <w:color w:val="000000" w:themeColor="text1"/>
        </w:rPr>
        <w:t xml:space="preserve">) Este interzisă externalizarea </w:t>
      </w:r>
      <w:r w:rsidR="00776541">
        <w:rPr>
          <w:color w:val="000000" w:themeColor="text1"/>
        </w:rPr>
        <w:t xml:space="preserve">de catre administrator a activitatii de </w:t>
      </w:r>
      <w:r w:rsidRPr="00D96D05">
        <w:rPr>
          <w:color w:val="000000" w:themeColor="text1"/>
        </w:rPr>
        <w:t>evalu</w:t>
      </w:r>
      <w:r w:rsidR="00776541">
        <w:rPr>
          <w:color w:val="000000" w:themeColor="text1"/>
        </w:rPr>
        <w:t>are</w:t>
      </w:r>
      <w:r w:rsidRPr="00D96D05">
        <w:rPr>
          <w:color w:val="000000" w:themeColor="text1"/>
        </w:rPr>
        <w:t xml:space="preserve"> </w:t>
      </w:r>
      <w:r w:rsidR="00776541">
        <w:rPr>
          <w:color w:val="000000" w:themeColor="text1"/>
        </w:rPr>
        <w:t xml:space="preserve">a </w:t>
      </w:r>
      <w:r w:rsidRPr="00D96D05">
        <w:rPr>
          <w:color w:val="000000" w:themeColor="text1"/>
        </w:rPr>
        <w:t>active</w:t>
      </w:r>
      <w:r w:rsidR="00776541">
        <w:rPr>
          <w:color w:val="000000" w:themeColor="text1"/>
        </w:rPr>
        <w:t>lor</w:t>
      </w:r>
      <w:r w:rsidRPr="00D96D05">
        <w:rPr>
          <w:color w:val="000000" w:themeColor="text1"/>
        </w:rPr>
        <w:t xml:space="preserve"> fondului de pensii facultative</w:t>
      </w:r>
      <w:r>
        <w:rPr>
          <w:color w:val="000000" w:themeColor="text1"/>
        </w:rPr>
        <w:t>.</w:t>
      </w:r>
    </w:p>
    <w:p w:rsidR="006B0D1B" w:rsidRPr="00A1460E" w:rsidRDefault="006B0D1B" w:rsidP="009A306E">
      <w:pPr>
        <w:pStyle w:val="paragraph"/>
        <w:spacing w:before="0" w:beforeAutospacing="0" w:after="0" w:afterAutospacing="0" w:line="276" w:lineRule="auto"/>
        <w:jc w:val="both"/>
        <w:textAlignment w:val="baseline"/>
        <w:rPr>
          <w:color w:val="000000" w:themeColor="text1"/>
        </w:rPr>
      </w:pPr>
      <w:r w:rsidRPr="00A1460E">
        <w:rPr>
          <w:rStyle w:val="normaltextrun"/>
          <w:color w:val="000000" w:themeColor="text1"/>
        </w:rPr>
        <w:t>(1</w:t>
      </w:r>
      <w:r w:rsidR="00D96D05">
        <w:rPr>
          <w:rStyle w:val="normaltextrun"/>
          <w:color w:val="000000" w:themeColor="text1"/>
          <w:vertAlign w:val="superscript"/>
        </w:rPr>
        <w:t>4</w:t>
      </w:r>
      <w:r w:rsidRPr="00A1460E">
        <w:rPr>
          <w:rStyle w:val="normaltextrun"/>
          <w:color w:val="000000" w:themeColor="text1"/>
        </w:rPr>
        <w:t xml:space="preserve">) În situaţia în care există neconcordanțe între administrator şi depozitar privind valoarea activului net şi a unităţii de fond, valorile corecte sunt </w:t>
      </w:r>
      <w:r w:rsidRPr="00A1460E">
        <w:rPr>
          <w:rStyle w:val="normaltextrun"/>
          <w:bCs/>
          <w:iCs/>
          <w:color w:val="000000" w:themeColor="text1"/>
        </w:rPr>
        <w:t>stabilite</w:t>
      </w:r>
      <w:r w:rsidRPr="00A1460E">
        <w:rPr>
          <w:rStyle w:val="normaltextrun"/>
          <w:color w:val="000000" w:themeColor="text1"/>
        </w:rPr>
        <w:t xml:space="preserve"> de către administrator şi depozitar pe baza reglementărilor A.S.F. și a procedurilor elaborare de administrator și depozitar.</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Style w:val="normaltextrun"/>
          <w:rFonts w:ascii="Times New Roman" w:eastAsia="Times New Roman" w:hAnsi="Times New Roman" w:cs="Times New Roman"/>
          <w:color w:val="000000" w:themeColor="text1"/>
          <w:sz w:val="24"/>
          <w:szCs w:val="24"/>
        </w:rPr>
        <w:t>(1</w:t>
      </w:r>
      <w:r w:rsidR="00D96D05">
        <w:rPr>
          <w:rStyle w:val="normaltextrun"/>
          <w:rFonts w:ascii="Times New Roman" w:eastAsia="Times New Roman" w:hAnsi="Times New Roman" w:cs="Times New Roman"/>
          <w:color w:val="000000" w:themeColor="text1"/>
          <w:sz w:val="24"/>
          <w:szCs w:val="24"/>
          <w:vertAlign w:val="superscript"/>
        </w:rPr>
        <w:t>5</w:t>
      </w:r>
      <w:r w:rsidRPr="00A1460E">
        <w:rPr>
          <w:rStyle w:val="normaltextrun"/>
          <w:rFonts w:ascii="Times New Roman" w:eastAsia="Times New Roman" w:hAnsi="Times New Roman" w:cs="Times New Roman"/>
          <w:color w:val="000000" w:themeColor="text1"/>
          <w:sz w:val="24"/>
          <w:szCs w:val="24"/>
        </w:rPr>
        <w:t>) Valorile corecte stabilite conform prevederilor alin. (1</w:t>
      </w:r>
      <w:r w:rsidR="00D96D05">
        <w:rPr>
          <w:rStyle w:val="normaltextrun"/>
          <w:rFonts w:ascii="Times New Roman" w:eastAsia="Times New Roman" w:hAnsi="Times New Roman" w:cs="Times New Roman"/>
          <w:color w:val="000000" w:themeColor="text1"/>
          <w:sz w:val="24"/>
          <w:szCs w:val="24"/>
          <w:vertAlign w:val="superscript"/>
        </w:rPr>
        <w:t>4</w:t>
      </w:r>
      <w:r w:rsidRPr="00A1460E">
        <w:rPr>
          <w:rStyle w:val="normaltextrun"/>
          <w:rFonts w:ascii="Times New Roman" w:eastAsia="Times New Roman" w:hAnsi="Times New Roman" w:cs="Times New Roman"/>
          <w:color w:val="000000" w:themeColor="text1"/>
          <w:sz w:val="24"/>
          <w:szCs w:val="24"/>
        </w:rPr>
        <w:t xml:space="preserve">), cauzele neconcordanțelor şi modul de soluţionare se comunică A.S.F. în ziua lucrătoare următoare celei în care s-au costatat neconcordanțele prevăzute la </w:t>
      </w:r>
      <w:r w:rsidR="00776541">
        <w:rPr>
          <w:rStyle w:val="normaltextrun"/>
          <w:rFonts w:ascii="Times New Roman" w:eastAsia="Times New Roman" w:hAnsi="Times New Roman" w:cs="Times New Roman"/>
          <w:color w:val="000000" w:themeColor="text1"/>
          <w:sz w:val="24"/>
          <w:szCs w:val="24"/>
        </w:rPr>
        <w:t>respectivul alineat.</w:t>
      </w:r>
    </w:p>
    <w:p w:rsidR="006B0D1B" w:rsidRPr="00A1460E" w:rsidRDefault="006B0D1B" w:rsidP="009A306E">
      <w:pPr>
        <w:spacing w:after="0" w:line="276" w:lineRule="auto"/>
        <w:jc w:val="both"/>
        <w:rPr>
          <w:rStyle w:val="normaltextrun"/>
          <w:rFonts w:ascii="Times New Roman" w:eastAsia="Times New Roman" w:hAnsi="Times New Roman" w:cs="Times New Roman"/>
          <w:color w:val="000000" w:themeColor="text1"/>
          <w:sz w:val="24"/>
          <w:szCs w:val="24"/>
        </w:rPr>
      </w:pPr>
      <w:r w:rsidRPr="00A1460E">
        <w:rPr>
          <w:rStyle w:val="normaltextrun"/>
          <w:rFonts w:ascii="Times New Roman" w:eastAsia="Times New Roman" w:hAnsi="Times New Roman" w:cs="Times New Roman"/>
          <w:b/>
          <w:bCs/>
          <w:color w:val="000000" w:themeColor="text1"/>
          <w:sz w:val="24"/>
          <w:szCs w:val="24"/>
        </w:rPr>
        <w:t>32. Articolul 82</w:t>
      </w:r>
      <w:r w:rsidRPr="00A1460E">
        <w:rPr>
          <w:rStyle w:val="normaltextrun"/>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Style w:val="normaltextrun"/>
          <w:rFonts w:ascii="Times New Roman" w:eastAsia="Times New Roman" w:hAnsi="Times New Roman" w:cs="Times New Roman"/>
          <w:color w:val="000000" w:themeColor="text1"/>
          <w:sz w:val="24"/>
          <w:szCs w:val="24"/>
        </w:rPr>
        <w:t>„Art. 82. - Administratorul care a primit contribuţii pe o perioadă de cel puţin 60 de luni calculează în prima zi lucrătoare a fiecărui trimestru rata de rentabilitate a fondului de pensii facultative pentru ultimele 60 de luni, şi o comunică A.S.F. în aceeaşi zi.”</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33. La articolul 83, după litera a) se introduce o nouă literă, lit</w:t>
      </w:r>
      <w:r w:rsidR="00650FE7">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a</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cu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w:t>
      </w:r>
      <w:r w:rsidRPr="00A1460E">
        <w:rPr>
          <w:rStyle w:val="normaltextrun"/>
          <w:rFonts w:ascii="Times New Roman" w:eastAsia="Times New Roman" w:hAnsi="Times New Roman" w:cs="Times New Roman"/>
          <w:color w:val="000000" w:themeColor="text1"/>
          <w:sz w:val="24"/>
          <w:szCs w:val="24"/>
          <w:vertAlign w:val="superscript"/>
        </w:rPr>
        <w:t>1</w:t>
      </w:r>
      <w:r w:rsidRPr="00A1460E">
        <w:rPr>
          <w:rStyle w:val="normaltextrun"/>
          <w:rFonts w:ascii="Times New Roman" w:eastAsia="Times New Roman" w:hAnsi="Times New Roman" w:cs="Times New Roman"/>
          <w:color w:val="000000" w:themeColor="text1"/>
          <w:sz w:val="24"/>
          <w:szCs w:val="24"/>
        </w:rPr>
        <w:t>) metodologia de evaluare a activelor fondului de pensii;”</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34. La articolul 84</w:t>
      </w:r>
      <w:r w:rsidRPr="00656653">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litera c)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„c) investirea să se efectueze preponderent în instrumente </w:t>
      </w:r>
      <w:r w:rsidRPr="00A1460E">
        <w:rPr>
          <w:rFonts w:ascii="Times New Roman" w:eastAsia="Times New Roman" w:hAnsi="Times New Roman" w:cs="Times New Roman"/>
          <w:bCs/>
          <w:iCs/>
          <w:color w:val="000000" w:themeColor="text1"/>
          <w:sz w:val="24"/>
          <w:szCs w:val="24"/>
        </w:rPr>
        <w:t>financiare</w:t>
      </w:r>
      <w:r w:rsidRPr="00A1460E">
        <w:rPr>
          <w:rFonts w:ascii="Times New Roman" w:eastAsia="Times New Roman" w:hAnsi="Times New Roman" w:cs="Times New Roman"/>
          <w:color w:val="000000" w:themeColor="text1"/>
          <w:sz w:val="24"/>
          <w:szCs w:val="24"/>
        </w:rPr>
        <w:t xml:space="preserve"> tranzacţionate pe o piaţă reglementată, astfel cum este definită în Legea nr. 126/2018 privind pieţele de instrumente financiare, cu modificările şi completările ulterioare; investiţiile</w:t>
      </w:r>
      <w:r w:rsidRPr="00A1460E">
        <w:rPr>
          <w:rStyle w:val="l5def1"/>
          <w:rFonts w:ascii="Times New Roman" w:eastAsia="Times New Roman" w:hAnsi="Times New Roman" w:cs="Times New Roman"/>
          <w:color w:val="000000" w:themeColor="text1"/>
          <w:sz w:val="24"/>
          <w:szCs w:val="24"/>
        </w:rPr>
        <w:t xml:space="preserve"> în instrumente care nu sunt tranzacţionate pe o piaţă reglementată trebuie să nu depăşească niveluri prudenţiale, </w:t>
      </w:r>
      <w:r w:rsidRPr="00A1460E">
        <w:rPr>
          <w:rStyle w:val="l5def1"/>
          <w:rFonts w:ascii="Times New Roman" w:eastAsia="Times New Roman" w:hAnsi="Times New Roman" w:cs="Times New Roman"/>
          <w:bCs/>
          <w:iCs/>
          <w:color w:val="000000" w:themeColor="text1"/>
          <w:sz w:val="24"/>
          <w:szCs w:val="24"/>
        </w:rPr>
        <w:t>conform reglementărilor A.S.F.</w:t>
      </w:r>
      <w:r w:rsidRPr="00A1460E">
        <w:rPr>
          <w:rStyle w:val="l5def1"/>
          <w:rFonts w:ascii="Times New Roman" w:eastAsia="Times New Roman" w:hAnsi="Times New Roman" w:cs="Times New Roman"/>
          <w:bCs/>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35. </w:t>
      </w:r>
      <w:r w:rsidRPr="0099710F">
        <w:rPr>
          <w:rFonts w:ascii="Times New Roman" w:eastAsia="Times New Roman" w:hAnsi="Times New Roman" w:cs="Times New Roman"/>
          <w:b/>
          <w:bCs/>
          <w:color w:val="000000" w:themeColor="text1"/>
          <w:sz w:val="24"/>
          <w:szCs w:val="24"/>
        </w:rPr>
        <w:t xml:space="preserve">La articolul 84, </w:t>
      </w:r>
      <w:r w:rsidRPr="00656653">
        <w:rPr>
          <w:rFonts w:ascii="Times New Roman" w:eastAsia="Times New Roman" w:hAnsi="Times New Roman" w:cs="Times New Roman"/>
          <w:b/>
          <w:bCs/>
          <w:color w:val="000000" w:themeColor="text1"/>
          <w:sz w:val="24"/>
          <w:szCs w:val="24"/>
        </w:rPr>
        <w:t>după alineatul (1</w:t>
      </w:r>
      <w:r w:rsidRPr="0099710F">
        <w:rPr>
          <w:rFonts w:ascii="Times New Roman" w:eastAsia="Times New Roman" w:hAnsi="Times New Roman" w:cs="Times New Roman"/>
          <w:b/>
          <w:bCs/>
          <w:color w:val="000000" w:themeColor="text1"/>
          <w:sz w:val="24"/>
          <w:szCs w:val="24"/>
        </w:rPr>
        <w:t xml:space="preserve">) se introduc </w:t>
      </w:r>
      <w:r w:rsidRPr="0099710F">
        <w:rPr>
          <w:rFonts w:ascii="Times New Roman" w:eastAsia="Times New Roman" w:hAnsi="Times New Roman" w:cs="Times New Roman"/>
          <w:b/>
          <w:bCs/>
          <w:iCs/>
          <w:color w:val="000000" w:themeColor="text1"/>
          <w:sz w:val="24"/>
          <w:szCs w:val="24"/>
        </w:rPr>
        <w:t>tre</w:t>
      </w:r>
      <w:r w:rsidRPr="0099710F">
        <w:rPr>
          <w:rFonts w:ascii="Times New Roman" w:eastAsia="Times New Roman" w:hAnsi="Times New Roman" w:cs="Times New Roman"/>
          <w:b/>
          <w:bCs/>
          <w:color w:val="000000" w:themeColor="text1"/>
          <w:sz w:val="24"/>
          <w:szCs w:val="24"/>
        </w:rPr>
        <w:t>i noi alineate, alin</w:t>
      </w:r>
      <w:r w:rsidR="00BA725C">
        <w:rPr>
          <w:rFonts w:ascii="Times New Roman" w:eastAsia="Times New Roman" w:hAnsi="Times New Roman" w:cs="Times New Roman"/>
          <w:b/>
          <w:bCs/>
          <w:color w:val="000000" w:themeColor="text1"/>
          <w:sz w:val="24"/>
          <w:szCs w:val="24"/>
        </w:rPr>
        <w:t>.</w:t>
      </w:r>
      <w:r w:rsidRPr="0099710F">
        <w:rPr>
          <w:rFonts w:ascii="Times New Roman" w:eastAsia="Times New Roman" w:hAnsi="Times New Roman" w:cs="Times New Roman"/>
          <w:b/>
          <w:bCs/>
          <w:color w:val="000000" w:themeColor="text1"/>
          <w:sz w:val="24"/>
          <w:szCs w:val="24"/>
        </w:rPr>
        <w:t xml:space="preserve"> (2) - (4), 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În vederea gestionării operaţiunilor zilnice ale fondului de pensii,  direcția de investiţii responsabilă cu administrarea investițiilor, cu analiza oportunităţilor investiţionale şi plasarea activelor  este condusă de un director de investiții, persoană cu funcție cheie autorizată de A.S.F.</w:t>
      </w:r>
    </w:p>
    <w:p w:rsidR="006B0D1B" w:rsidRPr="00A1460E" w:rsidRDefault="006B0D1B" w:rsidP="009A306E">
      <w:pPr>
        <w:spacing w:after="0" w:line="276" w:lineRule="auto"/>
        <w:jc w:val="both"/>
        <w:rPr>
          <w:rFonts w:ascii="Times New Roman" w:eastAsia="Times New Roman" w:hAnsi="Times New Roman" w:cs="Times New Roman"/>
          <w:bCs/>
          <w:iCs/>
          <w:color w:val="000000" w:themeColor="text1"/>
          <w:sz w:val="24"/>
          <w:szCs w:val="24"/>
        </w:rPr>
      </w:pPr>
      <w:r w:rsidRPr="00A1460E">
        <w:rPr>
          <w:rFonts w:ascii="Times New Roman" w:eastAsia="Times New Roman" w:hAnsi="Times New Roman" w:cs="Times New Roman"/>
          <w:bCs/>
          <w:iCs/>
          <w:color w:val="000000" w:themeColor="text1"/>
          <w:sz w:val="24"/>
          <w:szCs w:val="24"/>
        </w:rPr>
        <w:t xml:space="preserve">(3) Activitatea direcției de investiții cuprinde efectuarea de analize prealabile investirii  asupra:  </w:t>
      </w:r>
    </w:p>
    <w:p w:rsidR="006B0D1B" w:rsidRPr="00A1460E" w:rsidRDefault="00BA725C" w:rsidP="009A306E">
      <w:pPr>
        <w:spacing w:after="0" w:line="276"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a</w:t>
      </w:r>
      <w:r w:rsidR="006B0D1B" w:rsidRPr="00A1460E">
        <w:rPr>
          <w:rFonts w:ascii="Times New Roman" w:eastAsia="Times New Roman" w:hAnsi="Times New Roman" w:cs="Times New Roman"/>
          <w:bCs/>
          <w:iCs/>
          <w:color w:val="000000" w:themeColor="text1"/>
          <w:sz w:val="24"/>
          <w:szCs w:val="24"/>
        </w:rPr>
        <w:t xml:space="preserve">) încadrării în profilul de risc al fondului;  </w:t>
      </w:r>
    </w:p>
    <w:p w:rsidR="006B0D1B" w:rsidRPr="00A1460E" w:rsidRDefault="00BA725C" w:rsidP="009A306E">
      <w:pPr>
        <w:spacing w:after="0" w:line="276"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b</w:t>
      </w:r>
      <w:r w:rsidR="006B0D1B" w:rsidRPr="00A1460E">
        <w:rPr>
          <w:rFonts w:ascii="Times New Roman" w:eastAsia="Times New Roman" w:hAnsi="Times New Roman" w:cs="Times New Roman"/>
          <w:bCs/>
          <w:iCs/>
          <w:color w:val="000000" w:themeColor="text1"/>
          <w:sz w:val="24"/>
          <w:szCs w:val="24"/>
        </w:rPr>
        <w:t>) lichidității fiecărui instrument financiar în cauză, conform reglementărilor A.S.F;</w:t>
      </w:r>
    </w:p>
    <w:p w:rsidR="006B0D1B" w:rsidRPr="00A1460E" w:rsidRDefault="00BA725C" w:rsidP="009A306E">
      <w:pPr>
        <w:spacing w:after="0" w:line="276"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c</w:t>
      </w:r>
      <w:r w:rsidR="006B0D1B" w:rsidRPr="00A1460E">
        <w:rPr>
          <w:rFonts w:ascii="Times New Roman" w:eastAsia="Times New Roman" w:hAnsi="Times New Roman" w:cs="Times New Roman"/>
          <w:bCs/>
          <w:iCs/>
          <w:color w:val="000000" w:themeColor="text1"/>
          <w:sz w:val="24"/>
          <w:szCs w:val="24"/>
        </w:rPr>
        <w:t>) costurilor implicate;</w:t>
      </w:r>
    </w:p>
    <w:p w:rsidR="006B0D1B" w:rsidRPr="0099710F" w:rsidRDefault="00BA725C" w:rsidP="009A306E">
      <w:pPr>
        <w:spacing w:after="0" w:line="276"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d</w:t>
      </w:r>
      <w:r w:rsidR="006B0D1B" w:rsidRPr="0099710F">
        <w:rPr>
          <w:rFonts w:ascii="Times New Roman" w:eastAsia="Times New Roman" w:hAnsi="Times New Roman" w:cs="Times New Roman"/>
          <w:bCs/>
          <w:iCs/>
          <w:color w:val="000000" w:themeColor="text1"/>
          <w:sz w:val="24"/>
          <w:szCs w:val="24"/>
        </w:rPr>
        <w:t>) altor elemente stabilite prin reglementările A.S.F.</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iCs/>
          <w:color w:val="000000" w:themeColor="text1"/>
          <w:sz w:val="24"/>
          <w:szCs w:val="24"/>
        </w:rPr>
        <w:t>(</w:t>
      </w:r>
      <w:r w:rsidRPr="00A1460E">
        <w:rPr>
          <w:rFonts w:ascii="Times New Roman" w:eastAsia="Times New Roman" w:hAnsi="Times New Roman" w:cs="Times New Roman"/>
          <w:bCs/>
          <w:iCs/>
          <w:color w:val="000000" w:themeColor="text1"/>
          <w:sz w:val="24"/>
          <w:szCs w:val="24"/>
        </w:rPr>
        <w:t>4)</w:t>
      </w:r>
      <w:r w:rsidRPr="00A1460E">
        <w:rPr>
          <w:rFonts w:ascii="Times New Roman" w:eastAsia="Times New Roman" w:hAnsi="Times New Roman" w:cs="Times New Roman"/>
          <w:color w:val="000000" w:themeColor="text1"/>
          <w:sz w:val="24"/>
          <w:szCs w:val="24"/>
        </w:rPr>
        <w:t xml:space="preserve"> Directorul de investiţii are următoarele atribuţii: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să organizeze activitatea structurii responsabile cu administrarea investiţiilor, cu analiza oportunităţilor investiţionale şi plasarea activelor;</w:t>
      </w:r>
    </w:p>
    <w:p w:rsidR="006B0D1B" w:rsidRPr="00A1460E" w:rsidRDefault="006B0D1B" w:rsidP="009A306E">
      <w:pPr>
        <w:spacing w:after="0" w:line="276" w:lineRule="auto"/>
        <w:jc w:val="both"/>
        <w:rPr>
          <w:rFonts w:ascii="Times New Roman" w:eastAsia="Times New Roman" w:hAnsi="Times New Roman" w:cs="Times New Roman"/>
          <w:bCs/>
          <w:iCs/>
          <w:color w:val="000000" w:themeColor="text1"/>
          <w:sz w:val="24"/>
          <w:szCs w:val="24"/>
        </w:rPr>
      </w:pPr>
      <w:r w:rsidRPr="00A1460E">
        <w:rPr>
          <w:rFonts w:ascii="Times New Roman" w:eastAsia="Times New Roman" w:hAnsi="Times New Roman" w:cs="Times New Roman"/>
          <w:bCs/>
          <w:iCs/>
          <w:color w:val="000000" w:themeColor="text1"/>
          <w:sz w:val="24"/>
          <w:szCs w:val="24"/>
        </w:rPr>
        <w:t>b) să asigure dezvoltarea de politici şi proceduri privind administrarea investițiilor,  analiza oportunităţilor investiţionale şi plasarea activelor, inclusiv  efectuarea de analize prealabile investirii/dezinvestiriiprevăzute la alin. (3).</w:t>
      </w:r>
    </w:p>
    <w:p w:rsidR="006B0D1B" w:rsidRPr="00A1460E" w:rsidRDefault="006B0D1B" w:rsidP="009A306E">
      <w:pPr>
        <w:spacing w:after="0" w:line="276" w:lineRule="auto"/>
        <w:jc w:val="both"/>
        <w:rPr>
          <w:rFonts w:ascii="Times New Roman" w:eastAsia="Times New Roman" w:hAnsi="Times New Roman" w:cs="Times New Roman"/>
          <w:bCs/>
          <w:iCs/>
          <w:color w:val="000000" w:themeColor="text1"/>
          <w:sz w:val="24"/>
          <w:szCs w:val="24"/>
        </w:rPr>
      </w:pPr>
      <w:r w:rsidRPr="00A1460E">
        <w:rPr>
          <w:rFonts w:ascii="Times New Roman" w:eastAsia="Times New Roman" w:hAnsi="Times New Roman" w:cs="Times New Roman"/>
          <w:bCs/>
          <w:iCs/>
          <w:color w:val="000000" w:themeColor="text1"/>
          <w:sz w:val="24"/>
          <w:szCs w:val="24"/>
        </w:rPr>
        <w:t>c) să decidă cu privire la investirea activelor fondurilor de pensii în limita competențelor și în conformitate cu strategia de investire a activelor stabilită de administrator.</w:t>
      </w:r>
    </w:p>
    <w:p w:rsidR="006B0D1B" w:rsidRPr="00A1460E" w:rsidRDefault="006B0D1B" w:rsidP="009A306E">
      <w:pPr>
        <w:spacing w:after="0" w:line="276" w:lineRule="auto"/>
        <w:jc w:val="both"/>
        <w:rPr>
          <w:rFonts w:ascii="Times New Roman" w:eastAsia="Times New Roman" w:hAnsi="Times New Roman" w:cs="Times New Roman"/>
          <w:bCs/>
          <w:iCs/>
          <w:color w:val="000000" w:themeColor="text1"/>
          <w:sz w:val="24"/>
          <w:szCs w:val="24"/>
        </w:rPr>
      </w:pPr>
      <w:r w:rsidRPr="00A1460E">
        <w:rPr>
          <w:rFonts w:ascii="Times New Roman" w:eastAsia="Times New Roman" w:hAnsi="Times New Roman" w:cs="Times New Roman"/>
          <w:color w:val="000000" w:themeColor="text1"/>
          <w:sz w:val="24"/>
          <w:szCs w:val="24"/>
        </w:rPr>
        <w:t xml:space="preserve">d) să asigure dezvoltarea de politici şi proceduri privind monitorizarea continuă a portofoliului de investiții </w:t>
      </w:r>
      <w:r w:rsidRPr="00A1460E">
        <w:rPr>
          <w:rFonts w:ascii="Times New Roman" w:eastAsia="Times New Roman" w:hAnsi="Times New Roman" w:cs="Times New Roman"/>
          <w:bCs/>
          <w:iCs/>
          <w:color w:val="000000" w:themeColor="text1"/>
          <w:sz w:val="24"/>
          <w:szCs w:val="24"/>
        </w:rPr>
        <w:t>și a procesului de investire și dezinvestirea activelor;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să asigure respectarea reglementărilor prudențiale;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f) să stabilească sisteme de raportare detaliate şi oportune către structura de conducere care să permită acestora să efectueze o evaluare corectă a activităţii desfășurate.</w:t>
      </w:r>
    </w:p>
    <w:p w:rsidR="006B0D1B" w:rsidRPr="00A1460E" w:rsidRDefault="006B0D1B" w:rsidP="009A306E">
      <w:pPr>
        <w:spacing w:after="0" w:line="276" w:lineRule="auto"/>
        <w:jc w:val="both"/>
        <w:rPr>
          <w:rFonts w:ascii="Times New Roman" w:eastAsia="Times New Roman" w:hAnsi="Times New Roman" w:cs="Times New Roman"/>
          <w:iCs/>
          <w:color w:val="000000" w:themeColor="text1"/>
          <w:sz w:val="24"/>
          <w:szCs w:val="24"/>
        </w:rPr>
      </w:pPr>
      <w:r w:rsidRPr="00A1460E">
        <w:rPr>
          <w:rFonts w:ascii="Times New Roman" w:eastAsia="Times New Roman" w:hAnsi="Times New Roman" w:cs="Times New Roman"/>
          <w:bCs/>
          <w:iCs/>
          <w:color w:val="000000" w:themeColor="text1"/>
          <w:sz w:val="24"/>
          <w:szCs w:val="24"/>
        </w:rPr>
        <w:t>g) să asigure dezvoltarea de politici și proceduri p</w:t>
      </w:r>
      <w:r w:rsidRPr="00A1460E">
        <w:rPr>
          <w:rFonts w:ascii="Times New Roman" w:eastAsia="Times New Roman" w:hAnsi="Times New Roman" w:cs="Times New Roman"/>
          <w:iCs/>
          <w:color w:val="000000" w:themeColor="text1"/>
          <w:sz w:val="24"/>
          <w:szCs w:val="24"/>
        </w:rPr>
        <w:t>rivind tranzacțiile efectuate în numele fondului de pensii, astfel încât să se asigure obținerea  celui mai bun rezultat posibil, ținând seama de prețul, costurile, rapiditatea, probabilitatea de executare şi de decontare, mărimea, natura ordinelor de tranzacționare sau de orice alte considerente privind executarea tranzacției;</w:t>
      </w:r>
    </w:p>
    <w:p w:rsidR="006B0D1B" w:rsidRPr="0099710F" w:rsidRDefault="006B0D1B" w:rsidP="009A306E">
      <w:pPr>
        <w:spacing w:line="276" w:lineRule="auto"/>
        <w:jc w:val="both"/>
        <w:rPr>
          <w:rFonts w:ascii="Times New Roman" w:eastAsia="Times New Roman" w:hAnsi="Times New Roman" w:cs="Times New Roman"/>
          <w:bCs/>
          <w:iCs/>
          <w:color w:val="000000" w:themeColor="text1"/>
          <w:sz w:val="24"/>
          <w:szCs w:val="24"/>
        </w:rPr>
      </w:pPr>
      <w:r w:rsidRPr="0099710F">
        <w:rPr>
          <w:rFonts w:ascii="Times New Roman" w:eastAsia="Times New Roman" w:hAnsi="Times New Roman" w:cs="Times New Roman"/>
          <w:iCs/>
          <w:color w:val="000000" w:themeColor="text1"/>
          <w:sz w:val="24"/>
          <w:szCs w:val="24"/>
        </w:rPr>
        <w:t>h) alte atribuții stabilite prin reglementările A.S.F.</w:t>
      </w:r>
      <w:r w:rsidR="00300A2C">
        <w:rPr>
          <w:rFonts w:ascii="Times New Roman" w:eastAsia="Times New Roman" w:hAnsi="Times New Roman" w:cs="Times New Roman"/>
          <w:iCs/>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36. După articolul 85 se introduce un nou articol, art</w:t>
      </w:r>
      <w:r w:rsidR="00650FE7">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85</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85</w:t>
      </w:r>
      <w:r w:rsidRPr="00A1460E">
        <w:rPr>
          <w:rFonts w:ascii="Times New Roman" w:eastAsia="Times New Roman" w:hAnsi="Times New Roman" w:cs="Times New Roman"/>
          <w:color w:val="000000" w:themeColor="text1"/>
          <w:sz w:val="24"/>
          <w:szCs w:val="24"/>
          <w:vertAlign w:val="superscript"/>
        </w:rPr>
        <w:t>1</w:t>
      </w:r>
      <w:r w:rsidR="00956BC4">
        <w:rPr>
          <w:rFonts w:ascii="Times New Roman" w:eastAsia="Times New Roman" w:hAnsi="Times New Roman" w:cs="Times New Roman"/>
          <w:color w:val="000000" w:themeColor="text1"/>
          <w:sz w:val="24"/>
          <w:szCs w:val="24"/>
        </w:rPr>
        <w:t>.</w:t>
      </w:r>
      <w:r w:rsidRPr="00A1460E">
        <w:rPr>
          <w:rFonts w:ascii="Times New Roman" w:eastAsia="Times New Roman" w:hAnsi="Times New Roman" w:cs="Times New Roman"/>
          <w:color w:val="000000" w:themeColor="text1"/>
          <w:sz w:val="24"/>
          <w:szCs w:val="24"/>
        </w:rPr>
        <w:t xml:space="preserve"> – Administratorul elaborează procedurile interne cu privire la activitatea direcției de investiții şi plasarea activelor, care sunt aprobate de organul statutar competent şi care se referă, la: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proceduri referitoare la tranzacţiile în interesul propriu al administratorului sau tranzacţiile personale ale salariaților acestuia care să conțină și prevederi referitoare la modul de aprobare al acestora şi proceduri de administrare a conflictului de interese;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proceduri care să asigure separarea instrumentelor financiare aparţinând fondului de pensii facultative de cele aparţinând administratorului, precum şi de cele ale celorlalte fonduri de pensii private administrate de același administrator;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proceduri care să asigure posibilitatea ca toate operațiunile efectuate de administrator să fie reconstituite, inclusiv în ceea ce priveşte părțile implicate, timpul şi locul unde au fost efectuate, să asigure păstrarea înregistrărilor tranzacțiilor desfășurate;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d) proceduri care să detalieze nivelurile de competență şi modul în care se administrează activele fondului de pensii facultative;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proceduri documentate de investire a activelor, conform strategiei de investiții și obiectivelor fondului de pensii facultative</w:t>
      </w:r>
      <w:r w:rsidR="00BA725C">
        <w:rPr>
          <w:rFonts w:ascii="Times New Roman" w:eastAsia="Times New Roman" w:hAnsi="Times New Roman" w:cs="Times New Roman"/>
          <w:color w:val="000000" w:themeColor="text1"/>
          <w:sz w:val="24"/>
          <w:szCs w:val="24"/>
        </w:rPr>
        <w:t>, precum și actualizarea periodică a acestora</w:t>
      </w:r>
      <w:r w:rsidRPr="00A1460E">
        <w:rPr>
          <w:rFonts w:ascii="Times New Roman" w:eastAsia="Times New Roman" w:hAnsi="Times New Roman" w:cs="Times New Roman"/>
          <w:color w:val="000000" w:themeColor="text1"/>
          <w:sz w:val="24"/>
          <w:szCs w:val="24"/>
        </w:rPr>
        <w:t>;</w:t>
      </w:r>
    </w:p>
    <w:p w:rsidR="006B0D1B" w:rsidRPr="0099710F" w:rsidRDefault="006B0D1B" w:rsidP="009A306E">
      <w:pPr>
        <w:spacing w:line="276" w:lineRule="auto"/>
        <w:jc w:val="both"/>
        <w:rPr>
          <w:rFonts w:ascii="Times New Roman" w:eastAsia="Times New Roman" w:hAnsi="Times New Roman" w:cs="Times New Roman"/>
          <w:color w:val="000000" w:themeColor="text1"/>
          <w:sz w:val="24"/>
          <w:szCs w:val="24"/>
        </w:rPr>
      </w:pPr>
      <w:r w:rsidRPr="0099710F">
        <w:rPr>
          <w:rFonts w:ascii="Times New Roman" w:eastAsia="Times New Roman" w:hAnsi="Times New Roman" w:cs="Times New Roman"/>
          <w:color w:val="000000" w:themeColor="text1"/>
          <w:sz w:val="24"/>
          <w:szCs w:val="24"/>
        </w:rPr>
        <w:t>f) alte proceduri stabilite prin reglementări A.S.F.</w:t>
      </w:r>
      <w:r w:rsidR="00300A2C">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37. Articolul 86 se modifică și va avea următorul cuprins: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86. - (1) Administratorul elaborează o declaraţie privind politica de investiţii, în formă scrisă. Declaraţia privind politica de investiţii respectă regulile de investire şi conţine: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strategia de investire a activelor, în raport cu natura şi durata obligaţiilor;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metode de evaluare a riscurilor investiţionale;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procedurile de management al riscului;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d) metoda de revizuire a regulilor de investire;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procedurile privind desemnarea persoanelor responsabile cu luarea deciziilor de investire şi de  realizare a investiţiilor.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Administratorul revizuiește şi completează declaraţia privind politica de investiţii ori de câte ori intervine o schimbare importantă în politica de investiţii sau cel puţin o dată la 3 ani, cu acordul A.S.F., informând participanţii referitor la noua politică investițională.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(3) Administrarea riscurilor se desfăşoară în mod independent faţă de celelalte activităţi pe care administratorul le efectuează.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(4) Consiliul analizează adecvarea și eficiența  sistemului de </w:t>
      </w:r>
      <w:r w:rsidRPr="00A1460E">
        <w:rPr>
          <w:rFonts w:ascii="Times New Roman" w:eastAsia="Times New Roman" w:hAnsi="Times New Roman" w:cs="Times New Roman"/>
          <w:iCs/>
          <w:color w:val="000000" w:themeColor="text1"/>
          <w:sz w:val="24"/>
          <w:szCs w:val="24"/>
        </w:rPr>
        <w:t>administrare a</w:t>
      </w:r>
      <w:r w:rsidRPr="00A1460E">
        <w:rPr>
          <w:rFonts w:ascii="Times New Roman" w:eastAsia="Times New Roman" w:hAnsi="Times New Roman" w:cs="Times New Roman"/>
          <w:color w:val="000000" w:themeColor="text1"/>
          <w:sz w:val="24"/>
          <w:szCs w:val="24"/>
        </w:rPr>
        <w:t xml:space="preserve"> riscului în vederea gestionării eficiente a activelor deţinute de către administrator și de către fondul de pensii facultative, precum şi modul de administrare a riscurilor  la care aceștia sunt expuși.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(5) </w:t>
      </w:r>
      <w:r w:rsidRPr="00A1460E">
        <w:rPr>
          <w:rFonts w:ascii="Times New Roman" w:eastAsia="Times New Roman" w:hAnsi="Times New Roman" w:cs="Times New Roman"/>
          <w:iCs/>
          <w:color w:val="000000" w:themeColor="text1"/>
          <w:sz w:val="24"/>
          <w:szCs w:val="24"/>
        </w:rPr>
        <w:t xml:space="preserve">Structura de administrare a </w:t>
      </w:r>
      <w:r w:rsidRPr="00A1460E">
        <w:rPr>
          <w:rFonts w:ascii="Times New Roman" w:eastAsia="Times New Roman" w:hAnsi="Times New Roman" w:cs="Times New Roman"/>
          <w:color w:val="000000" w:themeColor="text1"/>
          <w:sz w:val="24"/>
          <w:szCs w:val="24"/>
        </w:rPr>
        <w:t xml:space="preserve">riscului asigură concordanța activităţilor de control </w:t>
      </w:r>
      <w:r w:rsidRPr="00A1460E">
        <w:rPr>
          <w:rFonts w:ascii="Times New Roman" w:eastAsia="Times New Roman" w:hAnsi="Times New Roman" w:cs="Times New Roman"/>
          <w:iCs/>
          <w:color w:val="000000" w:themeColor="text1"/>
          <w:sz w:val="24"/>
          <w:szCs w:val="24"/>
        </w:rPr>
        <w:t>intern</w:t>
      </w:r>
      <w:r w:rsidRPr="00A1460E">
        <w:rPr>
          <w:rFonts w:ascii="Times New Roman" w:eastAsia="Times New Roman" w:hAnsi="Times New Roman" w:cs="Times New Roman"/>
          <w:color w:val="000000" w:themeColor="text1"/>
          <w:sz w:val="24"/>
          <w:szCs w:val="24"/>
        </w:rPr>
        <w:t xml:space="preserve"> cu riscurile generate de activitățile şi procesele care fac obiectul controlului.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(6) </w:t>
      </w:r>
      <w:r w:rsidRPr="00A1460E">
        <w:rPr>
          <w:rFonts w:ascii="Times New Roman" w:eastAsia="Times New Roman" w:hAnsi="Times New Roman" w:cs="Times New Roman"/>
          <w:iCs/>
          <w:color w:val="000000" w:themeColor="text1"/>
          <w:sz w:val="24"/>
          <w:szCs w:val="24"/>
        </w:rPr>
        <w:t>Structura de administrare a</w:t>
      </w:r>
      <w:r w:rsidRPr="00A1460E">
        <w:rPr>
          <w:rFonts w:ascii="Times New Roman" w:eastAsia="Times New Roman" w:hAnsi="Times New Roman" w:cs="Times New Roman"/>
          <w:color w:val="000000" w:themeColor="text1"/>
          <w:sz w:val="24"/>
          <w:szCs w:val="24"/>
        </w:rPr>
        <w:t xml:space="preserve"> riscului realizează în mod periodic simulări de criză, care să permită evaluarea şi monitorizarea riscurilorla care este expus fondul de pensii facultative.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(7) </w:t>
      </w:r>
      <w:r w:rsidRPr="00A1460E">
        <w:rPr>
          <w:rFonts w:ascii="Times New Roman" w:eastAsia="Times New Roman" w:hAnsi="Times New Roman" w:cs="Times New Roman"/>
          <w:iCs/>
          <w:color w:val="000000" w:themeColor="text1"/>
          <w:sz w:val="24"/>
          <w:szCs w:val="24"/>
        </w:rPr>
        <w:t>Structura de administrare a</w:t>
      </w:r>
      <w:r w:rsidRPr="00A1460E">
        <w:rPr>
          <w:rFonts w:ascii="Times New Roman" w:eastAsia="Times New Roman" w:hAnsi="Times New Roman" w:cs="Times New Roman"/>
          <w:color w:val="000000" w:themeColor="text1"/>
          <w:sz w:val="24"/>
          <w:szCs w:val="24"/>
        </w:rPr>
        <w:t xml:space="preserve"> riscului realizează analiza riscurilor asociate fiecărei poziții de investiţii a fondului de pensii şi efectul general al acestora asupra portofoliului fondului astfel încât riscurile să poată fi permanent identificate, evaluate, administrate şi monitorizate în mod corespunzător.</w:t>
      </w:r>
    </w:p>
    <w:p w:rsidR="006B0D1B" w:rsidRPr="00A1460E" w:rsidRDefault="006B0D1B" w:rsidP="009A306E">
      <w:pPr>
        <w:pStyle w:val="paragraph"/>
        <w:spacing w:before="0" w:beforeAutospacing="0" w:after="0" w:afterAutospacing="0" w:line="276" w:lineRule="auto"/>
        <w:jc w:val="both"/>
        <w:rPr>
          <w:color w:val="000000" w:themeColor="text1"/>
        </w:rPr>
      </w:pPr>
      <w:r w:rsidRPr="00A1460E">
        <w:rPr>
          <w:color w:val="000000" w:themeColor="text1"/>
        </w:rPr>
        <w:t xml:space="preserve">(8) </w:t>
      </w:r>
      <w:r w:rsidRPr="00A1460E">
        <w:rPr>
          <w:iCs/>
          <w:color w:val="000000" w:themeColor="text1"/>
        </w:rPr>
        <w:t xml:space="preserve">Structura de administrare a </w:t>
      </w:r>
      <w:r w:rsidR="00BA725C">
        <w:rPr>
          <w:iCs/>
          <w:color w:val="000000" w:themeColor="text1"/>
        </w:rPr>
        <w:t xml:space="preserve">riscului </w:t>
      </w:r>
      <w:r w:rsidRPr="00A1460E">
        <w:rPr>
          <w:color w:val="000000" w:themeColor="text1"/>
        </w:rPr>
        <w:t>asigură informarea Consiliului asupra aspectelor semnificative care ar putea influența profilul de risc al fondului de pensii facultative.</w:t>
      </w:r>
    </w:p>
    <w:p w:rsidR="006B0D1B" w:rsidRPr="00A1460E" w:rsidRDefault="006B0D1B" w:rsidP="009A306E">
      <w:pPr>
        <w:pStyle w:val="paragraph"/>
        <w:spacing w:before="0" w:beforeAutospacing="0" w:after="0" w:afterAutospacing="0" w:line="276" w:lineRule="auto"/>
        <w:jc w:val="both"/>
        <w:rPr>
          <w:color w:val="000000" w:themeColor="text1"/>
        </w:rPr>
      </w:pPr>
      <w:r w:rsidRPr="00A1460E">
        <w:rPr>
          <w:color w:val="000000" w:themeColor="text1"/>
        </w:rPr>
        <w:t xml:space="preserve">(9) </w:t>
      </w:r>
      <w:r w:rsidRPr="00A1460E">
        <w:rPr>
          <w:iCs/>
          <w:color w:val="000000" w:themeColor="text1"/>
        </w:rPr>
        <w:t>Structura de administrare a</w:t>
      </w:r>
      <w:r w:rsidRPr="00A1460E">
        <w:rPr>
          <w:color w:val="000000" w:themeColor="text1"/>
        </w:rPr>
        <w:t xml:space="preserve"> riscului elaborează proceduri de administrare a riscului, care să includă metode de identificare și evaluare a riscului de credit, de piaţă, de lichiditate,  a riscurilor operaționale, inclusiv cele generate de sistemele informatice,  a riscului reputaţional, de contraparte și a riscului valutar, instrumente de avertizare timpurie, teste de stres.”</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bookmarkStart w:id="3" w:name="_Hlk118119923"/>
      <w:r w:rsidRPr="00A1460E">
        <w:rPr>
          <w:rFonts w:ascii="Times New Roman" w:eastAsia="Times New Roman" w:hAnsi="Times New Roman" w:cs="Times New Roman"/>
          <w:b/>
          <w:bCs/>
          <w:color w:val="000000" w:themeColor="text1"/>
          <w:sz w:val="24"/>
          <w:szCs w:val="24"/>
        </w:rPr>
        <w:t>38. La articolul 87</w:t>
      </w:r>
      <w:r w:rsidR="00956BC4">
        <w:rPr>
          <w:rFonts w:ascii="Times New Roman" w:eastAsia="Times New Roman" w:hAnsi="Times New Roman" w:cs="Times New Roman"/>
          <w:b/>
          <w:bCs/>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alineatul (1)</w:t>
      </w:r>
      <w:r w:rsidR="00BA725C">
        <w:rPr>
          <w:rFonts w:ascii="Times New Roman" w:eastAsia="Times New Roman" w:hAnsi="Times New Roman" w:cs="Times New Roman"/>
          <w:b/>
          <w:bCs/>
          <w:color w:val="000000" w:themeColor="text1"/>
          <w:sz w:val="24"/>
          <w:szCs w:val="24"/>
        </w:rPr>
        <w:t>, partea introductivă</w:t>
      </w:r>
      <w:r w:rsidRPr="00A1460E">
        <w:rPr>
          <w:rFonts w:ascii="Times New Roman" w:eastAsia="Times New Roman" w:hAnsi="Times New Roman" w:cs="Times New Roman"/>
          <w:b/>
          <w:bCs/>
          <w:color w:val="000000" w:themeColor="text1"/>
          <w:sz w:val="24"/>
          <w:szCs w:val="24"/>
        </w:rPr>
        <w:t xml:space="preserve"> se modifică și va avea următorul cuprins:</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956BC4">
        <w:rPr>
          <w:rFonts w:ascii="Times New Roman" w:eastAsia="Times New Roman" w:hAnsi="Times New Roman" w:cs="Times New Roman"/>
          <w:color w:val="000000" w:themeColor="text1"/>
          <w:sz w:val="24"/>
          <w:szCs w:val="24"/>
        </w:rPr>
        <w:t xml:space="preserve">Art. 87. - </w:t>
      </w:r>
      <w:r w:rsidRPr="00A1460E">
        <w:rPr>
          <w:rFonts w:ascii="Times New Roman" w:eastAsia="Times New Roman" w:hAnsi="Times New Roman" w:cs="Times New Roman"/>
          <w:color w:val="000000" w:themeColor="text1"/>
          <w:sz w:val="24"/>
          <w:szCs w:val="24"/>
        </w:rPr>
        <w:t>(1) Administratorul investește activele fondului de pensii facultative în:”</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bookmarkStart w:id="4" w:name="_Hlk118119856"/>
      <w:r w:rsidRPr="00A1460E">
        <w:rPr>
          <w:rFonts w:ascii="Times New Roman" w:eastAsia="Times New Roman" w:hAnsi="Times New Roman" w:cs="Times New Roman"/>
          <w:b/>
          <w:bCs/>
          <w:color w:val="000000" w:themeColor="text1"/>
          <w:sz w:val="24"/>
          <w:szCs w:val="24"/>
        </w:rPr>
        <w:t>39. La articolul 87,</w:t>
      </w:r>
      <w:r w:rsidRPr="00A1460E">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alineatul (1), după litera h) se introduce o nouă literă, lit</w:t>
      </w:r>
      <w:r w:rsidR="00650FE7">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h</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xml:space="preserve">) cu următorul cuprins: </w:t>
      </w:r>
    </w:p>
    <w:p w:rsidR="006B0D1B" w:rsidRPr="00E3231C"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„h</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investiţii private de capital sub forma acţiunilor la societăţi din România, din state ale Uniunii Europene sau aparţinând Spaţiului Economic European sau sub forma titlurilor de participare la fondurile de investiţii private de capital din România, din state membre ale Uniunii Europene sau din state aparţinând Spaţiului Economic European, în procent de până la 1% din valoarea totală a activelor fondului de pensii; în situația în care statul român </w:t>
      </w:r>
      <w:r w:rsidRPr="00956BC4">
        <w:rPr>
          <w:rFonts w:ascii="Times New Roman" w:eastAsia="Times New Roman" w:hAnsi="Times New Roman" w:cs="Times New Roman"/>
          <w:color w:val="000000" w:themeColor="text1"/>
          <w:sz w:val="24"/>
          <w:szCs w:val="24"/>
        </w:rPr>
        <w:t>deține</w:t>
      </w:r>
      <w:r w:rsidR="00BA725C" w:rsidRPr="00956BC4">
        <w:rPr>
          <w:rFonts w:ascii="Times New Roman" w:eastAsia="Times New Roman" w:hAnsi="Times New Roman" w:cs="Times New Roman"/>
          <w:color w:val="000000" w:themeColor="text1"/>
          <w:sz w:val="24"/>
          <w:szCs w:val="24"/>
        </w:rPr>
        <w:t xml:space="preserve"> acțiuni</w:t>
      </w:r>
      <w:r w:rsidRPr="00C53735">
        <w:rPr>
          <w:rFonts w:ascii="Times New Roman" w:eastAsia="Times New Roman" w:hAnsi="Times New Roman" w:cs="Times New Roman"/>
          <w:color w:val="000000" w:themeColor="text1"/>
          <w:sz w:val="24"/>
          <w:szCs w:val="24"/>
        </w:rPr>
        <w:t xml:space="preserve"> sau participații în cadrul acestor entități, administratorul poate investi în aceste instrumente financiare, în procent de până la 3%;</w:t>
      </w:r>
      <w:r w:rsidR="00FF41EB">
        <w:rPr>
          <w:rFonts w:ascii="Times New Roman" w:eastAsia="Times New Roman" w:hAnsi="Times New Roman" w:cs="Times New Roman"/>
          <w:color w:val="000000" w:themeColor="text1"/>
          <w:sz w:val="24"/>
          <w:szCs w:val="24"/>
        </w:rPr>
        <w:t xml:space="preserve"> </w:t>
      </w:r>
      <w:r w:rsidR="00FF41EB" w:rsidRPr="00E3231C">
        <w:rPr>
          <w:rFonts w:ascii="Times New Roman" w:eastAsia="Times New Roman" w:hAnsi="Times New Roman" w:cs="Times New Roman"/>
          <w:sz w:val="24"/>
          <w:szCs w:val="24"/>
        </w:rPr>
        <w:t xml:space="preserve">acest procent poate fi majorat până la 5% în situația în care statul român deține acțiuni sau participații în cadrul acestor entități, fondurile de investiții private de capital în care se investește sunt finanțate din fonduri alocate prin Planul Național de Redresare și Reziliență și domeniile în care se realizează investiția sunt supuse aprobării Autorității </w:t>
      </w:r>
      <w:r w:rsidR="006239F9">
        <w:rPr>
          <w:rFonts w:ascii="Times New Roman" w:eastAsia="Times New Roman" w:hAnsi="Times New Roman" w:cs="Times New Roman"/>
          <w:sz w:val="24"/>
          <w:szCs w:val="24"/>
        </w:rPr>
        <w:t>de Supraveghere Financiară și a</w:t>
      </w:r>
      <w:r w:rsidR="00FF41EB" w:rsidRPr="00E3231C">
        <w:rPr>
          <w:rFonts w:ascii="Times New Roman" w:eastAsia="Times New Roman" w:hAnsi="Times New Roman" w:cs="Times New Roman"/>
          <w:sz w:val="24"/>
          <w:szCs w:val="24"/>
        </w:rPr>
        <w:t xml:space="preserve"> Ministerului Investițiilor și Proiectelor Europene; pentru investițiile în instrumente financiare în care statul român deține acțiuni sau participații în cadrul fondurilor de investiții private de capital finanțate din fonduri alocate prin Planul Național de Redresare și Reziliență normele privind condițiile/criteriile de realizare a plasamentelor de capital se stabilesc prin ordin comun al ministrului investițiilor și proiectelor europene și al președintelui Autorității de Supraveghere Financiară care se publică în Monitorul Oficial al României, Partea I</w:t>
      </w:r>
      <w:r w:rsidR="006239F9">
        <w:rPr>
          <w:rFonts w:ascii="Times New Roman" w:eastAsia="Times New Roman" w:hAnsi="Times New Roman" w:cs="Times New Roman"/>
          <w:sz w:val="24"/>
          <w:szCs w:val="24"/>
        </w:rPr>
        <w:t>;</w:t>
      </w:r>
      <w:r w:rsidRPr="00E3231C">
        <w:rPr>
          <w:rFonts w:ascii="Times New Roman" w:eastAsia="Times New Roman" w:hAnsi="Times New Roman" w:cs="Times New Roman"/>
          <w:color w:val="000000" w:themeColor="text1"/>
          <w:sz w:val="24"/>
          <w:szCs w:val="24"/>
        </w:rPr>
        <w:t>”</w:t>
      </w:r>
    </w:p>
    <w:p w:rsidR="006B0D1B" w:rsidRPr="00C53735"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C53735">
        <w:rPr>
          <w:rFonts w:ascii="Times New Roman" w:eastAsia="Times New Roman" w:hAnsi="Times New Roman" w:cs="Times New Roman"/>
          <w:b/>
          <w:bCs/>
          <w:color w:val="000000" w:themeColor="text1"/>
          <w:sz w:val="24"/>
          <w:szCs w:val="24"/>
        </w:rPr>
        <w:t>40. La articolul 87, alineatul (4), litera a) se modifică și va avea următorul cuprins:</w:t>
      </w:r>
    </w:p>
    <w:p w:rsidR="006B0D1B" w:rsidRPr="00C53735" w:rsidRDefault="006B0D1B" w:rsidP="009A306E">
      <w:pPr>
        <w:spacing w:line="276" w:lineRule="auto"/>
        <w:jc w:val="both"/>
        <w:rPr>
          <w:rFonts w:ascii="Times New Roman" w:eastAsia="Times New Roman" w:hAnsi="Times New Roman" w:cs="Times New Roman"/>
          <w:color w:val="000000" w:themeColor="text1"/>
          <w:sz w:val="24"/>
          <w:szCs w:val="24"/>
        </w:rPr>
      </w:pPr>
      <w:r w:rsidRPr="00C53735">
        <w:rPr>
          <w:rFonts w:ascii="Times New Roman" w:eastAsia="Times New Roman" w:hAnsi="Times New Roman" w:cs="Times New Roman"/>
          <w:color w:val="000000" w:themeColor="text1"/>
          <w:sz w:val="24"/>
          <w:szCs w:val="24"/>
        </w:rPr>
        <w:t>„</w:t>
      </w:r>
      <w:r w:rsidRPr="00C53735">
        <w:rPr>
          <w:rFonts w:ascii="Times New Roman" w:eastAsia="Times New Roman" w:hAnsi="Times New Roman" w:cs="Times New Roman"/>
          <w:color w:val="000000" w:themeColor="text1"/>
          <w:sz w:val="24"/>
          <w:szCs w:val="24"/>
          <w:lang w:eastAsia="ro-RO"/>
        </w:rPr>
        <w:t xml:space="preserve">a) 5% din activele unui fond de pensii facultative pot fi investite într-un sigur emitent sau în fiecare categorie de active ale acestuia, fără a depăşi în total 5%;  </w:t>
      </w:r>
      <w:r w:rsidRPr="00C53735">
        <w:rPr>
          <w:rFonts w:ascii="Times New Roman" w:eastAsia="Times New Roman" w:hAnsi="Times New Roman" w:cs="Times New Roman"/>
          <w:bCs/>
          <w:iCs/>
          <w:color w:val="000000" w:themeColor="text1"/>
          <w:sz w:val="24"/>
          <w:szCs w:val="24"/>
        </w:rPr>
        <w:t xml:space="preserve">în cazul în care statul român deține, direct sau indirect, o participație mai mare de 50% din capitalul social al unui emitent, administratorul poate investi 10% din activele unui fond de pensii facultative în respectivul emitent sau în fiecare categorie de active ale acestuia, fără </w:t>
      </w:r>
      <w:r w:rsidRPr="00956BC4">
        <w:rPr>
          <w:rFonts w:ascii="Times New Roman" w:eastAsia="Times New Roman" w:hAnsi="Times New Roman" w:cs="Times New Roman"/>
          <w:bCs/>
          <w:iCs/>
          <w:color w:val="000000" w:themeColor="text1"/>
          <w:sz w:val="24"/>
          <w:szCs w:val="24"/>
        </w:rPr>
        <w:t xml:space="preserve">a depăși </w:t>
      </w:r>
      <w:r w:rsidR="00BA725C" w:rsidRPr="00956BC4">
        <w:rPr>
          <w:rFonts w:ascii="Times New Roman" w:eastAsia="Times New Roman" w:hAnsi="Times New Roman" w:cs="Times New Roman"/>
          <w:bCs/>
          <w:iCs/>
          <w:color w:val="000000" w:themeColor="text1"/>
          <w:sz w:val="24"/>
          <w:szCs w:val="24"/>
        </w:rPr>
        <w:t xml:space="preserve">în total </w:t>
      </w:r>
      <w:r w:rsidRPr="00956BC4">
        <w:rPr>
          <w:rFonts w:ascii="Times New Roman" w:eastAsia="Times New Roman" w:hAnsi="Times New Roman" w:cs="Times New Roman"/>
          <w:bCs/>
          <w:iCs/>
          <w:color w:val="000000" w:themeColor="text1"/>
          <w:sz w:val="24"/>
          <w:szCs w:val="24"/>
        </w:rPr>
        <w:t>10</w:t>
      </w:r>
      <w:r w:rsidRPr="00C53735">
        <w:rPr>
          <w:rFonts w:ascii="Times New Roman" w:eastAsia="Times New Roman" w:hAnsi="Times New Roman" w:cs="Times New Roman"/>
          <w:bCs/>
          <w:iCs/>
          <w:color w:val="000000" w:themeColor="text1"/>
          <w:sz w:val="24"/>
          <w:szCs w:val="24"/>
        </w:rPr>
        <w:t>%;”</w:t>
      </w:r>
    </w:p>
    <w:p w:rsidR="006B0D1B" w:rsidRPr="00C53735"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C53735">
        <w:rPr>
          <w:rFonts w:ascii="Times New Roman" w:eastAsia="Times New Roman" w:hAnsi="Times New Roman" w:cs="Times New Roman"/>
          <w:b/>
          <w:bCs/>
          <w:color w:val="000000" w:themeColor="text1"/>
          <w:sz w:val="24"/>
          <w:szCs w:val="24"/>
        </w:rPr>
        <w:t>41. La articolul 87,</w:t>
      </w:r>
      <w:r w:rsidRPr="00C53735">
        <w:rPr>
          <w:rFonts w:ascii="Times New Roman" w:eastAsia="Times New Roman" w:hAnsi="Times New Roman" w:cs="Times New Roman"/>
          <w:color w:val="000000" w:themeColor="text1"/>
          <w:sz w:val="24"/>
          <w:szCs w:val="24"/>
        </w:rPr>
        <w:t xml:space="preserve"> </w:t>
      </w:r>
      <w:r w:rsidRPr="00C53735">
        <w:rPr>
          <w:rFonts w:ascii="Times New Roman" w:eastAsia="Times New Roman" w:hAnsi="Times New Roman" w:cs="Times New Roman"/>
          <w:b/>
          <w:bCs/>
          <w:color w:val="000000" w:themeColor="text1"/>
          <w:sz w:val="24"/>
          <w:szCs w:val="24"/>
        </w:rPr>
        <w:t>după alineatul (4) se introduce un nou alineat, alin</w:t>
      </w:r>
      <w:r w:rsidR="00650FE7" w:rsidRPr="00C53735">
        <w:rPr>
          <w:rFonts w:ascii="Times New Roman" w:eastAsia="Times New Roman" w:hAnsi="Times New Roman" w:cs="Times New Roman"/>
          <w:b/>
          <w:bCs/>
          <w:color w:val="000000" w:themeColor="text1"/>
          <w:sz w:val="24"/>
          <w:szCs w:val="24"/>
        </w:rPr>
        <w:t>.</w:t>
      </w:r>
      <w:r w:rsidRPr="00C53735">
        <w:rPr>
          <w:rFonts w:ascii="Times New Roman" w:eastAsia="Times New Roman" w:hAnsi="Times New Roman" w:cs="Times New Roman"/>
          <w:b/>
          <w:bCs/>
          <w:color w:val="000000" w:themeColor="text1"/>
          <w:sz w:val="24"/>
          <w:szCs w:val="24"/>
        </w:rPr>
        <w:t xml:space="preserve"> (5), cu următorul cuprins:</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956BC4">
        <w:rPr>
          <w:rFonts w:ascii="Times New Roman" w:eastAsia="Times New Roman" w:hAnsi="Times New Roman" w:cs="Times New Roman"/>
          <w:color w:val="000000" w:themeColor="text1"/>
          <w:sz w:val="24"/>
          <w:szCs w:val="24"/>
        </w:rPr>
        <w:t xml:space="preserve">„(5) Administratorul investește activele fondului de pensii facultative în valori mobiliare nou-emise, </w:t>
      </w:r>
      <w:r w:rsidR="00BA725C" w:rsidRPr="00956BC4">
        <w:rPr>
          <w:rFonts w:ascii="Times New Roman" w:eastAsia="Times New Roman" w:hAnsi="Times New Roman" w:cs="Times New Roman"/>
          <w:color w:val="000000" w:themeColor="text1"/>
          <w:sz w:val="24"/>
          <w:szCs w:val="24"/>
        </w:rPr>
        <w:t xml:space="preserve">cu </w:t>
      </w:r>
      <w:r w:rsidRPr="00956BC4">
        <w:rPr>
          <w:rFonts w:ascii="Times New Roman" w:eastAsia="Times New Roman" w:hAnsi="Times New Roman" w:cs="Times New Roman"/>
          <w:color w:val="000000" w:themeColor="text1"/>
          <w:sz w:val="24"/>
          <w:szCs w:val="24"/>
        </w:rPr>
        <w:t xml:space="preserve">condiția </w:t>
      </w:r>
      <w:r w:rsidR="00BA725C" w:rsidRPr="00956BC4">
        <w:rPr>
          <w:rFonts w:ascii="Times New Roman" w:eastAsia="Times New Roman" w:hAnsi="Times New Roman" w:cs="Times New Roman"/>
          <w:color w:val="000000" w:themeColor="text1"/>
          <w:sz w:val="24"/>
          <w:szCs w:val="24"/>
        </w:rPr>
        <w:t xml:space="preserve">ca </w:t>
      </w:r>
      <w:r w:rsidRPr="00956BC4">
        <w:rPr>
          <w:rFonts w:ascii="Times New Roman" w:eastAsia="Times New Roman" w:hAnsi="Times New Roman" w:cs="Times New Roman"/>
          <w:color w:val="000000" w:themeColor="text1"/>
          <w:sz w:val="24"/>
          <w:szCs w:val="24"/>
        </w:rPr>
        <w:t xml:space="preserve">documentele de emisiune </w:t>
      </w:r>
      <w:r w:rsidR="00B8402E" w:rsidRPr="00956BC4">
        <w:rPr>
          <w:rFonts w:ascii="Times New Roman" w:eastAsia="Times New Roman" w:hAnsi="Times New Roman" w:cs="Times New Roman"/>
          <w:color w:val="000000" w:themeColor="text1"/>
          <w:sz w:val="24"/>
          <w:szCs w:val="24"/>
        </w:rPr>
        <w:t>s</w:t>
      </w:r>
      <w:r w:rsidR="00956BC4">
        <w:rPr>
          <w:rFonts w:ascii="Times New Roman" w:eastAsia="Times New Roman" w:hAnsi="Times New Roman" w:cs="Times New Roman"/>
          <w:color w:val="000000" w:themeColor="text1"/>
          <w:sz w:val="24"/>
          <w:szCs w:val="24"/>
        </w:rPr>
        <w:t>ă</w:t>
      </w:r>
      <w:r w:rsidR="00B8402E" w:rsidRPr="00956BC4">
        <w:rPr>
          <w:rFonts w:ascii="Times New Roman" w:eastAsia="Times New Roman" w:hAnsi="Times New Roman" w:cs="Times New Roman"/>
          <w:color w:val="000000" w:themeColor="text1"/>
          <w:sz w:val="24"/>
          <w:szCs w:val="24"/>
        </w:rPr>
        <w:t xml:space="preserve"> </w:t>
      </w:r>
      <w:r w:rsidRPr="00956BC4">
        <w:rPr>
          <w:rFonts w:ascii="Times New Roman" w:eastAsia="Times New Roman" w:hAnsi="Times New Roman" w:cs="Times New Roman"/>
          <w:color w:val="000000" w:themeColor="text1"/>
          <w:sz w:val="24"/>
          <w:szCs w:val="24"/>
        </w:rPr>
        <w:t>includ</w:t>
      </w:r>
      <w:r w:rsidR="00956BC4">
        <w:rPr>
          <w:rFonts w:ascii="Times New Roman" w:eastAsia="Times New Roman" w:hAnsi="Times New Roman" w:cs="Times New Roman"/>
          <w:color w:val="000000" w:themeColor="text1"/>
          <w:sz w:val="24"/>
          <w:szCs w:val="24"/>
        </w:rPr>
        <w:t>ă</w:t>
      </w:r>
      <w:r w:rsidRPr="00956BC4">
        <w:rPr>
          <w:rFonts w:ascii="Times New Roman" w:eastAsia="Times New Roman" w:hAnsi="Times New Roman" w:cs="Times New Roman"/>
          <w:color w:val="000000" w:themeColor="text1"/>
          <w:sz w:val="24"/>
          <w:szCs w:val="24"/>
        </w:rPr>
        <w:t xml:space="preserve"> un angajament ferm, conform căruia se va cere admiterea la tranzacționare pe o piață reglementată, iar această admitere este asigurată într-un termen de maximum un an de la emisiune.”</w:t>
      </w:r>
    </w:p>
    <w:bookmarkEnd w:id="3"/>
    <w:bookmarkEnd w:id="4"/>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42. Articolul 89 se modifică și va avea următorul cuprins: </w:t>
      </w:r>
    </w:p>
    <w:p w:rsidR="006B0D1B" w:rsidRPr="00A1460E" w:rsidRDefault="006B0D1B" w:rsidP="009A306E">
      <w:pPr>
        <w:pStyle w:val="paragraph"/>
        <w:spacing w:before="0" w:beforeAutospacing="0" w:after="0" w:afterAutospacing="0" w:line="276" w:lineRule="auto"/>
        <w:jc w:val="both"/>
        <w:rPr>
          <w:rStyle w:val="normaltextrun"/>
          <w:color w:val="000000" w:themeColor="text1"/>
        </w:rPr>
      </w:pPr>
      <w:r w:rsidRPr="00A1460E">
        <w:rPr>
          <w:color w:val="000000" w:themeColor="text1"/>
        </w:rPr>
        <w:t xml:space="preserve">„Art. 89. </w:t>
      </w:r>
      <w:r w:rsidRPr="00A1460E">
        <w:rPr>
          <w:rStyle w:val="l5def1"/>
          <w:rFonts w:ascii="Times New Roman" w:hAnsi="Times New Roman" w:cs="Times New Roman"/>
          <w:color w:val="000000" w:themeColor="text1"/>
          <w:sz w:val="24"/>
          <w:szCs w:val="24"/>
        </w:rPr>
        <w:t>- (1) Administratorul exercită, în numele participanţilor, dreptul de vot în adunările generale ale acţionarilor societăţilor în al căror capital social au fost investite activele fondului de pensii facultative.</w:t>
      </w:r>
    </w:p>
    <w:p w:rsidR="006B0D1B" w:rsidRPr="00A1460E" w:rsidRDefault="006B0D1B" w:rsidP="009A306E">
      <w:pPr>
        <w:pStyle w:val="paragraph"/>
        <w:spacing w:before="0" w:beforeAutospacing="0" w:after="0" w:afterAutospacing="0" w:line="276" w:lineRule="auto"/>
        <w:jc w:val="both"/>
        <w:rPr>
          <w:color w:val="000000" w:themeColor="text1"/>
        </w:rPr>
      </w:pPr>
      <w:r w:rsidRPr="00A1460E">
        <w:rPr>
          <w:rStyle w:val="normaltextrun"/>
          <w:color w:val="000000" w:themeColor="text1"/>
        </w:rPr>
        <w:t>(2) Administratorul elaborează strategii pentru a determina momentul și modul în care trebuie exercitate drepturile de vot aferente activelor deținute în portofoliul fondului de pensii facultative pe care îl administrează, în beneficiul exclusiv al participanţilor şi al beneficiarilor la fondul de pensii.</w:t>
      </w:r>
    </w:p>
    <w:p w:rsidR="006B0D1B" w:rsidRPr="00A1460E" w:rsidRDefault="006B0D1B" w:rsidP="009A306E">
      <w:pPr>
        <w:pStyle w:val="paragraph"/>
        <w:spacing w:before="0" w:beforeAutospacing="0" w:after="0" w:afterAutospacing="0" w:line="276" w:lineRule="auto"/>
        <w:jc w:val="both"/>
        <w:rPr>
          <w:rStyle w:val="normaltextrun"/>
          <w:color w:val="000000" w:themeColor="text1"/>
        </w:rPr>
      </w:pPr>
      <w:r w:rsidRPr="00A1460E">
        <w:rPr>
          <w:rStyle w:val="normaltextrun"/>
          <w:color w:val="000000" w:themeColor="text1"/>
        </w:rPr>
        <w:t xml:space="preserve">(3) Strategiile </w:t>
      </w:r>
      <w:r w:rsidR="00C07781">
        <w:rPr>
          <w:rStyle w:val="normaltextrun"/>
          <w:color w:val="000000" w:themeColor="text1"/>
        </w:rPr>
        <w:t xml:space="preserve">prevăzute </w:t>
      </w:r>
      <w:r w:rsidRPr="00A1460E">
        <w:rPr>
          <w:rStyle w:val="normaltextrun"/>
          <w:color w:val="000000" w:themeColor="text1"/>
        </w:rPr>
        <w:t>la alineatul (2) prevăd măsuri și proceduri pentru:</w:t>
      </w:r>
    </w:p>
    <w:p w:rsidR="006B0D1B" w:rsidRPr="00A1460E" w:rsidRDefault="006B0D1B" w:rsidP="009A306E">
      <w:pPr>
        <w:pStyle w:val="paragraph"/>
        <w:spacing w:before="0" w:beforeAutospacing="0" w:after="0" w:afterAutospacing="0" w:line="276" w:lineRule="auto"/>
        <w:jc w:val="both"/>
        <w:rPr>
          <w:rStyle w:val="normaltextrun"/>
          <w:color w:val="000000" w:themeColor="text1"/>
        </w:rPr>
      </w:pPr>
      <w:r w:rsidRPr="00A1460E">
        <w:rPr>
          <w:rStyle w:val="normaltextrun"/>
          <w:color w:val="000000" w:themeColor="text1"/>
        </w:rPr>
        <w:t>(a) monitorizarea acțiunilor relevante de la nivelul societăților;</w:t>
      </w:r>
    </w:p>
    <w:p w:rsidR="006B0D1B" w:rsidRPr="00A1460E" w:rsidRDefault="006B0D1B" w:rsidP="009A306E">
      <w:pPr>
        <w:pStyle w:val="paragraph"/>
        <w:spacing w:before="0" w:beforeAutospacing="0" w:after="0" w:afterAutospacing="0" w:line="276" w:lineRule="auto"/>
        <w:jc w:val="both"/>
        <w:rPr>
          <w:rStyle w:val="normaltextrun"/>
          <w:color w:val="000000" w:themeColor="text1"/>
        </w:rPr>
      </w:pPr>
      <w:r w:rsidRPr="00A1460E">
        <w:rPr>
          <w:rStyle w:val="normaltextrun"/>
          <w:color w:val="000000" w:themeColor="text1"/>
        </w:rPr>
        <w:t>(b) asigurarea exercitării drepturilor de vot în conformitate cu obiectivele și cu politica de investiții a fondului de pensii facultative;</w:t>
      </w:r>
    </w:p>
    <w:p w:rsidR="006B0D1B" w:rsidRPr="00A1460E" w:rsidRDefault="006B0D1B" w:rsidP="009A306E">
      <w:pPr>
        <w:pStyle w:val="paragraph"/>
        <w:spacing w:before="0" w:beforeAutospacing="0" w:after="0" w:afterAutospacing="0" w:line="276" w:lineRule="auto"/>
        <w:jc w:val="both"/>
        <w:rPr>
          <w:color w:val="000000" w:themeColor="text1"/>
        </w:rPr>
      </w:pPr>
      <w:r w:rsidRPr="00A1460E">
        <w:rPr>
          <w:rStyle w:val="normaltextrun"/>
          <w:color w:val="000000" w:themeColor="text1"/>
        </w:rPr>
        <w:t>(c) prevenirea sau gestionarea oricăror conflicte de interese care decurg din exercitarea drepturilor de vot;</w:t>
      </w:r>
    </w:p>
    <w:p w:rsidR="006B0D1B" w:rsidRPr="00A1460E" w:rsidRDefault="006B0D1B" w:rsidP="009A306E">
      <w:pPr>
        <w:pStyle w:val="paragraph"/>
        <w:spacing w:before="0" w:beforeAutospacing="0" w:after="0" w:afterAutospacing="0" w:line="276" w:lineRule="auto"/>
        <w:jc w:val="both"/>
        <w:rPr>
          <w:color w:val="000000" w:themeColor="text1"/>
        </w:rPr>
      </w:pPr>
      <w:r w:rsidRPr="00A1460E">
        <w:rPr>
          <w:rStyle w:val="normaltextrun"/>
          <w:color w:val="000000" w:themeColor="text1"/>
        </w:rPr>
        <w:t>(d) evaluarea propunerile referitoare la guvernanța corporativă, inclusiv în ceea ce priveşte reprezentarea în funcțiile de membru în consiliu;</w:t>
      </w:r>
    </w:p>
    <w:p w:rsidR="006B0D1B" w:rsidRPr="00A1460E" w:rsidRDefault="006B0D1B" w:rsidP="009A306E">
      <w:pPr>
        <w:pStyle w:val="paragraph"/>
        <w:spacing w:before="0" w:beforeAutospacing="0" w:after="0" w:afterAutospacing="0" w:line="276" w:lineRule="auto"/>
        <w:jc w:val="both"/>
        <w:rPr>
          <w:color w:val="000000" w:themeColor="text1"/>
        </w:rPr>
      </w:pPr>
      <w:r w:rsidRPr="00A1460E">
        <w:rPr>
          <w:rStyle w:val="normaltextrun"/>
          <w:color w:val="000000" w:themeColor="text1"/>
        </w:rPr>
        <w:t>e) evaluarea propunerilor referitoare la structura capitalului, impactul social şi asupra mediului.</w:t>
      </w:r>
    </w:p>
    <w:p w:rsidR="006B0D1B" w:rsidRPr="00A1460E" w:rsidRDefault="006B0D1B" w:rsidP="009A306E">
      <w:pPr>
        <w:pStyle w:val="paragraph"/>
        <w:spacing w:before="0" w:beforeAutospacing="0" w:after="0" w:afterAutospacing="0" w:line="276" w:lineRule="auto"/>
        <w:jc w:val="both"/>
        <w:rPr>
          <w:rStyle w:val="normaltextrun"/>
          <w:color w:val="000000" w:themeColor="text1"/>
        </w:rPr>
      </w:pPr>
      <w:r w:rsidRPr="00A1460E">
        <w:rPr>
          <w:rStyle w:val="normaltextrun"/>
          <w:color w:val="000000" w:themeColor="text1"/>
        </w:rPr>
        <w:t xml:space="preserve">(4) În baza strategiilor </w:t>
      </w:r>
      <w:r w:rsidR="00C07781">
        <w:rPr>
          <w:rStyle w:val="normaltextrun"/>
          <w:color w:val="000000" w:themeColor="text1"/>
        </w:rPr>
        <w:t xml:space="preserve">prevăzute </w:t>
      </w:r>
      <w:r w:rsidRPr="00A1460E">
        <w:rPr>
          <w:rStyle w:val="normaltextrun"/>
          <w:color w:val="000000" w:themeColor="text1"/>
        </w:rPr>
        <w:t>la alin. (2), administratorul întocmește analize prealabile acordării mandatului de exercitare a drepturilor de vot pentru instrumentele financiare deținute în portofoliu și întocmește decizii de exercitare a drepturilor de vot în numele fondului de pensii facultative.</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Style w:val="normaltextrun"/>
          <w:rFonts w:ascii="Times New Roman" w:eastAsia="Times New Roman" w:hAnsi="Times New Roman" w:cs="Times New Roman"/>
          <w:color w:val="000000" w:themeColor="text1"/>
          <w:sz w:val="24"/>
          <w:szCs w:val="24"/>
        </w:rPr>
        <w:t>(5) O descriere succintă a strategiilor și detaliile acțiunilor întreprinse pe baza acestor strategii se pun la dispoziția participanților</w:t>
      </w:r>
      <w:r w:rsidR="00495ECC">
        <w:rPr>
          <w:rStyle w:val="normaltextrun"/>
          <w:rFonts w:ascii="Times New Roman" w:eastAsia="Times New Roman" w:hAnsi="Times New Roman" w:cs="Times New Roman"/>
          <w:color w:val="000000" w:themeColor="text1"/>
          <w:sz w:val="24"/>
          <w:szCs w:val="24"/>
        </w:rPr>
        <w:t xml:space="preserve"> de către administrator</w:t>
      </w:r>
      <w:r w:rsidRPr="00A1460E">
        <w:rPr>
          <w:rStyle w:val="normaltextrun"/>
          <w:rFonts w:ascii="Times New Roman" w:eastAsia="Times New Roman" w:hAnsi="Times New Roman" w:cs="Times New Roman"/>
          <w:color w:val="000000" w:themeColor="text1"/>
          <w:sz w:val="24"/>
          <w:szCs w:val="24"/>
        </w:rPr>
        <w:t>, la cererea acestora.”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43. La articolul 90, alineatul (2) se modifică și va următorul cuprins: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„Art. 90 - </w:t>
      </w:r>
      <w:r w:rsidRPr="00A1460E">
        <w:rPr>
          <w:rFonts w:ascii="Times New Roman" w:eastAsia="Times New Roman" w:hAnsi="Times New Roman" w:cs="Times New Roman"/>
          <w:color w:val="000000" w:themeColor="text1"/>
          <w:sz w:val="24"/>
          <w:szCs w:val="24"/>
          <w:lang w:val="en-US"/>
        </w:rPr>
        <w:t xml:space="preserve">(2) Nu pot fi contraparte </w:t>
      </w:r>
      <w:r w:rsidRPr="00A1460E">
        <w:rPr>
          <w:rFonts w:ascii="Times New Roman" w:eastAsia="Times New Roman" w:hAnsi="Times New Roman" w:cs="Times New Roman"/>
          <w:color w:val="000000" w:themeColor="text1"/>
          <w:sz w:val="24"/>
          <w:szCs w:val="24"/>
        </w:rPr>
        <w:t xml:space="preserve">în tranzacțiile care au ca obiect activele fondului de pensii facultative, cu excepția situațiilor stabilite prin </w:t>
      </w:r>
      <w:r w:rsidR="008C7DDD" w:rsidRPr="00A1460E">
        <w:rPr>
          <w:rFonts w:ascii="Times New Roman" w:eastAsia="Times New Roman" w:hAnsi="Times New Roman" w:cs="Times New Roman"/>
          <w:color w:val="000000" w:themeColor="text1"/>
          <w:sz w:val="24"/>
          <w:szCs w:val="24"/>
        </w:rPr>
        <w:t>reglementările</w:t>
      </w:r>
      <w:r w:rsidRPr="00A1460E">
        <w:rPr>
          <w:rFonts w:ascii="Times New Roman" w:eastAsia="Times New Roman" w:hAnsi="Times New Roman" w:cs="Times New Roman"/>
          <w:color w:val="000000" w:themeColor="text1"/>
          <w:sz w:val="24"/>
          <w:szCs w:val="24"/>
        </w:rPr>
        <w:t xml:space="preserve"> A.S.F.</w:t>
      </w:r>
      <w:r w:rsidRPr="00A1460E">
        <w:rPr>
          <w:rFonts w:ascii="Times New Roman" w:eastAsia="Times New Roman" w:hAnsi="Times New Roman" w:cs="Times New Roman"/>
          <w:color w:val="000000" w:themeColor="text1"/>
          <w:sz w:val="24"/>
          <w:szCs w:val="24"/>
          <w:lang w:val="en-US"/>
        </w:rPr>
        <w: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val="en-US"/>
        </w:rPr>
      </w:pPr>
      <w:r w:rsidRPr="00A1460E">
        <w:rPr>
          <w:rFonts w:ascii="Times New Roman" w:eastAsia="Times New Roman" w:hAnsi="Times New Roman" w:cs="Times New Roman"/>
          <w:color w:val="000000" w:themeColor="text1"/>
          <w:sz w:val="24"/>
          <w:szCs w:val="24"/>
          <w:lang w:val="en-US"/>
        </w:rPr>
        <w:t xml:space="preserve">   a) administratorul sau auditorul;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val="en-US"/>
        </w:rPr>
      </w:pPr>
      <w:r w:rsidRPr="00A1460E">
        <w:rPr>
          <w:rFonts w:ascii="Times New Roman" w:eastAsia="Times New Roman" w:hAnsi="Times New Roman" w:cs="Times New Roman"/>
          <w:color w:val="000000" w:themeColor="text1"/>
          <w:sz w:val="24"/>
          <w:szCs w:val="24"/>
          <w:lang w:val="en-US"/>
        </w:rPr>
        <w:t xml:space="preserve">   b) depozitarul;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val="en-US"/>
        </w:rPr>
      </w:pPr>
      <w:r w:rsidRPr="00A1460E">
        <w:rPr>
          <w:rFonts w:ascii="Times New Roman" w:eastAsia="Times New Roman" w:hAnsi="Times New Roman" w:cs="Times New Roman"/>
          <w:color w:val="000000" w:themeColor="text1"/>
          <w:sz w:val="24"/>
          <w:szCs w:val="24"/>
          <w:lang w:val="en-US"/>
        </w:rPr>
        <w:t xml:space="preserve">   c) administratorul special;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val="en-US"/>
        </w:rPr>
      </w:pPr>
      <w:r w:rsidRPr="00A1460E">
        <w:rPr>
          <w:rFonts w:ascii="Times New Roman" w:eastAsia="Times New Roman" w:hAnsi="Times New Roman" w:cs="Times New Roman"/>
          <w:color w:val="000000" w:themeColor="text1"/>
          <w:sz w:val="24"/>
          <w:szCs w:val="24"/>
          <w:lang w:val="en-US"/>
        </w:rPr>
        <w:t>   d) membrii</w:t>
      </w:r>
      <w:r w:rsidRPr="00A1460E">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color w:val="000000" w:themeColor="text1"/>
          <w:sz w:val="24"/>
          <w:szCs w:val="24"/>
          <w:lang w:val="en-US"/>
        </w:rPr>
        <w:t xml:space="preserve">Consiliului A.S.F. şi personalul A.S.F.;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val="en-US"/>
        </w:rPr>
      </w:pPr>
      <w:r w:rsidRPr="00A1460E">
        <w:rPr>
          <w:rFonts w:ascii="Times New Roman" w:eastAsia="Times New Roman" w:hAnsi="Times New Roman" w:cs="Times New Roman"/>
          <w:color w:val="000000" w:themeColor="text1"/>
          <w:sz w:val="24"/>
          <w:szCs w:val="24"/>
          <w:lang w:val="en-US"/>
        </w:rPr>
        <w:t xml:space="preserve">   e) persoanele afiliate entităţilor prevăzute la lit. a)-d);  </w:t>
      </w:r>
    </w:p>
    <w:p w:rsidR="006B0D1B" w:rsidRPr="0099710F" w:rsidRDefault="006B0D1B" w:rsidP="009A306E">
      <w:pPr>
        <w:spacing w:line="276" w:lineRule="auto"/>
        <w:jc w:val="both"/>
        <w:rPr>
          <w:rFonts w:ascii="Times New Roman" w:eastAsia="Times New Roman" w:hAnsi="Times New Roman" w:cs="Times New Roman"/>
          <w:color w:val="000000" w:themeColor="text1"/>
          <w:sz w:val="24"/>
          <w:szCs w:val="24"/>
          <w:lang w:val="en-US"/>
        </w:rPr>
      </w:pPr>
      <w:r w:rsidRPr="0099710F">
        <w:rPr>
          <w:rFonts w:ascii="Times New Roman" w:eastAsia="Times New Roman" w:hAnsi="Times New Roman" w:cs="Times New Roman"/>
          <w:color w:val="000000" w:themeColor="text1"/>
          <w:sz w:val="24"/>
          <w:szCs w:val="24"/>
          <w:lang w:val="en-US"/>
        </w:rPr>
        <w:t xml:space="preserve">   f) orice alte persoane sau entități prevăzute prin </w:t>
      </w:r>
      <w:r w:rsidRPr="0099710F">
        <w:rPr>
          <w:rFonts w:ascii="Times New Roman" w:hAnsi="Times New Roman" w:cs="Times New Roman"/>
          <w:color w:val="000000" w:themeColor="text1"/>
          <w:sz w:val="24"/>
          <w:szCs w:val="24"/>
          <w:lang w:val="en-US"/>
        </w:rPr>
        <w:t>reglementări</w:t>
      </w:r>
      <w:r w:rsidR="0080224B" w:rsidRPr="0099710F">
        <w:rPr>
          <w:rFonts w:ascii="Times New Roman" w:hAnsi="Times New Roman" w:cs="Times New Roman"/>
          <w:color w:val="000000" w:themeColor="text1"/>
          <w:sz w:val="24"/>
          <w:szCs w:val="24"/>
          <w:lang w:val="en-US"/>
        </w:rPr>
        <w:t xml:space="preserve"> a</w:t>
      </w:r>
      <w:r w:rsidRPr="0099710F">
        <w:rPr>
          <w:rFonts w:ascii="Times New Roman" w:eastAsia="Times New Roman" w:hAnsi="Times New Roman" w:cs="Times New Roman"/>
          <w:color w:val="000000" w:themeColor="text1"/>
          <w:sz w:val="24"/>
          <w:szCs w:val="24"/>
          <w:lang w:val="en-US"/>
        </w:rPr>
        <w:t>le A.S.F.</w:t>
      </w:r>
      <w:r w:rsidR="00300A2C">
        <w:rPr>
          <w:rFonts w:ascii="Times New Roman" w:eastAsia="Times New Roman" w:hAnsi="Times New Roman" w:cs="Times New Roman"/>
          <w:color w:val="000000" w:themeColor="text1"/>
          <w:sz w:val="24"/>
          <w:szCs w:val="24"/>
          <w:lang w:val="en-US"/>
        </w:rPr>
        <w: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44. La articolul 91, alineatul (1) se modifică și va avea următorul cuprins: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eastAsia="ro-RO"/>
        </w:rPr>
      </w:pPr>
      <w:r w:rsidRPr="00A1460E">
        <w:rPr>
          <w:rFonts w:ascii="Times New Roman" w:eastAsia="Times New Roman" w:hAnsi="Times New Roman" w:cs="Times New Roman"/>
          <w:color w:val="000000" w:themeColor="text1"/>
          <w:sz w:val="24"/>
          <w:szCs w:val="24"/>
          <w:lang w:eastAsia="ro-RO"/>
        </w:rPr>
        <w:t>„</w:t>
      </w:r>
      <w:r w:rsidR="00956BC4">
        <w:rPr>
          <w:rFonts w:ascii="Times New Roman" w:eastAsia="Times New Roman" w:hAnsi="Times New Roman" w:cs="Times New Roman"/>
          <w:color w:val="000000" w:themeColor="text1"/>
          <w:sz w:val="24"/>
          <w:szCs w:val="24"/>
          <w:lang w:eastAsia="ro-RO"/>
        </w:rPr>
        <w:t xml:space="preserve">Art. 91. - </w:t>
      </w:r>
      <w:r w:rsidRPr="00A1460E">
        <w:rPr>
          <w:rFonts w:ascii="Times New Roman" w:eastAsia="Times New Roman" w:hAnsi="Times New Roman" w:cs="Times New Roman"/>
          <w:color w:val="000000" w:themeColor="text1"/>
          <w:sz w:val="24"/>
          <w:szCs w:val="24"/>
          <w:lang w:eastAsia="ro-RO"/>
        </w:rPr>
        <w:t xml:space="preserve">(1) A.S.F. calculează şi publică lunar: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eastAsia="ro-RO"/>
        </w:rPr>
      </w:pPr>
      <w:r w:rsidRPr="00A1460E">
        <w:rPr>
          <w:rFonts w:ascii="Times New Roman" w:eastAsia="Times New Roman" w:hAnsi="Times New Roman" w:cs="Times New Roman"/>
          <w:color w:val="000000" w:themeColor="text1"/>
          <w:sz w:val="24"/>
          <w:szCs w:val="24"/>
          <w:lang w:eastAsia="ro-RO"/>
        </w:rPr>
        <w:t>a) rata medie ponderată de rentabilitate a tuturor fondurilor de pensii facultative pentru ultimele 60 de luni;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eastAsia="ro-RO"/>
        </w:rPr>
      </w:pPr>
      <w:r w:rsidRPr="00A1460E">
        <w:rPr>
          <w:rFonts w:ascii="Times New Roman" w:eastAsia="Times New Roman" w:hAnsi="Times New Roman" w:cs="Times New Roman"/>
          <w:color w:val="000000" w:themeColor="text1"/>
          <w:sz w:val="24"/>
          <w:szCs w:val="24"/>
          <w:lang w:eastAsia="ro-RO"/>
        </w:rPr>
        <w:t>b) rata de rentabilitate a fiecărui fond de pensii facultative pentru ultimele 60 de luni;</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lang w:eastAsia="ro-RO"/>
        </w:rPr>
        <w:t>c) rata de rentabilitate minimă a tuturor fondurilor.”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color w:val="000000" w:themeColor="text1"/>
          <w:sz w:val="24"/>
          <w:szCs w:val="24"/>
        </w:rPr>
        <w:t>45. La articolul 91, după alineatul (2) se introduce un nou alineat, alin</w:t>
      </w:r>
      <w:r w:rsidR="00650FE7">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(3), cu următorul cuprins: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eastAsia="ro-RO"/>
        </w:rPr>
      </w:pPr>
      <w:r w:rsidRPr="00A1460E">
        <w:rPr>
          <w:rFonts w:ascii="Times New Roman" w:eastAsia="Times New Roman" w:hAnsi="Times New Roman" w:cs="Times New Roman"/>
          <w:color w:val="000000" w:themeColor="text1"/>
          <w:sz w:val="24"/>
          <w:szCs w:val="24"/>
        </w:rPr>
        <w:t>„</w:t>
      </w:r>
      <w:r w:rsidRPr="00A1460E">
        <w:rPr>
          <w:rFonts w:ascii="Times New Roman" w:eastAsia="Times New Roman" w:hAnsi="Times New Roman" w:cs="Times New Roman"/>
          <w:color w:val="000000" w:themeColor="text1"/>
          <w:sz w:val="24"/>
          <w:szCs w:val="24"/>
          <w:lang w:eastAsia="ro-RO"/>
        </w:rPr>
        <w:t xml:space="preserve">(3) A.S.F elaborează </w:t>
      </w:r>
      <w:r w:rsidR="001B0D68" w:rsidRPr="00A1460E">
        <w:rPr>
          <w:rFonts w:ascii="Times New Roman" w:eastAsia="Times New Roman" w:hAnsi="Times New Roman" w:cs="Times New Roman"/>
          <w:color w:val="000000" w:themeColor="text1"/>
          <w:sz w:val="24"/>
          <w:szCs w:val="24"/>
          <w:lang w:eastAsia="ro-RO"/>
        </w:rPr>
        <w:t>reglementări</w:t>
      </w:r>
      <w:r w:rsidRPr="00A1460E">
        <w:rPr>
          <w:rFonts w:ascii="Times New Roman" w:eastAsia="Times New Roman" w:hAnsi="Times New Roman" w:cs="Times New Roman"/>
          <w:color w:val="000000" w:themeColor="text1"/>
          <w:sz w:val="24"/>
          <w:szCs w:val="24"/>
          <w:lang w:eastAsia="ro-RO"/>
        </w:rPr>
        <w:t xml:space="preserve"> cu privire la: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eastAsia="ro-RO"/>
        </w:rPr>
      </w:pPr>
      <w:r w:rsidRPr="00A1460E">
        <w:rPr>
          <w:rFonts w:ascii="Times New Roman" w:eastAsia="Times New Roman" w:hAnsi="Times New Roman" w:cs="Times New Roman"/>
          <w:color w:val="000000" w:themeColor="text1"/>
          <w:sz w:val="24"/>
          <w:szCs w:val="24"/>
          <w:lang w:eastAsia="ro-RO"/>
        </w:rPr>
        <w:t xml:space="preserve">a) reguli de investire a activelor fondurilor de pensii facultative; </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lang w:eastAsia="ro-RO"/>
        </w:rPr>
        <w:t>b) activitatea de control intern, de audit intern și de management al riscurilor.</w:t>
      </w:r>
      <w:r w:rsidRPr="00A1460E">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Style w:val="normaltextrun"/>
          <w:rFonts w:ascii="Times New Roman" w:eastAsia="Times New Roman" w:hAnsi="Times New Roman" w:cs="Times New Roman"/>
          <w:b/>
          <w:bCs/>
          <w:color w:val="000000" w:themeColor="text1"/>
          <w:sz w:val="24"/>
          <w:szCs w:val="24"/>
        </w:rPr>
      </w:pPr>
      <w:r w:rsidRPr="00A1460E">
        <w:rPr>
          <w:rStyle w:val="normaltextrun"/>
          <w:rFonts w:ascii="Times New Roman" w:eastAsia="Times New Roman" w:hAnsi="Times New Roman" w:cs="Times New Roman"/>
          <w:b/>
          <w:bCs/>
          <w:color w:val="000000" w:themeColor="text1"/>
          <w:sz w:val="24"/>
          <w:szCs w:val="24"/>
        </w:rPr>
        <w:t>46. La articolul 92, alineatul (2) se modifică și va avea următorul cuprins:</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w:t>
      </w:r>
      <w:r w:rsidRPr="00A1460E">
        <w:rPr>
          <w:rStyle w:val="normaltextrun"/>
          <w:rFonts w:ascii="Times New Roman" w:eastAsia="Times New Roman" w:hAnsi="Times New Roman" w:cs="Times New Roman"/>
          <w:color w:val="000000" w:themeColor="text1"/>
          <w:sz w:val="24"/>
          <w:szCs w:val="24"/>
        </w:rPr>
        <w:t>(2) Comisionul de administrare se constituie prin deducerea unui procent din activul total al fondului de pensii facultative, dar nu mai mult de 0,2% pe lună, stabilit prin prospectul schemei de pensii facultative.</w:t>
      </w:r>
      <w:r w:rsidRPr="00A1460E">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47. După </w:t>
      </w:r>
      <w:r w:rsidR="00111DAA">
        <w:rPr>
          <w:rFonts w:ascii="Times New Roman" w:eastAsia="Times New Roman" w:hAnsi="Times New Roman" w:cs="Times New Roman"/>
          <w:b/>
          <w:bCs/>
          <w:color w:val="000000" w:themeColor="text1"/>
          <w:sz w:val="24"/>
          <w:szCs w:val="24"/>
        </w:rPr>
        <w:t>articolul 92</w:t>
      </w:r>
      <w:r w:rsidR="000348A1">
        <w:rPr>
          <w:rFonts w:ascii="Times New Roman" w:eastAsia="Times New Roman" w:hAnsi="Times New Roman" w:cs="Times New Roman"/>
          <w:b/>
          <w:bCs/>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se introduce un nou capitol, Capitolul XI</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xml:space="preserve">, </w:t>
      </w:r>
      <w:r w:rsidR="00111DAA">
        <w:rPr>
          <w:rFonts w:ascii="Times New Roman" w:eastAsia="Times New Roman" w:hAnsi="Times New Roman" w:cs="Times New Roman"/>
          <w:b/>
          <w:bCs/>
          <w:color w:val="000000" w:themeColor="text1"/>
          <w:sz w:val="24"/>
          <w:szCs w:val="24"/>
        </w:rPr>
        <w:t xml:space="preserve">alcătuit din </w:t>
      </w:r>
      <w:r w:rsidRPr="00A1460E">
        <w:rPr>
          <w:rFonts w:ascii="Times New Roman" w:eastAsia="Times New Roman" w:hAnsi="Times New Roman" w:cs="Times New Roman"/>
          <w:b/>
          <w:bCs/>
          <w:color w:val="000000" w:themeColor="text1"/>
          <w:sz w:val="24"/>
          <w:szCs w:val="24"/>
        </w:rPr>
        <w:t>art</w:t>
      </w:r>
      <w:r w:rsidR="00111DAA">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92</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-92</w:t>
      </w:r>
      <w:r w:rsidRPr="00A1460E">
        <w:rPr>
          <w:rFonts w:ascii="Times New Roman" w:eastAsia="Times New Roman" w:hAnsi="Times New Roman" w:cs="Times New Roman"/>
          <w:b/>
          <w:bCs/>
          <w:color w:val="000000" w:themeColor="text1"/>
          <w:sz w:val="24"/>
          <w:szCs w:val="24"/>
          <w:vertAlign w:val="superscript"/>
        </w:rPr>
        <w:t>3</w:t>
      </w:r>
      <w:r w:rsidRPr="00A1460E">
        <w:rPr>
          <w:rFonts w:ascii="Times New Roman" w:eastAsia="Times New Roman" w:hAnsi="Times New Roman" w:cs="Times New Roman"/>
          <w:b/>
          <w:bCs/>
          <w:color w:val="000000" w:themeColor="text1"/>
          <w:sz w:val="24"/>
          <w:szCs w:val="24"/>
        </w:rPr>
        <w:t>, 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„CAPITOLUL XI</w:t>
      </w:r>
      <w:r w:rsidRPr="00A1460E">
        <w:rPr>
          <w:rFonts w:ascii="Times New Roman" w:eastAsia="Times New Roman" w:hAnsi="Times New Roman" w:cs="Times New Roman"/>
          <w:color w:val="000000" w:themeColor="text1"/>
          <w:sz w:val="24"/>
          <w:szCs w:val="24"/>
          <w:vertAlign w:val="superscript"/>
        </w:rPr>
        <w:t>1</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Reguli prudențiale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92</w:t>
      </w:r>
      <w:r w:rsidRPr="00A1460E">
        <w:rPr>
          <w:rFonts w:ascii="Times New Roman" w:eastAsia="Times New Roman" w:hAnsi="Times New Roman" w:cs="Times New Roman"/>
          <w:color w:val="000000" w:themeColor="text1"/>
          <w:sz w:val="24"/>
          <w:szCs w:val="24"/>
          <w:vertAlign w:val="superscript"/>
        </w:rPr>
        <w:t>1</w:t>
      </w:r>
      <w:r w:rsidR="00373375">
        <w:rPr>
          <w:rFonts w:ascii="Times New Roman" w:eastAsia="Times New Roman" w:hAnsi="Times New Roman" w:cs="Times New Roman"/>
          <w:color w:val="000000" w:themeColor="text1"/>
          <w:sz w:val="24"/>
          <w:szCs w:val="24"/>
        </w:rPr>
        <w:t>.</w:t>
      </w:r>
      <w:r w:rsidRPr="00A1460E">
        <w:rPr>
          <w:rFonts w:ascii="Times New Roman" w:eastAsia="Times New Roman" w:hAnsi="Times New Roman" w:cs="Times New Roman"/>
          <w:color w:val="000000" w:themeColor="text1"/>
          <w:sz w:val="24"/>
          <w:szCs w:val="24"/>
        </w:rPr>
        <w:t xml:space="preserve"> - (1) Administratorul trebuie să respecte pe </w:t>
      </w:r>
      <w:r w:rsidR="00160D02">
        <w:rPr>
          <w:rFonts w:ascii="Times New Roman" w:eastAsia="Times New Roman" w:hAnsi="Times New Roman" w:cs="Times New Roman"/>
          <w:color w:val="000000" w:themeColor="text1"/>
          <w:sz w:val="24"/>
          <w:szCs w:val="24"/>
        </w:rPr>
        <w:t xml:space="preserve">tot </w:t>
      </w:r>
      <w:r w:rsidRPr="00A1460E">
        <w:rPr>
          <w:rFonts w:ascii="Times New Roman" w:eastAsia="Times New Roman" w:hAnsi="Times New Roman" w:cs="Times New Roman"/>
          <w:color w:val="000000" w:themeColor="text1"/>
          <w:sz w:val="24"/>
          <w:szCs w:val="24"/>
        </w:rPr>
        <w:t>parcursul desfăşurării activităţii, regulile prudenţia</w:t>
      </w:r>
      <w:r w:rsidR="00111DAA">
        <w:rPr>
          <w:rFonts w:ascii="Times New Roman" w:eastAsia="Times New Roman" w:hAnsi="Times New Roman" w:cs="Times New Roman"/>
          <w:color w:val="000000" w:themeColor="text1"/>
          <w:sz w:val="24"/>
          <w:szCs w:val="24"/>
        </w:rPr>
        <w:t xml:space="preserve">le </w:t>
      </w:r>
      <w:r w:rsidRPr="00A1460E">
        <w:rPr>
          <w:rFonts w:ascii="Times New Roman" w:eastAsia="Times New Roman" w:hAnsi="Times New Roman" w:cs="Times New Roman"/>
          <w:color w:val="000000" w:themeColor="text1"/>
          <w:sz w:val="24"/>
          <w:szCs w:val="24"/>
        </w:rPr>
        <w:t xml:space="preserve">stabilite prin prezenta lege şi prin reglementările </w:t>
      </w:r>
      <w:r w:rsidR="00670B42">
        <w:rPr>
          <w:rFonts w:ascii="Times New Roman" w:eastAsia="Times New Roman" w:hAnsi="Times New Roman" w:cs="Times New Roman"/>
          <w:color w:val="000000" w:themeColor="text1"/>
          <w:sz w:val="24"/>
          <w:szCs w:val="24"/>
        </w:rPr>
        <w:t xml:space="preserve">emise de </w:t>
      </w:r>
      <w:r w:rsidRPr="00A1460E">
        <w:rPr>
          <w:rFonts w:ascii="Times New Roman" w:eastAsia="Times New Roman" w:hAnsi="Times New Roman" w:cs="Times New Roman"/>
          <w:color w:val="000000" w:themeColor="text1"/>
          <w:sz w:val="24"/>
          <w:szCs w:val="24"/>
        </w:rPr>
        <w:t>A.S.F.</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Reglementările interne ale administratorului</w:t>
      </w:r>
      <w:r w:rsidR="00114781">
        <w:rPr>
          <w:rFonts w:ascii="Times New Roman" w:eastAsia="Times New Roman" w:hAnsi="Times New Roman" w:cs="Times New Roman"/>
          <w:color w:val="000000" w:themeColor="text1"/>
          <w:sz w:val="24"/>
          <w:szCs w:val="24"/>
        </w:rPr>
        <w:t xml:space="preserve"> </w:t>
      </w:r>
      <w:r w:rsidR="00C53735">
        <w:rPr>
          <w:rFonts w:ascii="Times New Roman" w:eastAsia="Times New Roman" w:hAnsi="Times New Roman" w:cs="Times New Roman"/>
          <w:color w:val="000000" w:themeColor="text1"/>
          <w:sz w:val="24"/>
          <w:szCs w:val="24"/>
        </w:rPr>
        <w:t xml:space="preserve">cuprind </w:t>
      </w:r>
      <w:r w:rsidRPr="00A1460E">
        <w:rPr>
          <w:rFonts w:ascii="Times New Roman" w:eastAsia="Times New Roman" w:hAnsi="Times New Roman" w:cs="Times New Roman"/>
          <w:color w:val="000000" w:themeColor="text1"/>
          <w:sz w:val="24"/>
          <w:szCs w:val="24"/>
        </w:rPr>
        <w:t>prevederi referitoare la următoarele aspecte: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stabilirea direcțiilor principale de activitate şi de dezvoltare ale administratorului;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stabilirea politicilor contabile şi a sistemului de control financiar, precum şi aprobarea planificării financiare;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stabilirea unor proceduri administrative şi contabile corespunzătoare, de control şi siguranţă pentru procesarea electronică a datelor, precum şi mecanisme de control intern;</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d) stabilirea de proceduri care să asigure separarea activelor şi pasivelor administratorului şi ale fiecărui fond de pensii facultative;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stabilirea unor proceduri cu privire la mecanismele de adoptare a deciziilor, la modalitățile de raportare internă şi la administrarea conflictului de interese;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f) stabilirea unor proceduri care să asigure posibilitatea ca operațiunile efectuate de administrator să fie reconstituite, inclusiv în ceea ce priveşte părțile implicate, timpul şi locul în care au fost efectuate;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g) stabilirea de politici scrise în ceea ce priveşte gestionarea riscurilor, auditul intern şi, dacă este cazul, activitățile actuariale şi cele externalizate;</w:t>
      </w:r>
    </w:p>
    <w:p w:rsidR="007E706F"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h) păstrarea înregistrărilor tranzacțiilor desfășurate, pentru a permite verificarea respectării regulilor prudențiale, regulilor de guvernanţă corporativă, precum şi a altor cerinţe legale</w:t>
      </w:r>
      <w:r w:rsidR="00656653">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Politicile prevăzute la alin. (2) lit. g) sunt revizuite cel puţin o dată la trei ani sau ori de câte ori este necesar.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92</w:t>
      </w:r>
      <w:r w:rsidRPr="00A1460E">
        <w:rPr>
          <w:rFonts w:ascii="Times New Roman" w:eastAsia="Times New Roman" w:hAnsi="Times New Roman" w:cs="Times New Roman"/>
          <w:color w:val="000000" w:themeColor="text1"/>
          <w:sz w:val="24"/>
          <w:szCs w:val="24"/>
          <w:vertAlign w:val="superscript"/>
        </w:rPr>
        <w:t>2</w:t>
      </w:r>
      <w:r w:rsidRPr="00A1460E">
        <w:rPr>
          <w:rFonts w:ascii="Times New Roman" w:eastAsia="Times New Roman" w:hAnsi="Times New Roman" w:cs="Times New Roman"/>
          <w:color w:val="000000" w:themeColor="text1"/>
          <w:sz w:val="24"/>
          <w:szCs w:val="24"/>
        </w:rPr>
        <w:t>. - În scopul protejării intereselor participanţilor şi ale beneficiarilor şi a integrităţii sistemului de pensii facultative, administratorul are următoarele obligaţii: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să acționeze cu onestitate, corectitudine şi diligență profesională;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să evite conflictele de interese;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să asigure participanţilor şi beneficiarilor, un tratament corect, egal şi nediscriminatoriu.</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92</w:t>
      </w:r>
      <w:r w:rsidRPr="00A1460E">
        <w:rPr>
          <w:rFonts w:ascii="Times New Roman" w:eastAsia="Times New Roman" w:hAnsi="Times New Roman" w:cs="Times New Roman"/>
          <w:color w:val="000000" w:themeColor="text1"/>
          <w:sz w:val="24"/>
          <w:szCs w:val="24"/>
          <w:vertAlign w:val="superscript"/>
        </w:rPr>
        <w:t>3</w:t>
      </w:r>
      <w:r w:rsidRPr="00A1460E">
        <w:rPr>
          <w:rFonts w:ascii="Times New Roman" w:eastAsia="Times New Roman" w:hAnsi="Times New Roman" w:cs="Times New Roman"/>
          <w:color w:val="000000" w:themeColor="text1"/>
          <w:sz w:val="24"/>
          <w:szCs w:val="24"/>
        </w:rPr>
        <w:t>. - A.S.F. emite reglementări privind:</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aplicarea de către administratori a regulilor prudențiale;</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b) aplicarea principiilor de guvernanţă corporativă.”</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48. La articolul 93, după alineatul (2) se introduce un nou alineat, alin</w:t>
      </w:r>
      <w:r w:rsidR="00650FE7">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(3), cu următorul cuprins:</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„(3) Dreptul participanților și al beneficiarilor de a cere plata activului personal net sau a pensiei private este imprescriptibil.”</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49. La articolul 94, litera b) se modifică și va avea următorul cuprins: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„b) participantul beneficiază de pensie de invaliditate în condițiile Legii  nr. 263/2010 privind sistemul unitar de pensii publice, cu modificările și completările ulterioare, caz în care poate obţine: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1. suma existentă în contul său ca plată unică sau plăţi eşalonate în rate pe o durată de maximum 5 ani, dacă nu îndeplineşte condiţia prevăzută la art. 93 alin. (2) lit. c), conform </w:t>
      </w:r>
      <w:r w:rsidR="007E3D38" w:rsidRPr="00A1460E">
        <w:rPr>
          <w:rFonts w:ascii="Times New Roman" w:eastAsia="Times New Roman" w:hAnsi="Times New Roman" w:cs="Times New Roman"/>
          <w:color w:val="000000" w:themeColor="text1"/>
          <w:sz w:val="24"/>
          <w:szCs w:val="24"/>
        </w:rPr>
        <w:t xml:space="preserve">reglementărilor </w:t>
      </w:r>
      <w:r w:rsidRPr="00A1460E">
        <w:rPr>
          <w:rFonts w:ascii="Times New Roman" w:eastAsia="Times New Roman" w:hAnsi="Times New Roman" w:cs="Times New Roman"/>
          <w:color w:val="000000" w:themeColor="text1"/>
          <w:sz w:val="24"/>
          <w:szCs w:val="24"/>
        </w:rPr>
        <w:t xml:space="preserve"> adoptate de </w:t>
      </w:r>
      <w:r w:rsidRPr="00A1460E">
        <w:rPr>
          <w:rFonts w:ascii="Times New Roman" w:eastAsia="Times New Roman" w:hAnsi="Times New Roman" w:cs="Times New Roman"/>
          <w:iCs/>
          <w:color w:val="000000" w:themeColor="text1"/>
          <w:sz w:val="24"/>
          <w:szCs w:val="24"/>
        </w:rPr>
        <w:t xml:space="preserve">A.S.F.; </w:t>
      </w:r>
      <w:r w:rsidRPr="00A1460E">
        <w:rPr>
          <w:rFonts w:ascii="Times New Roman" w:eastAsia="Times New Roman" w:hAnsi="Times New Roman" w:cs="Times New Roman"/>
          <w:color w:val="000000" w:themeColor="text1"/>
          <w:sz w:val="24"/>
          <w:szCs w:val="24"/>
        </w:rPr>
        <w:t xml:space="preserve"> </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 xml:space="preserve">2. o pensie facultativă ale cărei condiţii şi termene sunt stabilite prin lege specială privind </w:t>
      </w:r>
      <w:r w:rsidRPr="007C60A9">
        <w:rPr>
          <w:rFonts w:ascii="Times New Roman" w:eastAsia="Times New Roman" w:hAnsi="Times New Roman" w:cs="Times New Roman"/>
          <w:bCs/>
          <w:color w:val="000000" w:themeColor="text1"/>
          <w:sz w:val="24"/>
          <w:szCs w:val="24"/>
        </w:rPr>
        <w:t>plata pensiilor private,</w:t>
      </w:r>
      <w:r w:rsidRPr="00A1460E">
        <w:rPr>
          <w:rFonts w:ascii="Times New Roman" w:eastAsia="Times New Roman" w:hAnsi="Times New Roman" w:cs="Times New Roman"/>
          <w:color w:val="000000" w:themeColor="text1"/>
          <w:sz w:val="24"/>
          <w:szCs w:val="24"/>
        </w:rPr>
        <w:t xml:space="preserve"> dacă îndeplineşte condiţia prevăzută la art. 93 alin. (2) lit. c);”  </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50. Articolul 99 se modifică și va avea următorul cuprins: </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373375">
        <w:rPr>
          <w:rFonts w:ascii="Times New Roman" w:eastAsia="Times New Roman" w:hAnsi="Times New Roman" w:cs="Times New Roman"/>
          <w:color w:val="000000" w:themeColor="text1"/>
          <w:sz w:val="24"/>
          <w:szCs w:val="24"/>
        </w:rPr>
        <w:t xml:space="preserve">Art. 99. - </w:t>
      </w:r>
      <w:r w:rsidRPr="00A1460E">
        <w:rPr>
          <w:rFonts w:ascii="Times New Roman" w:eastAsia="Times New Roman" w:hAnsi="Times New Roman" w:cs="Times New Roman"/>
          <w:color w:val="000000" w:themeColor="text1"/>
          <w:sz w:val="24"/>
          <w:szCs w:val="24"/>
        </w:rPr>
        <w:t xml:space="preserve">A.S.F. emite </w:t>
      </w:r>
      <w:r w:rsidR="007E3D38" w:rsidRPr="00A1460E">
        <w:rPr>
          <w:rFonts w:ascii="Times New Roman" w:eastAsia="Times New Roman" w:hAnsi="Times New Roman" w:cs="Times New Roman"/>
          <w:color w:val="000000" w:themeColor="text1"/>
          <w:sz w:val="24"/>
          <w:szCs w:val="24"/>
        </w:rPr>
        <w:t>reglementări</w:t>
      </w:r>
      <w:r w:rsidRPr="00A1460E">
        <w:rPr>
          <w:rFonts w:ascii="Times New Roman" w:eastAsia="Times New Roman" w:hAnsi="Times New Roman" w:cs="Times New Roman"/>
          <w:color w:val="000000" w:themeColor="text1"/>
          <w:sz w:val="24"/>
          <w:szCs w:val="24"/>
        </w:rPr>
        <w:t xml:space="preserve"> cu privire la:</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informaţiile conținute în reclame sau în materiale promoționale în legătură cu un prospect al schemei de pensii facultative.</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b) activitatea de marketing a fondurilor de pensii facultative, inclusiv procedura de autorizare sau avizare, după caz, a agenţilor de marketing și a persoanelor responsabile cu activitatea de marketing din cadrul agenților de marketing persoane juridice.”</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51. La articolul 101, după litera b) se introduc două noi litere, lit</w:t>
      </w:r>
      <w:r w:rsidR="00650FE7">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b</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și</w:t>
      </w:r>
      <w:r w:rsidRPr="00A1460E">
        <w:rPr>
          <w:rFonts w:ascii="Times New Roman" w:eastAsia="Times New Roman" w:hAnsi="Times New Roman" w:cs="Times New Roman"/>
          <w:color w:val="000000" w:themeColor="text1"/>
          <w:sz w:val="24"/>
          <w:szCs w:val="24"/>
        </w:rPr>
        <w:t xml:space="preserve"> </w:t>
      </w:r>
      <w:r w:rsidRPr="00A1460E">
        <w:rPr>
          <w:rFonts w:ascii="Times New Roman" w:eastAsia="Times New Roman" w:hAnsi="Times New Roman" w:cs="Times New Roman"/>
          <w:b/>
          <w:bCs/>
          <w:color w:val="000000" w:themeColor="text1"/>
          <w:sz w:val="24"/>
          <w:szCs w:val="24"/>
        </w:rPr>
        <w:t>b</w:t>
      </w:r>
      <w:r w:rsidRPr="00A1460E">
        <w:rPr>
          <w:rFonts w:ascii="Times New Roman" w:eastAsia="Times New Roman" w:hAnsi="Times New Roman" w:cs="Times New Roman"/>
          <w:b/>
          <w:bCs/>
          <w:color w:val="000000" w:themeColor="text1"/>
          <w:sz w:val="24"/>
          <w:szCs w:val="24"/>
          <w:vertAlign w:val="superscript"/>
        </w:rPr>
        <w:t>2</w:t>
      </w:r>
      <w:r w:rsidRPr="00A1460E">
        <w:rPr>
          <w:rFonts w:ascii="Times New Roman" w:eastAsia="Times New Roman" w:hAnsi="Times New Roman" w:cs="Times New Roman"/>
          <w:color w:val="000000" w:themeColor="text1"/>
          <w:sz w:val="24"/>
          <w:szCs w:val="24"/>
        </w:rPr>
        <w:t>)</w:t>
      </w:r>
      <w:r w:rsidRPr="00A1460E">
        <w:rPr>
          <w:rFonts w:ascii="Times New Roman" w:eastAsia="Times New Roman" w:hAnsi="Times New Roman" w:cs="Times New Roman"/>
          <w:b/>
          <w:bCs/>
          <w:color w:val="000000" w:themeColor="text1"/>
          <w:sz w:val="24"/>
          <w:szCs w:val="24"/>
        </w:rPr>
        <w:t>, cu următorul cuprins:</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w:t>
      </w:r>
      <w:r w:rsidRPr="00A1460E">
        <w:rPr>
          <w:rStyle w:val="normaltextrun"/>
          <w:rFonts w:ascii="Times New Roman" w:eastAsia="Times New Roman" w:hAnsi="Times New Roman" w:cs="Times New Roman"/>
          <w:color w:val="000000" w:themeColor="text1"/>
          <w:sz w:val="24"/>
          <w:szCs w:val="24"/>
        </w:rPr>
        <w:t>cuantumul total al remunerațiilor pentru exercițiul financiar, defalcat în remuneraţii fixe şi remuneraţii variabile, plătite de administrator personalului său, şi numărul persoanelor care au beneficiat de aceste remunerații, precum şi, atunci când este cazul, valoarea comisioanelor de performanță plătite de administrator și numărul persoanelor care au primit aceste comisioane;</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b</w:t>
      </w:r>
      <w:r w:rsidRPr="00A1460E">
        <w:rPr>
          <w:rFonts w:ascii="Times New Roman" w:eastAsia="Times New Roman" w:hAnsi="Times New Roman" w:cs="Times New Roman"/>
          <w:color w:val="000000" w:themeColor="text1"/>
          <w:sz w:val="24"/>
          <w:szCs w:val="24"/>
          <w:vertAlign w:val="superscript"/>
        </w:rPr>
        <w:t>2</w:t>
      </w:r>
      <w:r w:rsidRPr="00A1460E">
        <w:rPr>
          <w:rFonts w:ascii="Times New Roman" w:eastAsia="Times New Roman" w:hAnsi="Times New Roman" w:cs="Times New Roman"/>
          <w:color w:val="000000" w:themeColor="text1"/>
          <w:sz w:val="24"/>
          <w:szCs w:val="24"/>
        </w:rPr>
        <w:t xml:space="preserve">) </w:t>
      </w:r>
      <w:r w:rsidRPr="00A1460E">
        <w:rPr>
          <w:rStyle w:val="normaltextrun"/>
          <w:rFonts w:ascii="Times New Roman" w:eastAsia="Times New Roman" w:hAnsi="Times New Roman" w:cs="Times New Roman"/>
          <w:color w:val="000000" w:themeColor="text1"/>
          <w:sz w:val="24"/>
          <w:szCs w:val="24"/>
        </w:rPr>
        <w:t>cuantumul agregat al remunerației, defalcat pentru persoanele aflate în structura de conducere şi pentru  persoanele cu funcții cheie;</w:t>
      </w:r>
      <w:r w:rsidRPr="00A1460E">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52. La articolul 102, alineatele (1) și (2) se modifică și vor avea următorul cuprins: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Pr="00A1460E">
        <w:rPr>
          <w:rStyle w:val="l5def1"/>
          <w:rFonts w:ascii="Times New Roman" w:eastAsia="Times New Roman" w:hAnsi="Times New Roman" w:cs="Times New Roman"/>
          <w:color w:val="000000" w:themeColor="text1"/>
          <w:sz w:val="24"/>
          <w:szCs w:val="24"/>
        </w:rPr>
        <w:t>Art. 102. - (1) Administratorul transmite lunar A.S.F. un raport privind investițiile fiecărui fond de pensii facultative</w:t>
      </w:r>
      <w:r w:rsidRPr="00A1460E">
        <w:rPr>
          <w:rFonts w:ascii="Times New Roman" w:eastAsia="Times New Roman" w:hAnsi="Times New Roman" w:cs="Times New Roman"/>
          <w:color w:val="000000" w:themeColor="text1"/>
          <w:sz w:val="24"/>
          <w:szCs w:val="24"/>
        </w:rPr>
        <w:t xml:space="preserve"> </w:t>
      </w:r>
      <w:r w:rsidRPr="00A1460E">
        <w:rPr>
          <w:rStyle w:val="l5def1"/>
          <w:rFonts w:ascii="Times New Roman" w:eastAsia="Times New Roman" w:hAnsi="Times New Roman" w:cs="Times New Roman"/>
          <w:color w:val="000000" w:themeColor="text1"/>
          <w:sz w:val="24"/>
          <w:szCs w:val="24"/>
        </w:rPr>
        <w:t>și ale administratorului, realizate în nume propriu.</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(2) A.S.F. </w:t>
      </w:r>
      <w:r w:rsidRPr="00A1460E">
        <w:rPr>
          <w:rStyle w:val="l5def1"/>
          <w:rFonts w:ascii="Times New Roman" w:eastAsia="Times New Roman" w:hAnsi="Times New Roman" w:cs="Times New Roman"/>
          <w:color w:val="000000" w:themeColor="text1"/>
          <w:sz w:val="24"/>
          <w:szCs w:val="24"/>
        </w:rPr>
        <w:t>elaborează raportul-cadru, care trebuie să conţină: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 </w:t>
      </w:r>
      <w:r w:rsidRPr="00A1460E">
        <w:rPr>
          <w:rStyle w:val="l5def1"/>
          <w:rFonts w:ascii="Times New Roman" w:eastAsia="Times New Roman" w:hAnsi="Times New Roman" w:cs="Times New Roman"/>
          <w:color w:val="000000" w:themeColor="text1"/>
          <w:sz w:val="24"/>
          <w:szCs w:val="24"/>
        </w:rPr>
        <w:t xml:space="preserve">structura portofoliului de investiţii din perioada de raportare, </w:t>
      </w:r>
      <w:r w:rsidRPr="00A1460E">
        <w:rPr>
          <w:rStyle w:val="normaltextrun"/>
          <w:rFonts w:ascii="Times New Roman" w:eastAsia="Times New Roman" w:hAnsi="Times New Roman" w:cs="Times New Roman"/>
          <w:color w:val="000000" w:themeColor="text1"/>
          <w:sz w:val="24"/>
          <w:szCs w:val="24"/>
          <w:shd w:val="clear" w:color="auto" w:fill="FFFFFF"/>
        </w:rPr>
        <w:t>atât pentru fondul de pensii facultative, cât și pentru administrator</w:t>
      </w:r>
      <w:r w:rsidRPr="00A1460E">
        <w:rPr>
          <w:rStyle w:val="l5def1"/>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b) </w:t>
      </w:r>
      <w:r w:rsidRPr="00A1460E">
        <w:rPr>
          <w:rStyle w:val="l5def1"/>
          <w:rFonts w:ascii="Times New Roman" w:eastAsia="Times New Roman" w:hAnsi="Times New Roman" w:cs="Times New Roman"/>
          <w:color w:val="000000" w:themeColor="text1"/>
          <w:sz w:val="24"/>
          <w:szCs w:val="24"/>
        </w:rPr>
        <w:t xml:space="preserve">procentul activelor unui fond de pensii facultative </w:t>
      </w:r>
      <w:r w:rsidRPr="00A1460E">
        <w:rPr>
          <w:rStyle w:val="normaltextrun"/>
          <w:rFonts w:ascii="Times New Roman" w:eastAsia="Times New Roman" w:hAnsi="Times New Roman" w:cs="Times New Roman"/>
          <w:color w:val="000000" w:themeColor="text1"/>
          <w:sz w:val="24"/>
          <w:szCs w:val="24"/>
          <w:shd w:val="clear" w:color="auto" w:fill="FFFFFF"/>
        </w:rPr>
        <w:t xml:space="preserve">și ale administratorului </w:t>
      </w:r>
      <w:r w:rsidRPr="00A1460E">
        <w:rPr>
          <w:rStyle w:val="l5def1"/>
          <w:rFonts w:ascii="Times New Roman" w:eastAsia="Times New Roman" w:hAnsi="Times New Roman" w:cs="Times New Roman"/>
          <w:color w:val="000000" w:themeColor="text1"/>
          <w:sz w:val="24"/>
          <w:szCs w:val="24"/>
        </w:rPr>
        <w:t>investit într-o singură societate sau în fiecare clasă de active ale acesteia;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c) </w:t>
      </w:r>
      <w:r w:rsidRPr="00A1460E">
        <w:rPr>
          <w:rStyle w:val="l5def1"/>
          <w:rFonts w:ascii="Times New Roman" w:eastAsia="Times New Roman" w:hAnsi="Times New Roman" w:cs="Times New Roman"/>
          <w:color w:val="000000" w:themeColor="text1"/>
          <w:sz w:val="24"/>
          <w:szCs w:val="24"/>
        </w:rPr>
        <w:t>procentul activelor unui fond de pensii facultative investit, în cazul activelor unui singur emitent;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Style w:val="normaltextrun"/>
          <w:rFonts w:ascii="Times New Roman" w:eastAsia="Times New Roman" w:hAnsi="Times New Roman" w:cs="Times New Roman"/>
          <w:color w:val="000000" w:themeColor="text1"/>
          <w:sz w:val="24"/>
          <w:szCs w:val="24"/>
        </w:rPr>
        <w:t>d</w:t>
      </w:r>
      <w:r w:rsidRPr="00A1460E">
        <w:rPr>
          <w:rStyle w:val="normaltextrun"/>
          <w:rFonts w:ascii="Times New Roman" w:eastAsia="Times New Roman" w:hAnsi="Times New Roman" w:cs="Times New Roman"/>
          <w:color w:val="000000" w:themeColor="text1"/>
          <w:sz w:val="24"/>
          <w:szCs w:val="24"/>
          <w:shd w:val="clear" w:color="auto" w:fill="FFFFFF"/>
        </w:rPr>
        <w:t>) principalele piețe pe care operează în numele fondului de pensii facultative;</w:t>
      </w:r>
    </w:p>
    <w:p w:rsidR="006B0D1B" w:rsidRPr="00A1460E" w:rsidRDefault="006B0D1B" w:rsidP="009A306E">
      <w:pPr>
        <w:spacing w:after="0" w:line="276" w:lineRule="auto"/>
        <w:jc w:val="both"/>
        <w:rPr>
          <w:rStyle w:val="l5def1"/>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e) </w:t>
      </w:r>
      <w:r w:rsidRPr="00A1460E">
        <w:rPr>
          <w:rStyle w:val="l5def1"/>
          <w:rFonts w:ascii="Times New Roman" w:eastAsia="Times New Roman" w:hAnsi="Times New Roman" w:cs="Times New Roman"/>
          <w:color w:val="000000" w:themeColor="text1"/>
          <w:sz w:val="24"/>
          <w:szCs w:val="24"/>
        </w:rPr>
        <w:t>modul de transmitere şi publicare ale acestuia.</w:t>
      </w:r>
    </w:p>
    <w:p w:rsidR="006B0D1B" w:rsidRPr="0099710F" w:rsidRDefault="006B0D1B" w:rsidP="009A306E">
      <w:pPr>
        <w:spacing w:line="276" w:lineRule="auto"/>
        <w:jc w:val="both"/>
        <w:rPr>
          <w:rFonts w:ascii="Times New Roman" w:eastAsia="Times New Roman" w:hAnsi="Times New Roman" w:cs="Times New Roman"/>
          <w:bCs/>
          <w:color w:val="000000" w:themeColor="text1"/>
          <w:sz w:val="24"/>
          <w:szCs w:val="24"/>
        </w:rPr>
      </w:pPr>
      <w:r w:rsidRPr="0099710F">
        <w:rPr>
          <w:rFonts w:ascii="Times New Roman" w:eastAsia="Times New Roman" w:hAnsi="Times New Roman" w:cs="Times New Roman"/>
          <w:color w:val="000000" w:themeColor="text1"/>
          <w:sz w:val="24"/>
          <w:szCs w:val="24"/>
        </w:rPr>
        <w:t>f) alte elemente stabilite prin reglementările A.S.F.”</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53. La capitolul XIV, după articolul 104 se introduce un nou articol, art</w:t>
      </w:r>
      <w:r w:rsidR="00650FE7">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104</w:t>
      </w:r>
      <w:r w:rsidRPr="00A1460E">
        <w:rPr>
          <w:rFonts w:ascii="Times New Roman" w:eastAsia="Times New Roman" w:hAnsi="Times New Roman" w:cs="Times New Roman"/>
          <w:b/>
          <w:bCs/>
          <w:color w:val="000000" w:themeColor="text1"/>
          <w:sz w:val="24"/>
          <w:szCs w:val="24"/>
          <w:vertAlign w:val="superscript"/>
        </w:rPr>
        <w:t>1</w:t>
      </w:r>
      <w:r w:rsidRPr="00A1460E">
        <w:rPr>
          <w:rFonts w:ascii="Times New Roman" w:eastAsia="Times New Roman" w:hAnsi="Times New Roman" w:cs="Times New Roman"/>
          <w:b/>
          <w:bCs/>
          <w:color w:val="000000" w:themeColor="text1"/>
          <w:sz w:val="24"/>
          <w:szCs w:val="24"/>
        </w:rPr>
        <w:t>, 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104</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w:t>
      </w:r>
      <w:r w:rsidRPr="00A1460E">
        <w:rPr>
          <w:rStyle w:val="l5def1"/>
          <w:rFonts w:ascii="Times New Roman" w:eastAsia="Times New Roman" w:hAnsi="Times New Roman" w:cs="Times New Roman"/>
          <w:color w:val="000000" w:themeColor="text1"/>
          <w:sz w:val="24"/>
          <w:szCs w:val="24"/>
        </w:rPr>
        <w:t>-</w:t>
      </w:r>
      <w:r w:rsidRPr="00A1460E">
        <w:rPr>
          <w:rFonts w:ascii="Times New Roman" w:eastAsia="Times New Roman" w:hAnsi="Times New Roman" w:cs="Times New Roman"/>
          <w:color w:val="000000" w:themeColor="text1"/>
          <w:sz w:val="24"/>
          <w:szCs w:val="24"/>
        </w:rPr>
        <w:t> (1) A.S.F. efectuează verificări asupra evidențelor contabile ale administratorului și ale fondurilor de pensii facultative administrate.</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 xml:space="preserve">(2) În aplicarea </w:t>
      </w:r>
      <w:r w:rsidR="00667FBD">
        <w:rPr>
          <w:rFonts w:ascii="Times New Roman" w:eastAsia="Times New Roman" w:hAnsi="Times New Roman" w:cs="Times New Roman"/>
          <w:color w:val="000000" w:themeColor="text1"/>
          <w:sz w:val="24"/>
          <w:szCs w:val="24"/>
        </w:rPr>
        <w:t>dispozi</w:t>
      </w:r>
      <w:r w:rsidR="00373375">
        <w:rPr>
          <w:rFonts w:ascii="Times New Roman" w:eastAsia="Times New Roman" w:hAnsi="Times New Roman" w:cs="Times New Roman"/>
          <w:color w:val="000000" w:themeColor="text1"/>
          <w:sz w:val="24"/>
          <w:szCs w:val="24"/>
        </w:rPr>
        <w:t>ț</w:t>
      </w:r>
      <w:r w:rsidR="00667FBD">
        <w:rPr>
          <w:rFonts w:ascii="Times New Roman" w:eastAsia="Times New Roman" w:hAnsi="Times New Roman" w:cs="Times New Roman"/>
          <w:color w:val="000000" w:themeColor="text1"/>
          <w:sz w:val="24"/>
          <w:szCs w:val="24"/>
        </w:rPr>
        <w:t xml:space="preserve">iilor </w:t>
      </w:r>
      <w:r w:rsidRPr="00A1460E">
        <w:rPr>
          <w:rFonts w:ascii="Times New Roman" w:eastAsia="Times New Roman" w:hAnsi="Times New Roman" w:cs="Times New Roman"/>
          <w:color w:val="000000" w:themeColor="text1"/>
          <w:sz w:val="24"/>
          <w:szCs w:val="24"/>
        </w:rPr>
        <w:t>alin. (1), administratorii fondurilor de pensii facultative administrate pun la dispoziția A.S.F. registrele contabile, evidențe contabile, rapoarte contabile, documente de afaceri şi orice alte înscrisuri</w:t>
      </w:r>
      <w:r w:rsidR="00070566" w:rsidRPr="00070566">
        <w:rPr>
          <w:rFonts w:ascii="Times New Roman" w:eastAsia="Times New Roman" w:hAnsi="Times New Roman" w:cs="Times New Roman"/>
          <w:color w:val="000000" w:themeColor="text1"/>
          <w:sz w:val="24"/>
          <w:szCs w:val="24"/>
        </w:rPr>
        <w:t xml:space="preserve"> </w:t>
      </w:r>
      <w:r w:rsidR="00070566">
        <w:rPr>
          <w:rFonts w:ascii="Times New Roman" w:eastAsia="Times New Roman" w:hAnsi="Times New Roman" w:cs="Times New Roman"/>
          <w:color w:val="000000" w:themeColor="text1"/>
          <w:sz w:val="24"/>
          <w:szCs w:val="24"/>
        </w:rPr>
        <w:t>solicitate de A.S.F</w:t>
      </w:r>
      <w:r w:rsidRPr="00A1460E">
        <w:rPr>
          <w:rFonts w:ascii="Times New Roman" w:eastAsia="Times New Roman" w:hAnsi="Times New Roman" w:cs="Times New Roman"/>
          <w:color w:val="000000" w:themeColor="text1"/>
          <w:sz w:val="24"/>
          <w:szCs w:val="24"/>
        </w:rPr>
        <w:t>. În același scop, A.S.F. poate solicita informații sau înscrisuri şi altor persoane cu care administratorii fondurilor de pensii facultative administrate a</w:t>
      </w:r>
      <w:r w:rsidR="00495ECC">
        <w:rPr>
          <w:rFonts w:ascii="Times New Roman" w:eastAsia="Times New Roman" w:hAnsi="Times New Roman" w:cs="Times New Roman"/>
          <w:color w:val="000000" w:themeColor="text1"/>
          <w:sz w:val="24"/>
          <w:szCs w:val="24"/>
        </w:rPr>
        <w:t>u</w:t>
      </w:r>
      <w:r w:rsidRPr="00A1460E">
        <w:rPr>
          <w:rFonts w:ascii="Times New Roman" w:eastAsia="Times New Roman" w:hAnsi="Times New Roman" w:cs="Times New Roman"/>
          <w:color w:val="000000" w:themeColor="text1"/>
          <w:sz w:val="24"/>
          <w:szCs w:val="24"/>
        </w:rPr>
        <w:t xml:space="preserve"> sau a</w:t>
      </w:r>
      <w:r w:rsidR="00495ECC">
        <w:rPr>
          <w:rFonts w:ascii="Times New Roman" w:eastAsia="Times New Roman" w:hAnsi="Times New Roman" w:cs="Times New Roman"/>
          <w:color w:val="000000" w:themeColor="text1"/>
          <w:sz w:val="24"/>
          <w:szCs w:val="24"/>
        </w:rPr>
        <w:t>u</w:t>
      </w:r>
      <w:r w:rsidRPr="00A1460E">
        <w:rPr>
          <w:rFonts w:ascii="Times New Roman" w:eastAsia="Times New Roman" w:hAnsi="Times New Roman" w:cs="Times New Roman"/>
          <w:color w:val="000000" w:themeColor="text1"/>
          <w:sz w:val="24"/>
          <w:szCs w:val="24"/>
        </w:rPr>
        <w:t xml:space="preserve"> avut raporturi economice sau juridice.”</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54. La articolul 107 alineatul (1), după litera e) se introduce o nouă literă, lit</w:t>
      </w:r>
      <w:r w:rsidR="00650FE7">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f), cu următorul cuprins: </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w:t>
      </w:r>
      <w:r w:rsidRPr="00A1460E">
        <w:rPr>
          <w:rStyle w:val="normaltextrun"/>
          <w:rFonts w:ascii="Times New Roman" w:eastAsia="Times New Roman" w:hAnsi="Times New Roman" w:cs="Times New Roman"/>
          <w:color w:val="000000" w:themeColor="text1"/>
          <w:sz w:val="24"/>
          <w:szCs w:val="24"/>
        </w:rPr>
        <w:t>f) să desemneze o persoană responsabilă cu activitatea de depozitare, care este avizată de către A.S.F.</w:t>
      </w:r>
      <w:r w:rsidRPr="00A1460E">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 xml:space="preserve">55. La articolul 110, alineatul (4) se modifică și va avea următorul cuprins: </w:t>
      </w:r>
    </w:p>
    <w:p w:rsidR="006B0D1B" w:rsidRPr="00A1460E" w:rsidRDefault="006B0D1B" w:rsidP="009A306E">
      <w:pPr>
        <w:pStyle w:val="paragraph"/>
        <w:spacing w:before="0" w:beforeAutospacing="0" w:after="0" w:afterAutospacing="0" w:line="276" w:lineRule="auto"/>
        <w:jc w:val="both"/>
        <w:textAlignment w:val="baseline"/>
        <w:rPr>
          <w:color w:val="000000" w:themeColor="text1"/>
        </w:rPr>
      </w:pPr>
      <w:r w:rsidRPr="00A1460E">
        <w:rPr>
          <w:color w:val="000000" w:themeColor="text1"/>
        </w:rPr>
        <w:t xml:space="preserve">„(4) A.S.F. emite </w:t>
      </w:r>
      <w:r w:rsidR="002872AE" w:rsidRPr="00A1460E">
        <w:rPr>
          <w:color w:val="000000" w:themeColor="text1"/>
        </w:rPr>
        <w:t>reglementări</w:t>
      </w:r>
      <w:r w:rsidRPr="00A1460E">
        <w:rPr>
          <w:color w:val="000000" w:themeColor="text1"/>
        </w:rPr>
        <w:t xml:space="preserve"> privind:</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criteriile de avizare şi de retragere a avizului pentru depozitar, cu consultarea Băncii Naționale a României;</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obligaţiile depozitarului în domeniul reglementat de prezenta lege;</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contractul-cadru de depozitare și procedura de modificare a acestuia;</w:t>
      </w:r>
    </w:p>
    <w:p w:rsidR="006B0D1B" w:rsidRPr="00A1460E" w:rsidRDefault="006B0D1B" w:rsidP="009A306E">
      <w:pPr>
        <w:spacing w:after="0" w:line="276" w:lineRule="auto"/>
        <w:jc w:val="both"/>
        <w:textAlignment w:val="baseline"/>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d) calculul şi plata comisionului de depozitare;</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e) procedura de avizare și de retragere a avizului persoanei prevăzute la art. 107 alin. (1) lit. f).”</w:t>
      </w:r>
    </w:p>
    <w:p w:rsidR="00455080" w:rsidRPr="00455080" w:rsidRDefault="00455080" w:rsidP="00455080">
      <w:pPr>
        <w:spacing w:after="0" w:line="240" w:lineRule="auto"/>
        <w:jc w:val="both"/>
        <w:rPr>
          <w:rFonts w:ascii="Times New Roman" w:eastAsia="Times New Roman" w:hAnsi="Times New Roman" w:cs="Times New Roman"/>
          <w:b/>
          <w:bCs/>
          <w:color w:val="000000" w:themeColor="text1"/>
          <w:sz w:val="24"/>
          <w:szCs w:val="24"/>
        </w:rPr>
      </w:pPr>
      <w:r w:rsidRPr="00455080">
        <w:rPr>
          <w:rFonts w:ascii="Times New Roman" w:eastAsia="Times New Roman" w:hAnsi="Times New Roman" w:cs="Times New Roman"/>
          <w:b/>
          <w:bCs/>
          <w:color w:val="000000" w:themeColor="text1"/>
          <w:sz w:val="24"/>
          <w:szCs w:val="24"/>
        </w:rPr>
        <w:t>56. La articolul 115, alineatul (1) se modifică și va avea următorul cuprins:</w:t>
      </w:r>
    </w:p>
    <w:p w:rsidR="00EE2BC0" w:rsidRDefault="00455080" w:rsidP="00455080">
      <w:pPr>
        <w:spacing w:after="0" w:line="276" w:lineRule="auto"/>
        <w:jc w:val="both"/>
        <w:rPr>
          <w:rStyle w:val="l5def1"/>
          <w:rFonts w:ascii="Times New Roman" w:eastAsia="Times New Roman" w:hAnsi="Times New Roman" w:cs="Times New Roman"/>
          <w:color w:val="000000" w:themeColor="text1"/>
          <w:sz w:val="24"/>
          <w:szCs w:val="24"/>
        </w:rPr>
      </w:pPr>
      <w:r w:rsidRPr="00455080">
        <w:rPr>
          <w:rStyle w:val="l5def1"/>
          <w:rFonts w:ascii="Times New Roman" w:eastAsia="Times New Roman" w:hAnsi="Times New Roman" w:cs="Times New Roman"/>
          <w:color w:val="000000" w:themeColor="text1"/>
          <w:sz w:val="24"/>
          <w:szCs w:val="24"/>
        </w:rPr>
        <w:t>„</w:t>
      </w:r>
      <w:r w:rsidR="000348A1">
        <w:rPr>
          <w:rStyle w:val="l5def1"/>
          <w:rFonts w:ascii="Times New Roman" w:eastAsia="Times New Roman" w:hAnsi="Times New Roman" w:cs="Times New Roman"/>
          <w:color w:val="000000" w:themeColor="text1"/>
          <w:sz w:val="24"/>
          <w:szCs w:val="24"/>
        </w:rPr>
        <w:t xml:space="preserve">Art. 115. - </w:t>
      </w:r>
      <w:r w:rsidRPr="00455080">
        <w:rPr>
          <w:rStyle w:val="l5def1"/>
          <w:rFonts w:ascii="Times New Roman" w:eastAsia="Times New Roman" w:hAnsi="Times New Roman" w:cs="Times New Roman"/>
          <w:color w:val="000000" w:themeColor="text1"/>
          <w:sz w:val="24"/>
          <w:szCs w:val="24"/>
        </w:rPr>
        <w:t xml:space="preserve">(1) Administratorul trebuie să menţină permanent un volum al provizioanelor tehnice corespunzător obligaţiilor financiare rezultate din prospectele schemelor de pensii facultative administrate.”  </w:t>
      </w:r>
    </w:p>
    <w:p w:rsidR="00455080" w:rsidRDefault="00455080" w:rsidP="00455080">
      <w:pPr>
        <w:spacing w:after="0" w:line="276" w:lineRule="auto"/>
        <w:jc w:val="both"/>
        <w:rPr>
          <w:rStyle w:val="l5def1"/>
          <w:rFonts w:ascii="Times New Roman" w:eastAsia="Times New Roman" w:hAnsi="Times New Roman" w:cs="Times New Roman"/>
          <w:color w:val="000000" w:themeColor="text1"/>
          <w:sz w:val="24"/>
          <w:szCs w:val="24"/>
        </w:rPr>
      </w:pPr>
    </w:p>
    <w:p w:rsidR="00455080" w:rsidRPr="00455080" w:rsidRDefault="00455080" w:rsidP="00455080">
      <w:pPr>
        <w:spacing w:after="0" w:line="276" w:lineRule="auto"/>
        <w:jc w:val="both"/>
        <w:rPr>
          <w:rStyle w:val="l5def1"/>
          <w:rFonts w:ascii="Times New Roman" w:eastAsia="Times New Roman" w:hAnsi="Times New Roman" w:cs="Times New Roman"/>
          <w:b/>
          <w:color w:val="000000" w:themeColor="text1"/>
          <w:sz w:val="24"/>
          <w:szCs w:val="24"/>
        </w:rPr>
      </w:pPr>
      <w:r w:rsidRPr="00455080">
        <w:rPr>
          <w:rStyle w:val="l5def1"/>
          <w:rFonts w:ascii="Times New Roman" w:eastAsia="Times New Roman" w:hAnsi="Times New Roman" w:cs="Times New Roman"/>
          <w:b/>
          <w:color w:val="000000" w:themeColor="text1"/>
          <w:sz w:val="24"/>
          <w:szCs w:val="24"/>
        </w:rPr>
        <w:t>57. La articolul 115, după alineatul (3) se introduce un nou alineat, alin</w:t>
      </w:r>
      <w:r w:rsidR="00650FE7">
        <w:rPr>
          <w:rStyle w:val="l5def1"/>
          <w:rFonts w:ascii="Times New Roman" w:eastAsia="Times New Roman" w:hAnsi="Times New Roman" w:cs="Times New Roman"/>
          <w:b/>
          <w:color w:val="000000" w:themeColor="text1"/>
          <w:sz w:val="24"/>
          <w:szCs w:val="24"/>
        </w:rPr>
        <w:t>.</w:t>
      </w:r>
      <w:r w:rsidRPr="00455080">
        <w:rPr>
          <w:rStyle w:val="l5def1"/>
          <w:rFonts w:ascii="Times New Roman" w:eastAsia="Times New Roman" w:hAnsi="Times New Roman" w:cs="Times New Roman"/>
          <w:b/>
          <w:color w:val="000000" w:themeColor="text1"/>
          <w:sz w:val="24"/>
          <w:szCs w:val="24"/>
        </w:rPr>
        <w:t xml:space="preserve"> (3</w:t>
      </w:r>
      <w:r w:rsidRPr="00455080">
        <w:rPr>
          <w:rStyle w:val="l5def1"/>
          <w:rFonts w:ascii="Times New Roman" w:eastAsia="Times New Roman" w:hAnsi="Times New Roman" w:cs="Times New Roman"/>
          <w:b/>
          <w:color w:val="000000" w:themeColor="text1"/>
          <w:sz w:val="24"/>
          <w:szCs w:val="24"/>
          <w:vertAlign w:val="superscript"/>
        </w:rPr>
        <w:t>1</w:t>
      </w:r>
      <w:r w:rsidRPr="00455080">
        <w:rPr>
          <w:rStyle w:val="l5def1"/>
          <w:rFonts w:ascii="Times New Roman" w:eastAsia="Times New Roman" w:hAnsi="Times New Roman" w:cs="Times New Roman"/>
          <w:b/>
          <w:color w:val="000000" w:themeColor="text1"/>
          <w:sz w:val="24"/>
          <w:szCs w:val="24"/>
        </w:rPr>
        <w:t xml:space="preserve">), cu următorul cuprins:   </w:t>
      </w:r>
    </w:p>
    <w:p w:rsidR="00455080" w:rsidRPr="00455080" w:rsidRDefault="00455080" w:rsidP="00455080">
      <w:pPr>
        <w:spacing w:after="0" w:line="276" w:lineRule="auto"/>
        <w:jc w:val="both"/>
        <w:rPr>
          <w:rStyle w:val="l5def1"/>
          <w:rFonts w:ascii="Times New Roman" w:eastAsia="Times New Roman" w:hAnsi="Times New Roman" w:cs="Times New Roman"/>
          <w:color w:val="000000" w:themeColor="text1"/>
          <w:sz w:val="24"/>
          <w:szCs w:val="24"/>
        </w:rPr>
      </w:pPr>
      <w:r w:rsidRPr="00455080">
        <w:rPr>
          <w:rStyle w:val="l5def1"/>
          <w:rFonts w:ascii="Times New Roman" w:eastAsia="Times New Roman" w:hAnsi="Times New Roman" w:cs="Times New Roman"/>
          <w:color w:val="000000" w:themeColor="text1"/>
          <w:sz w:val="24"/>
          <w:szCs w:val="24"/>
        </w:rPr>
        <w:t>„(3</w:t>
      </w:r>
      <w:r w:rsidRPr="00455080">
        <w:rPr>
          <w:rStyle w:val="l5def1"/>
          <w:rFonts w:ascii="Times New Roman" w:eastAsia="Times New Roman" w:hAnsi="Times New Roman" w:cs="Times New Roman"/>
          <w:color w:val="000000" w:themeColor="text1"/>
          <w:sz w:val="24"/>
          <w:szCs w:val="24"/>
          <w:vertAlign w:val="superscript"/>
        </w:rPr>
        <w:t>1</w:t>
      </w:r>
      <w:r w:rsidRPr="00455080">
        <w:rPr>
          <w:rStyle w:val="l5def1"/>
          <w:rFonts w:ascii="Times New Roman" w:eastAsia="Times New Roman" w:hAnsi="Times New Roman" w:cs="Times New Roman"/>
          <w:color w:val="000000" w:themeColor="text1"/>
          <w:sz w:val="24"/>
          <w:szCs w:val="24"/>
        </w:rPr>
        <w:t>) Activele care acoperă provizionul tehnic nu pot fi cesionate, grevate de sarcini, nu pot face obiectul executării silite sau al unor măsuri asigurătorii împotriva administratorului şi/sau a depozitarului, sub sancțiunea nulității absolute a acestora, și nu intră în masa credală a administratorului şi/sau a depozitarului, până la momentul îndeplinirii obligațiilor pentru care acestea au fost constituite.”</w:t>
      </w:r>
    </w:p>
    <w:p w:rsidR="00455080" w:rsidRPr="00A1460E" w:rsidRDefault="00455080" w:rsidP="00455080">
      <w:pPr>
        <w:spacing w:after="0" w:line="276" w:lineRule="auto"/>
        <w:jc w:val="both"/>
        <w:rPr>
          <w:rFonts w:ascii="Times New Roman" w:hAnsi="Times New Roman" w:cs="Times New Roman"/>
          <w:color w:val="000000" w:themeColor="text1"/>
          <w:sz w:val="24"/>
          <w:szCs w:val="24"/>
        </w:rPr>
      </w:pPr>
    </w:p>
    <w:p w:rsidR="006B0D1B" w:rsidRPr="00A1460E" w:rsidRDefault="00455080" w:rsidP="009A306E">
      <w:pPr>
        <w:spacing w:after="0" w:line="276" w:lineRule="auto"/>
        <w:jc w:val="both"/>
        <w:rPr>
          <w:rStyle w:val="l5def1"/>
          <w:rFonts w:ascii="Times New Roman" w:eastAsia="Times New Roman" w:hAnsi="Times New Roman" w:cs="Times New Roman"/>
          <w:b/>
          <w:bCs/>
          <w:color w:val="000000" w:themeColor="text1"/>
          <w:sz w:val="24"/>
          <w:szCs w:val="24"/>
        </w:rPr>
      </w:pPr>
      <w:r>
        <w:rPr>
          <w:rStyle w:val="l5def1"/>
          <w:rFonts w:ascii="Times New Roman" w:eastAsia="Times New Roman" w:hAnsi="Times New Roman" w:cs="Times New Roman"/>
          <w:b/>
          <w:bCs/>
          <w:color w:val="000000" w:themeColor="text1"/>
          <w:sz w:val="24"/>
          <w:szCs w:val="24"/>
        </w:rPr>
        <w:t>58</w:t>
      </w:r>
      <w:r w:rsidR="006B0D1B" w:rsidRPr="00A1460E">
        <w:rPr>
          <w:rStyle w:val="l5def1"/>
          <w:rFonts w:ascii="Times New Roman" w:eastAsia="Times New Roman" w:hAnsi="Times New Roman" w:cs="Times New Roman"/>
          <w:b/>
          <w:bCs/>
          <w:color w:val="000000" w:themeColor="text1"/>
          <w:sz w:val="24"/>
          <w:szCs w:val="24"/>
        </w:rPr>
        <w:t>. Articolul 120 se modifică şi va avea următorul cuprins: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„Art. 120. -  (1) </w:t>
      </w:r>
      <w:r w:rsidRPr="00A1460E">
        <w:rPr>
          <w:rStyle w:val="l5def1"/>
          <w:rFonts w:ascii="Times New Roman" w:eastAsia="Times New Roman" w:hAnsi="Times New Roman" w:cs="Times New Roman"/>
          <w:color w:val="000000" w:themeColor="text1"/>
          <w:sz w:val="24"/>
          <w:szCs w:val="24"/>
        </w:rPr>
        <w:t xml:space="preserve">Încălcarea </w:t>
      </w:r>
      <w:r w:rsidRPr="00A1460E">
        <w:rPr>
          <w:rFonts w:ascii="Times New Roman" w:eastAsia="Times New Roman" w:hAnsi="Times New Roman" w:cs="Times New Roman"/>
          <w:color w:val="000000" w:themeColor="text1"/>
          <w:sz w:val="24"/>
          <w:szCs w:val="24"/>
        </w:rPr>
        <w:t>de către administrator, depozitar, auditorul financiar și de către agentul de marketing a prevederilor prezentei legi, a reglementărilor emise în aplicarea acesteia și</w:t>
      </w:r>
      <w:r w:rsidRPr="00A1460E">
        <w:rPr>
          <w:rStyle w:val="l5def1"/>
          <w:rFonts w:ascii="Times New Roman" w:eastAsia="Times New Roman" w:hAnsi="Times New Roman" w:cs="Times New Roman"/>
          <w:b/>
          <w:bCs/>
          <w:color w:val="000000" w:themeColor="text1"/>
          <w:sz w:val="24"/>
          <w:szCs w:val="24"/>
        </w:rPr>
        <w:t xml:space="preserve"> </w:t>
      </w:r>
      <w:r w:rsidRPr="00A1460E">
        <w:rPr>
          <w:rStyle w:val="l5def1"/>
          <w:rFonts w:ascii="Times New Roman" w:eastAsia="Times New Roman" w:hAnsi="Times New Roman" w:cs="Times New Roman"/>
          <w:color w:val="000000" w:themeColor="text1"/>
          <w:sz w:val="24"/>
          <w:szCs w:val="24"/>
        </w:rPr>
        <w:t>a reglementărilor interne proprii, atrage răspunderea civilă, contravenţională sau penală, după caz.</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(2) </w:t>
      </w:r>
      <w:r w:rsidRPr="00A1460E">
        <w:rPr>
          <w:rStyle w:val="l5def1"/>
          <w:rFonts w:ascii="Times New Roman" w:eastAsia="Times New Roman" w:hAnsi="Times New Roman" w:cs="Times New Roman"/>
          <w:color w:val="000000" w:themeColor="text1"/>
          <w:sz w:val="24"/>
          <w:szCs w:val="24"/>
        </w:rPr>
        <w:t>Administratorul, depozitarul, auditorul financiar, agentul de marketing sau angajatorul, după caz, răspunde faţă de participanţi și beneficiari, după caz, pentru prejudiciile rezultate din neexecutarea sau executarea necorespunzătoare a obligaţiilor ce îi revin, cu excepţia situaţiilor ce constituie cazuri de forță majoră.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Persoanele fizice din structura de conducere a administratorului răspund pentru nerespectarea prevederilor prezentei legi şi ale reglementărilor A.S.F. emise în aplicarea acesteia, aplicabile administratorului.</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(4) </w:t>
      </w:r>
      <w:r w:rsidRPr="00A1460E">
        <w:rPr>
          <w:rStyle w:val="l5def1"/>
          <w:rFonts w:ascii="Times New Roman" w:eastAsia="Times New Roman" w:hAnsi="Times New Roman" w:cs="Times New Roman"/>
          <w:color w:val="000000" w:themeColor="text1"/>
          <w:sz w:val="24"/>
          <w:szCs w:val="24"/>
        </w:rPr>
        <w:t>Orice persoană care se consideră vătămată ca urmare a neaplicării prevederilor prezentei legi are dreptul de a se adresa instanțelor judecătoreşti competente.</w:t>
      </w:r>
      <w:r w:rsidRPr="00A1460E">
        <w:rPr>
          <w:rFonts w:ascii="Times New Roman" w:eastAsia="Times New Roman" w:hAnsi="Times New Roman" w:cs="Times New Roman"/>
          <w:color w:val="000000" w:themeColor="text1"/>
          <w:sz w:val="24"/>
          <w:szCs w:val="24"/>
        </w:rPr>
        <w:t>”</w:t>
      </w:r>
    </w:p>
    <w:p w:rsidR="001D398E" w:rsidRPr="00A1460E" w:rsidRDefault="001D398E" w:rsidP="009A306E">
      <w:pPr>
        <w:spacing w:after="0" w:line="276" w:lineRule="auto"/>
        <w:jc w:val="both"/>
        <w:rPr>
          <w:rFonts w:ascii="Times New Roman" w:eastAsia="Times New Roman" w:hAnsi="Times New Roman" w:cs="Times New Roman"/>
          <w:color w:val="000000" w:themeColor="text1"/>
          <w:sz w:val="24"/>
          <w:szCs w:val="24"/>
        </w:rPr>
      </w:pPr>
    </w:p>
    <w:p w:rsidR="006B0D1B" w:rsidRPr="00A1460E" w:rsidRDefault="00455080" w:rsidP="009A306E">
      <w:pPr>
        <w:spacing w:after="0" w:line="276" w:lineRule="auto"/>
        <w:jc w:val="both"/>
        <w:rPr>
          <w:rFonts w:ascii="Times New Roman" w:eastAsia="Times New Roman" w:hAnsi="Times New Roman" w:cs="Times New Roman"/>
          <w:b/>
          <w:bCs/>
          <w:color w:val="000000" w:themeColor="text1"/>
          <w:sz w:val="24"/>
          <w:szCs w:val="24"/>
        </w:rPr>
      </w:pPr>
      <w:r>
        <w:rPr>
          <w:rStyle w:val="l5def1"/>
          <w:rFonts w:ascii="Times New Roman" w:eastAsia="Times New Roman" w:hAnsi="Times New Roman" w:cs="Times New Roman"/>
          <w:b/>
          <w:bCs/>
          <w:color w:val="000000" w:themeColor="text1"/>
          <w:sz w:val="24"/>
          <w:szCs w:val="24"/>
        </w:rPr>
        <w:t>59</w:t>
      </w:r>
      <w:r w:rsidR="006B0D1B" w:rsidRPr="00A1460E">
        <w:rPr>
          <w:rStyle w:val="l5def1"/>
          <w:rFonts w:ascii="Times New Roman" w:eastAsia="Times New Roman" w:hAnsi="Times New Roman" w:cs="Times New Roman"/>
          <w:b/>
          <w:bCs/>
          <w:color w:val="000000" w:themeColor="text1"/>
          <w:sz w:val="24"/>
          <w:szCs w:val="24"/>
        </w:rPr>
        <w:t>. După articolul 120 se introduc două noi articole, art</w:t>
      </w:r>
      <w:r w:rsidR="00650FE7">
        <w:rPr>
          <w:rStyle w:val="l5def1"/>
          <w:rFonts w:ascii="Times New Roman" w:eastAsia="Times New Roman" w:hAnsi="Times New Roman" w:cs="Times New Roman"/>
          <w:b/>
          <w:bCs/>
          <w:color w:val="000000" w:themeColor="text1"/>
          <w:sz w:val="24"/>
          <w:szCs w:val="24"/>
        </w:rPr>
        <w:t>.</w:t>
      </w:r>
      <w:r w:rsidR="006B0D1B" w:rsidRPr="00A1460E">
        <w:rPr>
          <w:rStyle w:val="l5def1"/>
          <w:rFonts w:ascii="Times New Roman" w:eastAsia="Times New Roman" w:hAnsi="Times New Roman" w:cs="Times New Roman"/>
          <w:b/>
          <w:bCs/>
          <w:color w:val="000000" w:themeColor="text1"/>
          <w:sz w:val="24"/>
          <w:szCs w:val="24"/>
        </w:rPr>
        <w:t xml:space="preserve"> 120</w:t>
      </w:r>
      <w:r w:rsidR="006B0D1B" w:rsidRPr="00A1460E">
        <w:rPr>
          <w:rStyle w:val="l5def1"/>
          <w:rFonts w:ascii="Times New Roman" w:eastAsia="Times New Roman" w:hAnsi="Times New Roman" w:cs="Times New Roman"/>
          <w:b/>
          <w:bCs/>
          <w:color w:val="000000" w:themeColor="text1"/>
          <w:sz w:val="24"/>
          <w:szCs w:val="24"/>
          <w:vertAlign w:val="superscript"/>
        </w:rPr>
        <w:t>1</w:t>
      </w:r>
      <w:r w:rsidR="006B0D1B" w:rsidRPr="00A1460E">
        <w:rPr>
          <w:rStyle w:val="l5def1"/>
          <w:rFonts w:ascii="Times New Roman" w:eastAsia="Times New Roman" w:hAnsi="Times New Roman" w:cs="Times New Roman"/>
          <w:b/>
          <w:bCs/>
          <w:color w:val="000000" w:themeColor="text1"/>
          <w:sz w:val="24"/>
          <w:szCs w:val="24"/>
        </w:rPr>
        <w:t xml:space="preserve"> și 120</w:t>
      </w:r>
      <w:r w:rsidR="006B0D1B" w:rsidRPr="00A1460E">
        <w:rPr>
          <w:rStyle w:val="l5def1"/>
          <w:rFonts w:ascii="Times New Roman" w:eastAsia="Times New Roman" w:hAnsi="Times New Roman" w:cs="Times New Roman"/>
          <w:b/>
          <w:bCs/>
          <w:color w:val="000000" w:themeColor="text1"/>
          <w:sz w:val="24"/>
          <w:szCs w:val="24"/>
          <w:vertAlign w:val="superscript"/>
        </w:rPr>
        <w:t>2</w:t>
      </w:r>
      <w:r w:rsidR="006B0D1B" w:rsidRPr="00A1460E">
        <w:rPr>
          <w:rStyle w:val="l5def1"/>
          <w:rFonts w:ascii="Times New Roman" w:eastAsia="Times New Roman" w:hAnsi="Times New Roman" w:cs="Times New Roman"/>
          <w:b/>
          <w:bCs/>
          <w:color w:val="000000" w:themeColor="text1"/>
          <w:sz w:val="24"/>
          <w:szCs w:val="24"/>
        </w:rPr>
        <w:t>,</w:t>
      </w:r>
      <w:r w:rsidR="006B0D1B" w:rsidRPr="00A1460E">
        <w:rPr>
          <w:rStyle w:val="l5def1"/>
          <w:rFonts w:ascii="Times New Roman" w:eastAsia="Times New Roman" w:hAnsi="Times New Roman" w:cs="Times New Roman"/>
          <w:b/>
          <w:bCs/>
          <w:color w:val="000000" w:themeColor="text1"/>
          <w:sz w:val="24"/>
          <w:szCs w:val="24"/>
          <w:vertAlign w:val="superscript"/>
        </w:rPr>
        <w:t xml:space="preserve"> </w:t>
      </w:r>
      <w:r w:rsidR="006B0D1B" w:rsidRPr="00A1460E">
        <w:rPr>
          <w:rStyle w:val="l5def1"/>
          <w:rFonts w:ascii="Times New Roman" w:eastAsia="Times New Roman" w:hAnsi="Times New Roman" w:cs="Times New Roman"/>
          <w:b/>
          <w:bCs/>
          <w:color w:val="000000" w:themeColor="text1"/>
          <w:sz w:val="24"/>
          <w:szCs w:val="24"/>
        </w:rPr>
        <w:t>cu următorul cuprins:</w:t>
      </w:r>
      <w:r w:rsidR="006B0D1B" w:rsidRPr="00A1460E">
        <w:rPr>
          <w:rFonts w:ascii="Times New Roman" w:eastAsia="Times New Roman" w:hAnsi="Times New Roman" w:cs="Times New Roman"/>
          <w:b/>
          <w:bCs/>
          <w:color w:val="000000" w:themeColor="text1"/>
          <w:sz w:val="24"/>
          <w:szCs w:val="24"/>
        </w:rPr>
        <w:t>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120</w:t>
      </w:r>
      <w:r w:rsidRPr="00A1460E">
        <w:rPr>
          <w:rFonts w:ascii="Times New Roman" w:eastAsia="Times New Roman" w:hAnsi="Times New Roman" w:cs="Times New Roman"/>
          <w:color w:val="000000" w:themeColor="text1"/>
          <w:sz w:val="24"/>
          <w:szCs w:val="24"/>
          <w:vertAlign w:val="superscript"/>
        </w:rPr>
        <w:t>1</w:t>
      </w:r>
      <w:r w:rsidR="00373375">
        <w:rPr>
          <w:rFonts w:ascii="Times New Roman" w:eastAsia="Times New Roman" w:hAnsi="Times New Roman" w:cs="Times New Roman"/>
          <w:color w:val="000000" w:themeColor="text1"/>
          <w:sz w:val="24"/>
          <w:szCs w:val="24"/>
        </w:rPr>
        <w:t>.</w:t>
      </w:r>
      <w:r w:rsidRPr="00A1460E">
        <w:rPr>
          <w:rFonts w:ascii="Times New Roman" w:eastAsia="Times New Roman" w:hAnsi="Times New Roman" w:cs="Times New Roman"/>
          <w:color w:val="000000" w:themeColor="text1"/>
          <w:sz w:val="24"/>
          <w:szCs w:val="24"/>
        </w:rPr>
        <w:t xml:space="preserve"> - (1) A.S.F. aplică sancţiuni şi măsuri administrative pentru încălcarea prevederilor prezentei legi şi reglementărilor emise în aplicarea acesteia.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Sancţiunile şi măsurile administrative prevăzute la alin. (1) sunt eficace, proporţionale şi cu efect de descurajare.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La stabilirea tipului şi cuantumului sancţiunii sau măsurilor administrative dispuse în temeiul exercitării competenţelor sale conform prevederilor Ordonanţei de urgenţă a Guvernului nr. 93/2012, aprobată cu modificări şi completări prin Legea nr. 113/2013, cu modificările şi completările ulterioare, şi ale prezentei legi, A.S.F. are în vedere principiul proporţionalităţii şi al raţionamentului calificat, precum şi toate circumstanţele relevante ale săvârşirii faptei, inclusiv următoarele aspecte, după caz:</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gravitatea şi durata încălcării;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gradul de răspundere care revine persoanei fizice sau juridice responsabile de încălcare;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importanţa profiturilor obţinute sau a veniturilor rezultate din evitarea pierderilor de către persoana fizică sau juridică responsabilă, în măsura în care acestea pot fi determinate;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d) prejudiciile suferite de participanţi sau de beneficiarii acestora ca urmare a încălcării, în măsura în care acestea pot fi determinate;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măsura în care persoana fizică sau juridică responsabilă cooperează cu A.S.F. în vederea remedierii faptelor constatate;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f) încălcările anterioare săvârşite de persoana fizică sau juridică responsabilă;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g) eventualele măsuri luate de către contravenient, ulterior săvârşirii faptei, pentru a limita pagubele, pentru acoperirea prejudiciului sau pentru remedierea deficienţelor produse prin săvârşirea faptei.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Art. 120</w:t>
      </w:r>
      <w:r w:rsidRPr="00A1460E">
        <w:rPr>
          <w:rFonts w:ascii="Times New Roman" w:eastAsia="Times New Roman" w:hAnsi="Times New Roman" w:cs="Times New Roman"/>
          <w:color w:val="000000" w:themeColor="text1"/>
          <w:sz w:val="24"/>
          <w:szCs w:val="24"/>
          <w:vertAlign w:val="superscript"/>
        </w:rPr>
        <w:t>2</w:t>
      </w:r>
      <w:r w:rsidRPr="00A1460E">
        <w:rPr>
          <w:rFonts w:ascii="Times New Roman" w:eastAsia="Times New Roman" w:hAnsi="Times New Roman" w:cs="Times New Roman"/>
          <w:color w:val="000000" w:themeColor="text1"/>
          <w:sz w:val="24"/>
          <w:szCs w:val="24"/>
        </w:rPr>
        <w:t>. - (1) A.S.F. poate să dispună măsuri administrative de prevenire a unor situaţii de natură să afecteze buna funcţionare a sistemului de pensii facultative sau măsuri de remediere a unor deficienţe.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A.S.F. poate aplica următoarele măsuri administrative: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anularea votului sau suspendarea exerciţiului dreptului de vot al acţionarilor, în cazurile în care nu mai îndeplinesc cerinţele legale privind calitatea acționariatului unui administrator care desfăşoară o politică individuală sau comună care periclitează asigurarea unei gestiuni sănătoase şi prudente a administratorului şi a fondului, în detrimentul participanţilor şi beneficiarilor acestora;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limitarea sau interzicerea, pe o perioadă cuprinsă între 90 şi 180 de zile, a anumitor operaţiuni ale administratorului reglementate de lege;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restrângerea exerciţiului administratorului de a dispune de propriile active sau interzicerea acestui drept.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d) o declaraţie publică în care se indică persoana fizică sau juridică responsabilă şi natura încălcării, </w:t>
      </w:r>
      <w:r w:rsidRPr="00A1460E">
        <w:rPr>
          <w:rFonts w:ascii="Times New Roman" w:eastAsia="Times New Roman" w:hAnsi="Times New Roman" w:cs="Times New Roman"/>
          <w:bCs/>
          <w:iCs/>
          <w:color w:val="000000" w:themeColor="text1"/>
          <w:sz w:val="24"/>
          <w:szCs w:val="24"/>
          <w:lang w:val="ro"/>
        </w:rPr>
        <w:t xml:space="preserve">care se va emite de A.S.F. în forma unui act administrativ individual emis în condițiile </w:t>
      </w:r>
      <w:r w:rsidR="002B558D" w:rsidRPr="002B558D">
        <w:rPr>
          <w:rFonts w:ascii="Times New Roman" w:eastAsia="Times New Roman" w:hAnsi="Times New Roman" w:cs="Times New Roman"/>
          <w:bCs/>
          <w:iCs/>
          <w:color w:val="000000" w:themeColor="text1"/>
          <w:sz w:val="24"/>
          <w:szCs w:val="24"/>
          <w:lang w:val="ro"/>
        </w:rPr>
        <w:t>Ordonanţ</w:t>
      </w:r>
      <w:r w:rsidR="002B558D">
        <w:rPr>
          <w:rFonts w:ascii="Times New Roman" w:eastAsia="Times New Roman" w:hAnsi="Times New Roman" w:cs="Times New Roman"/>
          <w:bCs/>
          <w:iCs/>
          <w:color w:val="000000" w:themeColor="text1"/>
          <w:sz w:val="24"/>
          <w:szCs w:val="24"/>
          <w:lang w:val="ro"/>
        </w:rPr>
        <w:t>ei</w:t>
      </w:r>
      <w:r w:rsidR="002B558D" w:rsidRPr="002B558D">
        <w:rPr>
          <w:rFonts w:ascii="Times New Roman" w:eastAsia="Times New Roman" w:hAnsi="Times New Roman" w:cs="Times New Roman"/>
          <w:bCs/>
          <w:iCs/>
          <w:color w:val="000000" w:themeColor="text1"/>
          <w:sz w:val="24"/>
          <w:szCs w:val="24"/>
          <w:lang w:val="ro"/>
        </w:rPr>
        <w:t xml:space="preserve"> de urgenţă </w:t>
      </w:r>
      <w:r w:rsidR="002B558D">
        <w:rPr>
          <w:rFonts w:ascii="Times New Roman" w:eastAsia="Times New Roman" w:hAnsi="Times New Roman" w:cs="Times New Roman"/>
          <w:bCs/>
          <w:iCs/>
          <w:color w:val="000000" w:themeColor="text1"/>
          <w:sz w:val="24"/>
          <w:szCs w:val="24"/>
          <w:lang w:val="ro"/>
        </w:rPr>
        <w:t>a Guvernului</w:t>
      </w:r>
      <w:r w:rsidR="00373375">
        <w:rPr>
          <w:rFonts w:ascii="Times New Roman" w:eastAsia="Times New Roman" w:hAnsi="Times New Roman" w:cs="Times New Roman"/>
          <w:bCs/>
          <w:iCs/>
          <w:color w:val="000000" w:themeColor="text1"/>
          <w:sz w:val="24"/>
          <w:szCs w:val="24"/>
          <w:lang w:val="ro"/>
        </w:rPr>
        <w:t xml:space="preserve"> </w:t>
      </w:r>
      <w:r w:rsidRPr="00A1460E">
        <w:rPr>
          <w:rFonts w:ascii="Times New Roman" w:eastAsia="Times New Roman" w:hAnsi="Times New Roman" w:cs="Times New Roman"/>
          <w:bCs/>
          <w:iCs/>
          <w:color w:val="000000" w:themeColor="text1"/>
          <w:sz w:val="24"/>
          <w:szCs w:val="24"/>
          <w:lang w:val="ro"/>
        </w:rPr>
        <w:t>nr. 93/2012,</w:t>
      </w:r>
      <w:r w:rsidR="002B558D" w:rsidRPr="002B558D">
        <w:t xml:space="preserve"> </w:t>
      </w:r>
      <w:r w:rsidR="002B558D" w:rsidRPr="002B558D">
        <w:rPr>
          <w:rFonts w:ascii="Times New Roman" w:eastAsia="Times New Roman" w:hAnsi="Times New Roman" w:cs="Times New Roman"/>
          <w:bCs/>
          <w:iCs/>
          <w:color w:val="000000" w:themeColor="text1"/>
          <w:sz w:val="24"/>
          <w:szCs w:val="24"/>
          <w:lang w:val="ro"/>
        </w:rPr>
        <w:t>aprobată cu modificări şi completări prin Legea nr. 113/2013, cu modificările şi completările ulterioare,</w:t>
      </w:r>
      <w:r w:rsidRPr="00A1460E">
        <w:rPr>
          <w:rFonts w:ascii="Times New Roman" w:eastAsia="Times New Roman" w:hAnsi="Times New Roman" w:cs="Times New Roman"/>
          <w:bCs/>
          <w:iCs/>
          <w:color w:val="000000" w:themeColor="text1"/>
          <w:sz w:val="24"/>
          <w:szCs w:val="24"/>
          <w:lang w:val="ro"/>
        </w:rPr>
        <w:t xml:space="preserve"> și va fi publicat în Buletinul A.S.F.</w:t>
      </w:r>
      <w:r w:rsidRPr="00A1460E">
        <w:rPr>
          <w:rFonts w:ascii="Times New Roman" w:eastAsia="Times New Roman" w:hAnsi="Times New Roman" w:cs="Times New Roman"/>
          <w:iCs/>
          <w:color w:val="000000" w:themeColor="text1"/>
          <w:sz w:val="24"/>
          <w:szCs w:val="24"/>
          <w:lang w:val="ro"/>
        </w:rPr>
        <w: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o decizie prin care i se cere persoanei fizice sau juridice responsabile să înceteze comportamentul respectiv şi să se abţină de la repetarea comportamentului respectiv;</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f) atenţionarea persoanelor responsabile pentru faptele constatate de o gravitate scăzută;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g) dispunerea unui plan de măsuri în scopul remedierii deficienţelor constatate şi/sau prevenirii apariţiei/materializării unor riscuri în activitate.</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(3) Măsurile administrative prevăzute la alin. (2) pot fi aplicate distinct sau împreună cu sancţiunile principale sau complementare prevăzute la art. 121 alin. (2).”</w:t>
      </w:r>
    </w:p>
    <w:p w:rsidR="006B0D1B" w:rsidRPr="00A1460E" w:rsidRDefault="00455080" w:rsidP="009A306E">
      <w:pPr>
        <w:spacing w:after="0" w:line="276" w:lineRule="auto"/>
        <w:jc w:val="both"/>
        <w:rPr>
          <w:rFonts w:ascii="Times New Roman" w:eastAsia="Times New Roman" w:hAnsi="Times New Roman" w:cs="Times New Roman"/>
          <w:b/>
          <w:bCs/>
          <w:color w:val="000000" w:themeColor="text1"/>
          <w:sz w:val="24"/>
          <w:szCs w:val="24"/>
        </w:rPr>
      </w:pPr>
      <w:r>
        <w:rPr>
          <w:rStyle w:val="l5def1"/>
          <w:rFonts w:ascii="Times New Roman" w:eastAsia="Times New Roman" w:hAnsi="Times New Roman" w:cs="Times New Roman"/>
          <w:b/>
          <w:bCs/>
          <w:color w:val="000000" w:themeColor="text1"/>
          <w:sz w:val="24"/>
          <w:szCs w:val="24"/>
        </w:rPr>
        <w:t>60</w:t>
      </w:r>
      <w:r w:rsidR="006B0D1B" w:rsidRPr="00A1460E">
        <w:rPr>
          <w:rStyle w:val="l5def1"/>
          <w:rFonts w:ascii="Times New Roman" w:eastAsia="Times New Roman" w:hAnsi="Times New Roman" w:cs="Times New Roman"/>
          <w:b/>
          <w:bCs/>
          <w:color w:val="000000" w:themeColor="text1"/>
          <w:sz w:val="24"/>
          <w:szCs w:val="24"/>
        </w:rPr>
        <w:t>. Articolul 121 se modifică şi va avea următorul cuprins: </w:t>
      </w:r>
      <w:r w:rsidR="006B0D1B" w:rsidRPr="00A1460E">
        <w:rPr>
          <w:rFonts w:ascii="Times New Roman" w:eastAsia="Times New Roman" w:hAnsi="Times New Roman" w:cs="Times New Roman"/>
          <w:b/>
          <w:bCs/>
          <w:color w:val="000000" w:themeColor="text1"/>
          <w:sz w:val="24"/>
          <w:szCs w:val="24"/>
        </w:rPr>
        <w:t>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„Art. 121. </w:t>
      </w:r>
      <w:r w:rsidRPr="00A1460E">
        <w:rPr>
          <w:rStyle w:val="l5def1"/>
          <w:rFonts w:ascii="Times New Roman" w:eastAsia="Times New Roman" w:hAnsi="Times New Roman" w:cs="Times New Roman"/>
          <w:color w:val="000000" w:themeColor="text1"/>
          <w:sz w:val="24"/>
          <w:szCs w:val="24"/>
        </w:rPr>
        <w:t>-</w:t>
      </w:r>
      <w:r w:rsidRPr="00A1460E">
        <w:rPr>
          <w:rFonts w:ascii="Times New Roman" w:eastAsia="Times New Roman" w:hAnsi="Times New Roman" w:cs="Times New Roman"/>
          <w:color w:val="000000" w:themeColor="text1"/>
          <w:sz w:val="24"/>
          <w:szCs w:val="24"/>
        </w:rPr>
        <w:t xml:space="preserve"> </w:t>
      </w:r>
      <w:r w:rsidRPr="00A1460E">
        <w:rPr>
          <w:rStyle w:val="l5def1"/>
          <w:rFonts w:ascii="Times New Roman" w:eastAsia="Times New Roman" w:hAnsi="Times New Roman" w:cs="Times New Roman"/>
          <w:color w:val="000000" w:themeColor="text1"/>
          <w:sz w:val="24"/>
          <w:szCs w:val="24"/>
        </w:rPr>
        <w:t xml:space="preserve">(1) Constituie contravenţii, </w:t>
      </w:r>
      <w:r w:rsidRPr="00A1460E">
        <w:rPr>
          <w:rFonts w:ascii="Times New Roman" w:eastAsia="Times New Roman" w:hAnsi="Times New Roman" w:cs="Times New Roman"/>
          <w:color w:val="000000" w:themeColor="text1"/>
          <w:sz w:val="24"/>
          <w:szCs w:val="24"/>
        </w:rPr>
        <w:t>în măsura în care nu sunt săvârşite în astfel de condiţii încât să fie considerate, potrivit legii, infracţiuni,</w:t>
      </w:r>
      <w:r w:rsidRPr="00A1460E">
        <w:rPr>
          <w:rStyle w:val="l5def1"/>
          <w:rFonts w:ascii="Times New Roman" w:eastAsia="Times New Roman" w:hAnsi="Times New Roman" w:cs="Times New Roman"/>
          <w:color w:val="000000" w:themeColor="text1"/>
          <w:sz w:val="24"/>
          <w:szCs w:val="24"/>
        </w:rPr>
        <w:t xml:space="preserve"> următoarele fapte:</w:t>
      </w:r>
    </w:p>
    <w:p w:rsidR="006B0D1B" w:rsidRPr="00A1460E" w:rsidRDefault="006B0D1B" w:rsidP="009A306E">
      <w:pPr>
        <w:spacing w:line="276" w:lineRule="auto"/>
        <w:jc w:val="both"/>
        <w:rPr>
          <w:rFonts w:ascii="Times New Roman" w:eastAsia="Times New Roman" w:hAnsi="Times New Roman" w:cs="Times New Roman"/>
          <w:b/>
          <w:bCs/>
          <w:iCs/>
          <w:color w:val="000000" w:themeColor="text1"/>
          <w:sz w:val="24"/>
          <w:szCs w:val="24"/>
          <w:u w:val="single"/>
          <w:lang w:val="ro"/>
        </w:rPr>
      </w:pPr>
      <w:r w:rsidRPr="00A1460E">
        <w:rPr>
          <w:rFonts w:ascii="Times New Roman" w:eastAsia="Times New Roman" w:hAnsi="Times New Roman" w:cs="Times New Roman"/>
          <w:color w:val="000000" w:themeColor="text1"/>
          <w:sz w:val="24"/>
          <w:szCs w:val="24"/>
          <w:lang w:val="ro"/>
        </w:rPr>
        <w:t xml:space="preserve"> a) nerespectarea de către administrator, de către persoanele care fac parte din structura de conducere a acestuia, de către persoanele care deţin funcţii-cheie </w:t>
      </w:r>
      <w:r w:rsidRPr="00A1460E">
        <w:rPr>
          <w:rFonts w:ascii="Times New Roman" w:eastAsia="Times New Roman" w:hAnsi="Times New Roman" w:cs="Times New Roman"/>
          <w:bCs/>
          <w:iCs/>
          <w:color w:val="000000" w:themeColor="text1"/>
          <w:sz w:val="24"/>
          <w:szCs w:val="24"/>
          <w:lang w:val="ro"/>
        </w:rPr>
        <w:t>și/sau de către persoanele care exercită în fapt sau în drept funcții de conducere sau alte activități prevăzute de prezenta lege și de reglementările A.S.F.:</w:t>
      </w:r>
      <w:r w:rsidRPr="00A1460E">
        <w:rPr>
          <w:rFonts w:ascii="Times New Roman" w:eastAsia="Times New Roman" w:hAnsi="Times New Roman" w:cs="Times New Roman"/>
          <w:b/>
          <w:bCs/>
          <w:iCs/>
          <w:color w:val="000000" w:themeColor="text1"/>
          <w:sz w:val="24"/>
          <w:szCs w:val="24"/>
          <w:u w:val="single"/>
          <w:lang w:val="ro"/>
        </w:rPr>
        <w:t xml:space="preserve">  </w:t>
      </w:r>
    </w:p>
    <w:p w:rsidR="006B0D1B" w:rsidRPr="00A24D00" w:rsidRDefault="00FE09E6" w:rsidP="009A306E">
      <w:pPr>
        <w:spacing w:after="0" w:line="276" w:lineRule="auto"/>
        <w:jc w:val="both"/>
        <w:rPr>
          <w:rFonts w:ascii="Times New Roman" w:eastAsia="Times New Roman" w:hAnsi="Times New Roman" w:cs="Times New Roman"/>
          <w:color w:val="000000" w:themeColor="text1"/>
          <w:sz w:val="24"/>
          <w:szCs w:val="24"/>
        </w:rPr>
      </w:pPr>
      <w:r w:rsidRPr="00A24D00">
        <w:rPr>
          <w:rFonts w:ascii="Times New Roman" w:eastAsia="Times New Roman" w:hAnsi="Times New Roman" w:cs="Times New Roman"/>
          <w:color w:val="000000" w:themeColor="text1"/>
          <w:sz w:val="24"/>
          <w:szCs w:val="24"/>
        </w:rPr>
        <w:t>1.</w:t>
      </w:r>
      <w:r w:rsidR="006B0D1B" w:rsidRPr="00A24D00">
        <w:rPr>
          <w:rFonts w:ascii="Times New Roman" w:eastAsia="Times New Roman" w:hAnsi="Times New Roman" w:cs="Times New Roman"/>
          <w:color w:val="000000" w:themeColor="text1"/>
          <w:sz w:val="24"/>
          <w:szCs w:val="24"/>
        </w:rPr>
        <w:t xml:space="preserve"> a obligaţiilor prevăzute în cuprinsul prezentei legi și în reglementările A.S.F. emise în aplicarea acesteia;</w:t>
      </w:r>
    </w:p>
    <w:p w:rsidR="006B0D1B" w:rsidRPr="00A24D00" w:rsidRDefault="00FE09E6" w:rsidP="009A306E">
      <w:pPr>
        <w:spacing w:after="0" w:line="276" w:lineRule="auto"/>
        <w:jc w:val="both"/>
        <w:rPr>
          <w:rFonts w:ascii="Times New Roman" w:eastAsia="Times New Roman" w:hAnsi="Times New Roman" w:cs="Times New Roman"/>
          <w:color w:val="000000" w:themeColor="text1"/>
          <w:sz w:val="24"/>
          <w:szCs w:val="24"/>
        </w:rPr>
      </w:pPr>
      <w:r w:rsidRPr="00A24D00">
        <w:rPr>
          <w:rFonts w:ascii="Times New Roman" w:eastAsia="Times New Roman" w:hAnsi="Times New Roman" w:cs="Times New Roman"/>
          <w:color w:val="000000" w:themeColor="text1"/>
          <w:sz w:val="24"/>
          <w:szCs w:val="24"/>
        </w:rPr>
        <w:t>2.</w:t>
      </w:r>
      <w:r w:rsidR="006B0D1B" w:rsidRPr="00A24D00">
        <w:rPr>
          <w:rFonts w:ascii="Times New Roman" w:eastAsia="Times New Roman" w:hAnsi="Times New Roman" w:cs="Times New Roman"/>
          <w:color w:val="000000" w:themeColor="text1"/>
          <w:sz w:val="24"/>
          <w:szCs w:val="24"/>
        </w:rPr>
        <w:t xml:space="preserve"> </w:t>
      </w:r>
      <w:r w:rsidRPr="00A24D00">
        <w:rPr>
          <w:rFonts w:ascii="Times New Roman" w:eastAsia="Times New Roman" w:hAnsi="Times New Roman" w:cs="Times New Roman"/>
          <w:color w:val="000000" w:themeColor="text1"/>
          <w:sz w:val="24"/>
          <w:szCs w:val="24"/>
        </w:rPr>
        <w:t xml:space="preserve"> </w:t>
      </w:r>
      <w:r w:rsidR="006B0D1B" w:rsidRPr="00A24D00">
        <w:rPr>
          <w:rFonts w:ascii="Times New Roman" w:eastAsia="Times New Roman" w:hAnsi="Times New Roman" w:cs="Times New Roman"/>
          <w:color w:val="000000" w:themeColor="text1"/>
          <w:sz w:val="24"/>
          <w:szCs w:val="24"/>
        </w:rPr>
        <w:t>a măsurilor prevăzute prin actele de autorizare, supraveghere, reglementare şi control ale A.S.F.;</w:t>
      </w:r>
    </w:p>
    <w:p w:rsidR="006B0D1B" w:rsidRPr="00A1460E" w:rsidRDefault="00FE09E6" w:rsidP="009A306E">
      <w:pPr>
        <w:spacing w:after="0" w:line="276" w:lineRule="auto"/>
        <w:jc w:val="both"/>
        <w:rPr>
          <w:rFonts w:ascii="Times New Roman" w:eastAsia="Times New Roman" w:hAnsi="Times New Roman" w:cs="Times New Roman"/>
          <w:color w:val="000000" w:themeColor="text1"/>
          <w:sz w:val="24"/>
          <w:szCs w:val="24"/>
        </w:rPr>
      </w:pPr>
      <w:r w:rsidRPr="00A24D00">
        <w:rPr>
          <w:rFonts w:ascii="Times New Roman" w:eastAsia="Times New Roman" w:hAnsi="Times New Roman" w:cs="Times New Roman"/>
          <w:color w:val="000000" w:themeColor="text1"/>
          <w:sz w:val="24"/>
          <w:szCs w:val="24"/>
        </w:rPr>
        <w:t>3.</w:t>
      </w:r>
      <w:r w:rsidR="006B0D1B" w:rsidRPr="00A1460E">
        <w:rPr>
          <w:rFonts w:ascii="Times New Roman" w:eastAsia="Times New Roman" w:hAnsi="Times New Roman" w:cs="Times New Roman"/>
          <w:color w:val="000000" w:themeColor="text1"/>
          <w:sz w:val="24"/>
          <w:szCs w:val="24"/>
        </w:rPr>
        <w:t xml:space="preserve"> a prevederilor existente în reglementările proprii ale administratorului în domeniul pensiilor facultative;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b) </w:t>
      </w:r>
      <w:r w:rsidRPr="00A1460E">
        <w:rPr>
          <w:rStyle w:val="l5def1"/>
          <w:rFonts w:ascii="Times New Roman" w:eastAsia="Times New Roman" w:hAnsi="Times New Roman" w:cs="Times New Roman"/>
          <w:color w:val="000000" w:themeColor="text1"/>
          <w:sz w:val="24"/>
          <w:szCs w:val="24"/>
        </w:rPr>
        <w:t>neexecutarea sau executarea necorespunzătoare a obligaţiilor depozitarului;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c) </w:t>
      </w:r>
      <w:r w:rsidRPr="00A1460E">
        <w:rPr>
          <w:rStyle w:val="l5def1"/>
          <w:rFonts w:ascii="Times New Roman" w:eastAsia="Times New Roman" w:hAnsi="Times New Roman" w:cs="Times New Roman"/>
          <w:color w:val="000000" w:themeColor="text1"/>
          <w:sz w:val="24"/>
          <w:szCs w:val="24"/>
        </w:rPr>
        <w:t xml:space="preserve">nerespectarea </w:t>
      </w:r>
      <w:r w:rsidRPr="00A1460E">
        <w:rPr>
          <w:rFonts w:ascii="Times New Roman" w:eastAsia="Times New Roman" w:hAnsi="Times New Roman" w:cs="Times New Roman"/>
          <w:bCs/>
          <w:iCs/>
          <w:color w:val="000000" w:themeColor="text1"/>
          <w:sz w:val="24"/>
          <w:szCs w:val="24"/>
          <w:lang w:val="ro"/>
        </w:rPr>
        <w:t>de către acționarii administratorului a</w:t>
      </w:r>
      <w:r w:rsidRPr="00A1460E">
        <w:rPr>
          <w:rFonts w:ascii="Times New Roman" w:eastAsia="Times New Roman" w:hAnsi="Times New Roman" w:cs="Times New Roman"/>
          <w:bCs/>
          <w:color w:val="000000" w:themeColor="text1"/>
          <w:sz w:val="24"/>
          <w:szCs w:val="24"/>
          <w:lang w:val="ro"/>
        </w:rPr>
        <w:t xml:space="preserve"> </w:t>
      </w:r>
      <w:r w:rsidRPr="00A1460E">
        <w:rPr>
          <w:rStyle w:val="l5def1"/>
          <w:rFonts w:ascii="Times New Roman" w:eastAsia="Times New Roman" w:hAnsi="Times New Roman" w:cs="Times New Roman"/>
          <w:color w:val="000000" w:themeColor="text1"/>
          <w:sz w:val="24"/>
          <w:szCs w:val="24"/>
        </w:rPr>
        <w:t>prevederilor art. 20 alin. (1);</w:t>
      </w:r>
      <w:r w:rsidRPr="00A1460E">
        <w:rPr>
          <w:rFonts w:ascii="Times New Roman" w:eastAsia="Times New Roman" w:hAnsi="Times New Roman" w:cs="Times New Roman"/>
          <w:color w:val="000000" w:themeColor="text1"/>
          <w:sz w:val="24"/>
          <w:szCs w:val="24"/>
        </w:rPr>
        <w:t xml:space="preserv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d) </w:t>
      </w:r>
      <w:r w:rsidRPr="00A1460E">
        <w:rPr>
          <w:rStyle w:val="l5def1"/>
          <w:rFonts w:ascii="Times New Roman" w:eastAsia="Times New Roman" w:hAnsi="Times New Roman" w:cs="Times New Roman"/>
          <w:color w:val="000000" w:themeColor="text1"/>
          <w:sz w:val="24"/>
          <w:szCs w:val="24"/>
        </w:rPr>
        <w:t xml:space="preserve">nerespectarea </w:t>
      </w:r>
      <w:r w:rsidRPr="00A1460E">
        <w:rPr>
          <w:rFonts w:ascii="Times New Roman" w:eastAsia="Times New Roman" w:hAnsi="Times New Roman" w:cs="Times New Roman"/>
          <w:bCs/>
          <w:iCs/>
          <w:color w:val="000000" w:themeColor="text1"/>
          <w:sz w:val="24"/>
          <w:szCs w:val="24"/>
          <w:lang w:val="ro"/>
        </w:rPr>
        <w:t>de către administrator a</w:t>
      </w:r>
      <w:r w:rsidRPr="00A1460E">
        <w:rPr>
          <w:rStyle w:val="l5def1"/>
          <w:rFonts w:ascii="Times New Roman" w:eastAsia="Times New Roman" w:hAnsi="Times New Roman" w:cs="Times New Roman"/>
          <w:color w:val="000000" w:themeColor="text1"/>
          <w:sz w:val="24"/>
          <w:szCs w:val="24"/>
        </w:rPr>
        <w:t xml:space="preserve"> prevederilor art. 44 alin. (3) şi (4);</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e) </w:t>
      </w:r>
      <w:r w:rsidRPr="00A1460E">
        <w:rPr>
          <w:rStyle w:val="l5def1"/>
          <w:rFonts w:ascii="Times New Roman" w:eastAsia="Times New Roman" w:hAnsi="Times New Roman" w:cs="Times New Roman"/>
          <w:color w:val="000000" w:themeColor="text1"/>
          <w:sz w:val="24"/>
          <w:szCs w:val="24"/>
        </w:rPr>
        <w:t xml:space="preserve">nerespectarea </w:t>
      </w:r>
      <w:r w:rsidRPr="00A1460E">
        <w:rPr>
          <w:rFonts w:ascii="Times New Roman" w:eastAsia="Times New Roman" w:hAnsi="Times New Roman" w:cs="Times New Roman"/>
          <w:bCs/>
          <w:iCs/>
          <w:color w:val="000000" w:themeColor="text1"/>
          <w:sz w:val="24"/>
          <w:szCs w:val="24"/>
          <w:lang w:val="ro"/>
        </w:rPr>
        <w:t>de către administrator a</w:t>
      </w:r>
      <w:r w:rsidRPr="00A1460E">
        <w:rPr>
          <w:rStyle w:val="l5def1"/>
          <w:rFonts w:ascii="Times New Roman" w:eastAsia="Times New Roman" w:hAnsi="Times New Roman" w:cs="Times New Roman"/>
          <w:color w:val="000000" w:themeColor="text1"/>
          <w:sz w:val="24"/>
          <w:szCs w:val="24"/>
        </w:rPr>
        <w:t xml:space="preserve"> obligaţiilor prevăzute la art. 76 alin. (7);</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f) </w:t>
      </w:r>
      <w:r w:rsidRPr="00A1460E">
        <w:rPr>
          <w:rStyle w:val="l5def1"/>
          <w:rFonts w:ascii="Times New Roman" w:eastAsia="Times New Roman" w:hAnsi="Times New Roman" w:cs="Times New Roman"/>
          <w:color w:val="000000" w:themeColor="text1"/>
          <w:sz w:val="24"/>
          <w:szCs w:val="24"/>
        </w:rPr>
        <w:t xml:space="preserve">depășirea </w:t>
      </w:r>
      <w:r w:rsidRPr="00A1460E">
        <w:rPr>
          <w:rFonts w:ascii="Times New Roman" w:eastAsia="Times New Roman" w:hAnsi="Times New Roman" w:cs="Times New Roman"/>
          <w:bCs/>
          <w:iCs/>
          <w:color w:val="000000" w:themeColor="text1"/>
          <w:sz w:val="24"/>
          <w:szCs w:val="24"/>
          <w:lang w:val="ro"/>
        </w:rPr>
        <w:t>de către administrator a</w:t>
      </w:r>
      <w:r w:rsidRPr="00A1460E">
        <w:rPr>
          <w:rStyle w:val="l5def1"/>
          <w:rFonts w:ascii="Times New Roman" w:eastAsia="Times New Roman" w:hAnsi="Times New Roman" w:cs="Times New Roman"/>
          <w:color w:val="000000" w:themeColor="text1"/>
          <w:sz w:val="24"/>
          <w:szCs w:val="24"/>
        </w:rPr>
        <w:t xml:space="preserve"> plafoanelor prevăzute la art. 87 alin. (1) şi (4);</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g) </w:t>
      </w:r>
      <w:r w:rsidRPr="00A1460E">
        <w:rPr>
          <w:rStyle w:val="l5def1"/>
          <w:rFonts w:ascii="Times New Roman" w:eastAsia="Times New Roman" w:hAnsi="Times New Roman" w:cs="Times New Roman"/>
          <w:color w:val="000000" w:themeColor="text1"/>
          <w:sz w:val="24"/>
          <w:szCs w:val="24"/>
        </w:rPr>
        <w:t xml:space="preserve">investirea </w:t>
      </w:r>
      <w:r w:rsidR="00495ECC">
        <w:rPr>
          <w:rStyle w:val="l5def1"/>
          <w:rFonts w:ascii="Times New Roman" w:eastAsia="Times New Roman" w:hAnsi="Times New Roman" w:cs="Times New Roman"/>
          <w:color w:val="000000" w:themeColor="text1"/>
          <w:sz w:val="24"/>
          <w:szCs w:val="24"/>
        </w:rPr>
        <w:t xml:space="preserve">de către administrator </w:t>
      </w:r>
      <w:r w:rsidRPr="00A1460E">
        <w:rPr>
          <w:rStyle w:val="l5def1"/>
          <w:rFonts w:ascii="Times New Roman" w:eastAsia="Times New Roman" w:hAnsi="Times New Roman" w:cs="Times New Roman"/>
          <w:color w:val="000000" w:themeColor="text1"/>
          <w:sz w:val="24"/>
          <w:szCs w:val="24"/>
        </w:rPr>
        <w:t>în categoriile de active prevăzute la art. 90 alin. (1);</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h) </w:t>
      </w:r>
      <w:r w:rsidRPr="00A1460E">
        <w:rPr>
          <w:rStyle w:val="l5def1"/>
          <w:rFonts w:ascii="Times New Roman" w:eastAsia="Times New Roman" w:hAnsi="Times New Roman" w:cs="Times New Roman"/>
          <w:color w:val="000000" w:themeColor="text1"/>
          <w:sz w:val="24"/>
          <w:szCs w:val="24"/>
        </w:rPr>
        <w:t xml:space="preserve">nerespectarea </w:t>
      </w:r>
      <w:r w:rsidRPr="00A1460E">
        <w:rPr>
          <w:rFonts w:ascii="Times New Roman" w:eastAsia="Times New Roman" w:hAnsi="Times New Roman" w:cs="Times New Roman"/>
          <w:bCs/>
          <w:iCs/>
          <w:color w:val="000000" w:themeColor="text1"/>
          <w:sz w:val="24"/>
          <w:szCs w:val="24"/>
          <w:lang w:val="ro"/>
        </w:rPr>
        <w:t>de către administrator a</w:t>
      </w:r>
      <w:r w:rsidRPr="00A1460E">
        <w:rPr>
          <w:rStyle w:val="l5def1"/>
          <w:rFonts w:ascii="Times New Roman" w:eastAsia="Times New Roman" w:hAnsi="Times New Roman" w:cs="Times New Roman"/>
          <w:color w:val="000000" w:themeColor="text1"/>
          <w:sz w:val="24"/>
          <w:szCs w:val="24"/>
        </w:rPr>
        <w:t xml:space="preserve"> prevederilor art. 92 alin. (2) privind metoda de calcul al comisioanelor;</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i) </w:t>
      </w:r>
      <w:r w:rsidRPr="00A1460E">
        <w:rPr>
          <w:rStyle w:val="l5def1"/>
          <w:rFonts w:ascii="Times New Roman" w:eastAsia="Times New Roman" w:hAnsi="Times New Roman" w:cs="Times New Roman"/>
          <w:color w:val="000000" w:themeColor="text1"/>
          <w:sz w:val="24"/>
          <w:szCs w:val="24"/>
        </w:rPr>
        <w:t xml:space="preserve">nerespectarea </w:t>
      </w:r>
      <w:r w:rsidRPr="00A1460E">
        <w:rPr>
          <w:rFonts w:ascii="Times New Roman" w:eastAsia="Times New Roman" w:hAnsi="Times New Roman" w:cs="Times New Roman"/>
          <w:bCs/>
          <w:iCs/>
          <w:color w:val="000000" w:themeColor="text1"/>
          <w:sz w:val="24"/>
          <w:szCs w:val="24"/>
          <w:lang w:val="ro"/>
        </w:rPr>
        <w:t>de către administrator a</w:t>
      </w:r>
      <w:r w:rsidRPr="00A1460E">
        <w:rPr>
          <w:rStyle w:val="l5def1"/>
          <w:rFonts w:ascii="Times New Roman" w:eastAsia="Times New Roman" w:hAnsi="Times New Roman" w:cs="Times New Roman"/>
          <w:color w:val="000000" w:themeColor="text1"/>
          <w:sz w:val="24"/>
          <w:szCs w:val="24"/>
        </w:rPr>
        <w:t xml:space="preserve"> prevederilor art. 97 şi </w:t>
      </w:r>
      <w:r w:rsidRPr="00A1460E">
        <w:rPr>
          <w:rFonts w:ascii="Times New Roman" w:eastAsia="Times New Roman" w:hAnsi="Times New Roman" w:cs="Times New Roman"/>
          <w:bCs/>
          <w:iCs/>
          <w:color w:val="000000" w:themeColor="text1"/>
          <w:sz w:val="24"/>
          <w:szCs w:val="24"/>
          <w:lang w:val="ro"/>
        </w:rPr>
        <w:t>nerespectarea de către administratori, depozitari, precum şi de către persoanele afiliate lor a</w:t>
      </w:r>
      <w:r w:rsidRPr="00A1460E">
        <w:rPr>
          <w:rFonts w:ascii="Times New Roman" w:eastAsia="Times New Roman" w:hAnsi="Times New Roman" w:cs="Times New Roman"/>
          <w:color w:val="000000" w:themeColor="text1"/>
          <w:sz w:val="24"/>
          <w:szCs w:val="24"/>
          <w:lang w:val="ro"/>
        </w:rPr>
        <w:t xml:space="preserve"> prevederilor </w:t>
      </w:r>
      <w:r w:rsidRPr="00A1460E">
        <w:rPr>
          <w:rStyle w:val="l5def1"/>
          <w:rFonts w:ascii="Times New Roman" w:eastAsia="Times New Roman" w:hAnsi="Times New Roman" w:cs="Times New Roman"/>
          <w:color w:val="000000" w:themeColor="text1"/>
          <w:sz w:val="24"/>
          <w:szCs w:val="24"/>
        </w:rPr>
        <w:t>art. 98 alin. (1);</w:t>
      </w:r>
    </w:p>
    <w:p w:rsidR="006B0D1B" w:rsidRPr="00A1460E" w:rsidRDefault="006B0D1B" w:rsidP="009A306E">
      <w:pPr>
        <w:spacing w:after="0" w:line="276" w:lineRule="auto"/>
        <w:jc w:val="both"/>
        <w:rPr>
          <w:rStyle w:val="l5def1"/>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j) </w:t>
      </w:r>
      <w:r w:rsidRPr="00A1460E">
        <w:rPr>
          <w:rStyle w:val="l5def1"/>
          <w:rFonts w:ascii="Times New Roman" w:eastAsia="Times New Roman" w:hAnsi="Times New Roman" w:cs="Times New Roman"/>
          <w:color w:val="000000" w:themeColor="text1"/>
          <w:sz w:val="24"/>
          <w:szCs w:val="24"/>
        </w:rPr>
        <w:t xml:space="preserve">nerespectarea </w:t>
      </w:r>
      <w:r w:rsidRPr="00A1460E">
        <w:rPr>
          <w:rFonts w:ascii="Times New Roman" w:eastAsia="Times New Roman" w:hAnsi="Times New Roman" w:cs="Times New Roman"/>
          <w:bCs/>
          <w:iCs/>
          <w:color w:val="000000" w:themeColor="text1"/>
          <w:sz w:val="24"/>
          <w:szCs w:val="24"/>
          <w:lang w:val="ro"/>
        </w:rPr>
        <w:t>de către administrator a</w:t>
      </w:r>
      <w:r w:rsidRPr="00A1460E">
        <w:rPr>
          <w:rStyle w:val="l5def1"/>
          <w:rFonts w:ascii="Times New Roman" w:eastAsia="Times New Roman" w:hAnsi="Times New Roman" w:cs="Times New Roman"/>
          <w:color w:val="000000" w:themeColor="text1"/>
          <w:sz w:val="24"/>
          <w:szCs w:val="24"/>
        </w:rPr>
        <w:t xml:space="preserve"> termenelor prevăzute la art. 100 alin. (1), art. 102 alin. (1), art. 103 alin. (1) și  la art. 104;</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Cs/>
          <w:iCs/>
          <w:color w:val="000000" w:themeColor="text1"/>
          <w:sz w:val="24"/>
          <w:szCs w:val="24"/>
        </w:rPr>
        <w:t>k)</w:t>
      </w:r>
      <w:r w:rsidRPr="00A1460E">
        <w:rPr>
          <w:rFonts w:ascii="Times New Roman" w:eastAsia="Times New Roman" w:hAnsi="Times New Roman" w:cs="Times New Roman"/>
          <w:color w:val="000000" w:themeColor="text1"/>
          <w:sz w:val="24"/>
          <w:szCs w:val="24"/>
        </w:rPr>
        <w:t xml:space="preserve"> </w:t>
      </w:r>
      <w:r w:rsidRPr="00A1460E">
        <w:rPr>
          <w:rStyle w:val="l5def1"/>
          <w:rFonts w:ascii="Times New Roman" w:eastAsia="Times New Roman" w:hAnsi="Times New Roman" w:cs="Times New Roman"/>
          <w:color w:val="000000" w:themeColor="text1"/>
          <w:sz w:val="24"/>
          <w:szCs w:val="24"/>
        </w:rPr>
        <w:t xml:space="preserve">nerespectarea </w:t>
      </w:r>
      <w:r w:rsidRPr="00A1460E">
        <w:rPr>
          <w:rFonts w:ascii="Times New Roman" w:eastAsia="Times New Roman" w:hAnsi="Times New Roman" w:cs="Times New Roman"/>
          <w:bCs/>
          <w:iCs/>
          <w:color w:val="000000" w:themeColor="text1"/>
          <w:sz w:val="24"/>
          <w:szCs w:val="24"/>
          <w:lang w:val="ro"/>
        </w:rPr>
        <w:t>de către administrator a</w:t>
      </w:r>
      <w:r w:rsidRPr="00A1460E">
        <w:rPr>
          <w:rStyle w:val="l5def1"/>
          <w:rFonts w:ascii="Times New Roman" w:eastAsia="Times New Roman" w:hAnsi="Times New Roman" w:cs="Times New Roman"/>
          <w:color w:val="000000" w:themeColor="text1"/>
          <w:sz w:val="24"/>
          <w:szCs w:val="24"/>
        </w:rPr>
        <w:t xml:space="preserve"> dispoziţiilor prevăzute la art. 3-13 din Regulamentul (UE) 2019/2088 al Parlamentului European şi al Consiliului din 27 noiembrie 2019 privind informaţiile privind durabilitatea în sectorul serviciilor financiare, cu modificările și completările ulterioare, şi ale reglementărilor adoptate în aplicarea acestuia;</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Cs/>
          <w:iCs/>
          <w:color w:val="000000" w:themeColor="text1"/>
          <w:sz w:val="24"/>
          <w:szCs w:val="24"/>
        </w:rPr>
        <w:t>l)</w:t>
      </w:r>
      <w:r w:rsidRPr="00A1460E">
        <w:rPr>
          <w:rFonts w:ascii="Times New Roman" w:eastAsia="Times New Roman" w:hAnsi="Times New Roman" w:cs="Times New Roman"/>
          <w:color w:val="000000" w:themeColor="text1"/>
          <w:sz w:val="24"/>
          <w:szCs w:val="24"/>
        </w:rPr>
        <w:t xml:space="preserve"> nerespectarea de către administrator, depozitar sau de către persoanele care fac parte din structura de conducere a acestora a prevederilor art. 115 referitoare la provizionul tehnic;</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Cs/>
          <w:iCs/>
          <w:color w:val="000000" w:themeColor="text1"/>
          <w:sz w:val="24"/>
          <w:szCs w:val="24"/>
        </w:rPr>
        <w:t>m)</w:t>
      </w:r>
      <w:r w:rsidRPr="00A1460E">
        <w:rPr>
          <w:rFonts w:ascii="Times New Roman" w:eastAsia="Times New Roman" w:hAnsi="Times New Roman" w:cs="Times New Roman"/>
          <w:color w:val="000000" w:themeColor="text1"/>
          <w:sz w:val="24"/>
          <w:szCs w:val="24"/>
        </w:rPr>
        <w:t xml:space="preserve"> împiedicarea exercitării drepturilor conferite A.S.F. de către lege, precum şi refuzul nejustificat al oricărei persoane de a răspunde solicitărilor A.S.F. în exercitarea atribuţiilor care îi revin, conform prevederilor Ordonanţei de urgenţă a Guvernului nr. 93/2012, aprobată cu modificări şi completări prin Legea nr. 113/2013, cu modificările şi completările ulterioare, şi ale prezentei legi.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Cs/>
          <w:iCs/>
          <w:color w:val="000000" w:themeColor="text1"/>
          <w:sz w:val="24"/>
          <w:szCs w:val="24"/>
        </w:rPr>
        <w:t>n)</w:t>
      </w:r>
      <w:r w:rsidRPr="00A1460E">
        <w:rPr>
          <w:rFonts w:ascii="Times New Roman" w:eastAsia="Times New Roman" w:hAnsi="Times New Roman" w:cs="Times New Roman"/>
          <w:color w:val="000000" w:themeColor="text1"/>
          <w:sz w:val="24"/>
          <w:szCs w:val="24"/>
        </w:rPr>
        <w:t xml:space="preserve"> nerespectarea de către depozitar, auditorul financiar </w:t>
      </w:r>
      <w:r w:rsidRPr="00A1460E">
        <w:rPr>
          <w:rStyle w:val="l5def1"/>
          <w:rFonts w:ascii="Times New Roman" w:eastAsia="Times New Roman" w:hAnsi="Times New Roman" w:cs="Times New Roman"/>
          <w:color w:val="000000" w:themeColor="text1"/>
          <w:sz w:val="24"/>
          <w:szCs w:val="24"/>
        </w:rPr>
        <w:t>și agentul de marketing</w:t>
      </w:r>
      <w:r w:rsidRPr="00A1460E">
        <w:rPr>
          <w:rFonts w:ascii="Times New Roman" w:eastAsia="Times New Roman" w:hAnsi="Times New Roman" w:cs="Times New Roman"/>
          <w:color w:val="000000" w:themeColor="text1"/>
          <w:sz w:val="24"/>
          <w:szCs w:val="24"/>
        </w:rPr>
        <w:t xml:space="preserve">, a obligaţiilor în legătură cu activitatea desfășurată în cadrul sistemului de pensii facultative, a reglementărilor interne proprii, precum și </w:t>
      </w:r>
      <w:r w:rsidRPr="00A1460E">
        <w:rPr>
          <w:rStyle w:val="l5def1"/>
          <w:rFonts w:ascii="Times New Roman" w:eastAsia="Times New Roman" w:hAnsi="Times New Roman" w:cs="Times New Roman"/>
          <w:color w:val="000000" w:themeColor="text1"/>
          <w:sz w:val="24"/>
          <w:szCs w:val="24"/>
        </w:rPr>
        <w:t>a măsurilor stabilite prin actele de</w:t>
      </w:r>
      <w:r w:rsidRPr="00A1460E">
        <w:rPr>
          <w:rFonts w:ascii="Times New Roman" w:eastAsia="Times New Roman" w:hAnsi="Times New Roman" w:cs="Times New Roman"/>
          <w:color w:val="000000" w:themeColor="text1"/>
          <w:sz w:val="24"/>
          <w:szCs w:val="24"/>
        </w:rPr>
        <w:t xml:space="preserve"> autorizare, supraveghere, reglementare şi</w:t>
      </w:r>
      <w:r w:rsidRPr="00A1460E">
        <w:rPr>
          <w:rStyle w:val="l5def1"/>
          <w:rFonts w:ascii="Times New Roman" w:eastAsia="Times New Roman" w:hAnsi="Times New Roman" w:cs="Times New Roman"/>
          <w:color w:val="000000" w:themeColor="text1"/>
          <w:sz w:val="24"/>
          <w:szCs w:val="24"/>
        </w:rPr>
        <w:t xml:space="preserve"> control ale A.S.F.</w:t>
      </w:r>
      <w:r w:rsidRPr="00A1460E">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
          <w:bCs/>
          <w:iCs/>
          <w:color w:val="000000" w:themeColor="text1"/>
          <w:sz w:val="24"/>
          <w:szCs w:val="24"/>
        </w:rPr>
        <w:t>o)</w:t>
      </w:r>
      <w:r w:rsidRPr="00A1460E">
        <w:rPr>
          <w:rFonts w:ascii="Times New Roman" w:eastAsia="Times New Roman" w:hAnsi="Times New Roman" w:cs="Times New Roman"/>
          <w:color w:val="000000" w:themeColor="text1"/>
          <w:sz w:val="24"/>
          <w:szCs w:val="24"/>
        </w:rPr>
        <w:t xml:space="preserve"> nerespectarea de către persoana responsabilă cu activitatea de depozitare, prevăzută la </w:t>
      </w:r>
      <w:r w:rsidRPr="00A1460E">
        <w:rPr>
          <w:rStyle w:val="l5def1"/>
          <w:rFonts w:ascii="Times New Roman" w:eastAsia="Times New Roman" w:hAnsi="Times New Roman" w:cs="Times New Roman"/>
          <w:color w:val="000000" w:themeColor="text1"/>
          <w:sz w:val="24"/>
          <w:szCs w:val="24"/>
        </w:rPr>
        <w:t>art. 107 alin. (1) lit. f) și de către persoana responsabilă cu activitatea de marketing, prevăzută la art. 74</w:t>
      </w:r>
      <w:r w:rsidRPr="00A1460E">
        <w:rPr>
          <w:rStyle w:val="l5def1"/>
          <w:rFonts w:ascii="Times New Roman" w:eastAsia="Times New Roman" w:hAnsi="Times New Roman" w:cs="Times New Roman"/>
          <w:color w:val="000000" w:themeColor="text1"/>
          <w:sz w:val="24"/>
          <w:szCs w:val="24"/>
          <w:vertAlign w:val="superscript"/>
        </w:rPr>
        <w:t>1</w:t>
      </w:r>
      <w:r w:rsidRPr="00A1460E">
        <w:rPr>
          <w:rStyle w:val="l5def1"/>
          <w:rFonts w:ascii="Times New Roman" w:eastAsia="Times New Roman" w:hAnsi="Times New Roman" w:cs="Times New Roman"/>
          <w:color w:val="000000" w:themeColor="text1"/>
          <w:sz w:val="24"/>
          <w:szCs w:val="24"/>
        </w:rPr>
        <w:t xml:space="preserve"> alin. (2), </w:t>
      </w:r>
      <w:r w:rsidRPr="00A1460E">
        <w:rPr>
          <w:rFonts w:ascii="Times New Roman" w:eastAsia="Times New Roman" w:hAnsi="Times New Roman" w:cs="Times New Roman"/>
          <w:color w:val="000000" w:themeColor="text1"/>
          <w:sz w:val="24"/>
          <w:szCs w:val="24"/>
        </w:rPr>
        <w:t xml:space="preserve">a obligaţiilor prevăzute în cuprinsul prezentei legi şi în reglementările A.S.F. emise în aplicarea acesteia, </w:t>
      </w:r>
      <w:r w:rsidRPr="00A1460E">
        <w:rPr>
          <w:rStyle w:val="l5def1"/>
          <w:rFonts w:ascii="Times New Roman" w:eastAsia="Times New Roman" w:hAnsi="Times New Roman" w:cs="Times New Roman"/>
          <w:color w:val="000000" w:themeColor="text1"/>
          <w:sz w:val="24"/>
          <w:szCs w:val="24"/>
        </w:rPr>
        <w:t>în legătură cu activitatea desfășurată în cadrul sistemului de pensii facultative.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(2) </w:t>
      </w:r>
      <w:r w:rsidRPr="00A1460E">
        <w:rPr>
          <w:rStyle w:val="l5def1"/>
          <w:rFonts w:ascii="Times New Roman" w:eastAsia="Times New Roman" w:hAnsi="Times New Roman" w:cs="Times New Roman"/>
          <w:color w:val="000000" w:themeColor="text1"/>
          <w:sz w:val="24"/>
          <w:szCs w:val="24"/>
        </w:rPr>
        <w:t>Săvârşirea de către persoana fizică sau juridică a vreuneia dintre faptele prevăzute la alin. (1) se sancţionează cu:</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 </w:t>
      </w:r>
      <w:r w:rsidRPr="00A1460E">
        <w:rPr>
          <w:rStyle w:val="l5def1"/>
          <w:rFonts w:ascii="Times New Roman" w:eastAsia="Times New Roman" w:hAnsi="Times New Roman" w:cs="Times New Roman"/>
          <w:color w:val="000000" w:themeColor="text1"/>
          <w:sz w:val="24"/>
          <w:szCs w:val="24"/>
        </w:rPr>
        <w:t>avertisment scris;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b) </w:t>
      </w:r>
      <w:r w:rsidRPr="00A1460E">
        <w:rPr>
          <w:rStyle w:val="l5def1"/>
          <w:rFonts w:ascii="Times New Roman" w:eastAsia="Times New Roman" w:hAnsi="Times New Roman" w:cs="Times New Roman"/>
          <w:color w:val="000000" w:themeColor="text1"/>
          <w:sz w:val="24"/>
          <w:szCs w:val="24"/>
        </w:rPr>
        <w:t>amendă contravenţională;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interzicerea dreptului de a ocupa funcţii care necesită aprobarea, de către A.S.F., pentru o perioadă cuprinsă între 1 an şi 5 ani de la data comunicării deciziei de sancţionare sau de la o altă dată prevăzută expres în decizie;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d) </w:t>
      </w:r>
      <w:r w:rsidRPr="00A1460E">
        <w:rPr>
          <w:rStyle w:val="l5def1"/>
          <w:rFonts w:ascii="Times New Roman" w:eastAsia="Times New Roman" w:hAnsi="Times New Roman" w:cs="Times New Roman"/>
          <w:color w:val="000000" w:themeColor="text1"/>
          <w:sz w:val="24"/>
          <w:szCs w:val="24"/>
        </w:rPr>
        <w:t>retragerea autorizării administratorului, a avizului depozitarului, a avizului auditorului financiar și a avizului agentului de marketing;</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e) retragerea avizului/autorizării acordate persoanelor din structura de conducere a administratorului, persoanelor cu funcţii-cheie, persoanei responsabile cu activitatea de marketing, prevăzută la art. 74</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alin. (2) sau persoanei responsabile cu activitatea de depozitare, prevăzută la </w:t>
      </w:r>
      <w:r w:rsidRPr="00A1460E">
        <w:rPr>
          <w:rStyle w:val="l5def1"/>
          <w:rFonts w:ascii="Times New Roman" w:eastAsia="Times New Roman" w:hAnsi="Times New Roman" w:cs="Times New Roman"/>
          <w:color w:val="000000" w:themeColor="text1"/>
          <w:sz w:val="24"/>
          <w:szCs w:val="24"/>
        </w:rPr>
        <w:t>art. 107 alin. (1) lit. f)</w:t>
      </w:r>
      <w:r w:rsidRPr="00A1460E">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f) </w:t>
      </w:r>
      <w:r w:rsidRPr="00A1460E">
        <w:rPr>
          <w:rStyle w:val="l5def1"/>
          <w:rFonts w:ascii="Times New Roman" w:eastAsia="Times New Roman" w:hAnsi="Times New Roman" w:cs="Times New Roman"/>
          <w:color w:val="000000" w:themeColor="text1"/>
          <w:sz w:val="24"/>
          <w:szCs w:val="24"/>
        </w:rPr>
        <w:t>interzicerea desfăşurării unor activităţi ce cad sub incidența prezentei legi pe o perioadă cuprinsă între 90 şi 365 de zile</w:t>
      </w:r>
      <w:r w:rsidRPr="00A1460E">
        <w:rPr>
          <w:rFonts w:ascii="Times New Roman" w:eastAsia="Times New Roman" w:hAnsi="Times New Roman" w:cs="Times New Roman"/>
          <w:color w:val="000000" w:themeColor="text1"/>
          <w:sz w:val="24"/>
          <w:szCs w:val="24"/>
        </w:rPr>
        <w:t>de la data comunicării deciziei de sancţionare sau de la o altă dată prevăzută expres în decizie</w:t>
      </w:r>
      <w:r w:rsidRPr="00A1460E">
        <w:rPr>
          <w:rStyle w:val="l5def1"/>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(3) </w:t>
      </w:r>
      <w:r w:rsidRPr="00A1460E">
        <w:rPr>
          <w:rStyle w:val="l5def1"/>
          <w:rFonts w:ascii="Times New Roman" w:eastAsia="Times New Roman" w:hAnsi="Times New Roman" w:cs="Times New Roman"/>
          <w:color w:val="000000" w:themeColor="text1"/>
          <w:sz w:val="24"/>
          <w:szCs w:val="24"/>
        </w:rPr>
        <w:t>Sancţiunile principale prevăzute la alin. (2) lit. a) sau b) pot fi aplicate cumulativ cu oricare dintre sancţiunile complementare prevăzute la alin. (2) lit. c)-f).</w:t>
      </w:r>
      <w:r w:rsidRPr="00A1460E">
        <w:rPr>
          <w:rFonts w:ascii="Times New Roman" w:eastAsia="Times New Roman" w:hAnsi="Times New Roman" w:cs="Times New Roman"/>
          <w:color w:val="000000" w:themeColor="text1"/>
          <w:sz w:val="24"/>
          <w:szCs w:val="24"/>
        </w:rPr>
        <w:t xml:space="preserv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(4) Prin derogare de la prevederile art. 8 alin. (2) lit. a) din Ordonanţa Guvernului nr. 2/2001 privind regimul juridic al contravenţiilor, aprobată cu modificări şi completări prin Legea nr. 180/2002, cu modificările şi completările ulterioare, denumită în continuare Ordonanţa Guvernului nr. 2/2001, </w:t>
      </w:r>
      <w:r w:rsidRPr="00A1460E">
        <w:rPr>
          <w:rStyle w:val="l5def1"/>
          <w:rFonts w:ascii="Times New Roman" w:eastAsia="Times New Roman" w:hAnsi="Times New Roman" w:cs="Times New Roman"/>
          <w:color w:val="000000" w:themeColor="text1"/>
          <w:sz w:val="24"/>
          <w:szCs w:val="24"/>
        </w:rPr>
        <w:t>limitele amenzilor se stabilesc după cum urmează: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a) pentru persoanele juridice: de la 0,1% la 5% din cifra de afaceri realizată conform celor mai recente situații financiare anuale auditate, depuse la organele competente;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b) pentru persoanele fizice: de la 2.000 de lei la 2.000.000 de lei.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(5) Amenzile contravenţionale stabilite prin lege şi aplicate de Consiliul A.S.F. se fac venit la bugetul de stat.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(6) A.S.F. poate aplica sancţiuni  persoanei juridice supravegheate şi persoanelor fizice </w:t>
      </w:r>
      <w:r w:rsidRPr="00A1460E">
        <w:rPr>
          <w:rFonts w:ascii="Times New Roman" w:eastAsia="Times New Roman" w:hAnsi="Times New Roman" w:cs="Times New Roman"/>
          <w:bCs/>
          <w:iCs/>
          <w:color w:val="000000" w:themeColor="text1"/>
          <w:sz w:val="24"/>
          <w:szCs w:val="24"/>
        </w:rPr>
        <w:t xml:space="preserve">prevăzute la alin. (1) lit. a) și o) </w:t>
      </w:r>
      <w:r w:rsidRPr="00A1460E">
        <w:rPr>
          <w:rFonts w:ascii="Times New Roman" w:eastAsia="Times New Roman" w:hAnsi="Times New Roman" w:cs="Times New Roman"/>
          <w:color w:val="000000" w:themeColor="text1"/>
          <w:sz w:val="24"/>
          <w:szCs w:val="24"/>
        </w:rPr>
        <w:t xml:space="preserve">cărora le este imputabilă respectiva contravenţie, în situaţia în care constată săvârşirea unei fapte contravenționale </w:t>
      </w:r>
      <w:r w:rsidRPr="00A1460E">
        <w:rPr>
          <w:rFonts w:ascii="Times New Roman" w:eastAsia="Times New Roman" w:hAnsi="Times New Roman" w:cs="Times New Roman"/>
          <w:bCs/>
          <w:color w:val="000000" w:themeColor="text1"/>
          <w:sz w:val="24"/>
          <w:szCs w:val="24"/>
        </w:rPr>
        <w:t>prevăzute la alin. (1)</w:t>
      </w:r>
      <w:r w:rsidRPr="00A1460E">
        <w:rPr>
          <w:rFonts w:ascii="Times New Roman" w:eastAsia="Times New Roman" w:hAnsi="Times New Roman" w:cs="Times New Roman"/>
          <w:color w:val="000000" w:themeColor="text1"/>
          <w:sz w:val="24"/>
          <w:szCs w:val="24"/>
        </w:rPr>
        <w: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(7) </w:t>
      </w:r>
      <w:r w:rsidRPr="00A1460E">
        <w:rPr>
          <w:rStyle w:val="l5def1"/>
          <w:rFonts w:ascii="Times New Roman" w:eastAsia="Times New Roman" w:hAnsi="Times New Roman" w:cs="Times New Roman"/>
          <w:color w:val="000000" w:themeColor="text1"/>
          <w:sz w:val="24"/>
          <w:szCs w:val="24"/>
        </w:rPr>
        <w:t xml:space="preserve">Persoanele fizice prevăzute la </w:t>
      </w:r>
      <w:hyperlink>
        <w:r w:rsidRPr="00A1460E">
          <w:rPr>
            <w:rStyle w:val="l5def1"/>
            <w:rFonts w:ascii="Times New Roman" w:eastAsia="Times New Roman" w:hAnsi="Times New Roman" w:cs="Times New Roman"/>
            <w:color w:val="000000" w:themeColor="text1"/>
            <w:sz w:val="24"/>
            <w:szCs w:val="24"/>
          </w:rPr>
          <w:t>alin. (6)</w:t>
        </w:r>
      </w:hyperlink>
      <w:r w:rsidRPr="00A1460E">
        <w:rPr>
          <w:rStyle w:val="l5def1"/>
          <w:rFonts w:ascii="Times New Roman" w:eastAsia="Times New Roman" w:hAnsi="Times New Roman" w:cs="Times New Roman"/>
          <w:color w:val="000000" w:themeColor="text1"/>
          <w:sz w:val="24"/>
          <w:szCs w:val="24"/>
        </w:rPr>
        <w:t xml:space="preserve"> sunt ţinute, potrivit legii, şi la repararea prejudiciilor patrimoniale cauzate prin fapta constituind contravenţie. Dacă fapta este imputabilă mai multor persoane, acestea sunt ţinute solidar la repararea prejudiciului cauzat.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(8) </w:t>
      </w:r>
      <w:r w:rsidRPr="00A1460E">
        <w:rPr>
          <w:rStyle w:val="l5def1"/>
          <w:rFonts w:ascii="Times New Roman" w:eastAsia="Times New Roman" w:hAnsi="Times New Roman" w:cs="Times New Roman"/>
          <w:color w:val="000000" w:themeColor="text1"/>
          <w:sz w:val="24"/>
          <w:szCs w:val="24"/>
        </w:rPr>
        <w:t>La individualizarea sancţiunii se va ţine seama de circumstanţele personale şi reale ale săvârşirii faptei şi de conduita făptuitorului.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(9) </w:t>
      </w:r>
      <w:r w:rsidRPr="00A1460E">
        <w:rPr>
          <w:rStyle w:val="l5def1"/>
          <w:rFonts w:ascii="Times New Roman" w:eastAsia="Times New Roman" w:hAnsi="Times New Roman" w:cs="Times New Roman"/>
          <w:color w:val="000000" w:themeColor="text1"/>
          <w:sz w:val="24"/>
          <w:szCs w:val="24"/>
        </w:rPr>
        <w:t>Dacă aceeaşi persoană a săvârşit mai multe contravenţii, sancţiunea se aplică pentru fiecare contravenţie.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(10) </w:t>
      </w:r>
      <w:r w:rsidRPr="00A1460E">
        <w:rPr>
          <w:rStyle w:val="l5def1"/>
          <w:rFonts w:ascii="Times New Roman" w:eastAsia="Times New Roman" w:hAnsi="Times New Roman" w:cs="Times New Roman"/>
          <w:color w:val="000000" w:themeColor="text1"/>
          <w:sz w:val="24"/>
          <w:szCs w:val="24"/>
        </w:rPr>
        <w:t>În cazul în care la săvârşirea unei contravenţii au participat mai multe persoane, sancţiunea se va aplica fiecăreia separat.</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(11) </w:t>
      </w:r>
      <w:r w:rsidRPr="00A1460E">
        <w:rPr>
          <w:rStyle w:val="l5def1"/>
          <w:rFonts w:ascii="Times New Roman" w:eastAsia="Times New Roman" w:hAnsi="Times New Roman" w:cs="Times New Roman"/>
          <w:color w:val="000000" w:themeColor="text1"/>
          <w:sz w:val="24"/>
          <w:szCs w:val="24"/>
        </w:rPr>
        <w:t xml:space="preserve">Contravențiile se constată de către persoanele </w:t>
      </w:r>
      <w:r w:rsidRPr="00A1460E">
        <w:rPr>
          <w:rFonts w:ascii="Times New Roman" w:eastAsia="Times New Roman" w:hAnsi="Times New Roman" w:cs="Times New Roman"/>
          <w:color w:val="000000" w:themeColor="text1"/>
          <w:sz w:val="24"/>
          <w:szCs w:val="24"/>
        </w:rPr>
        <w:t>din cadrul A.S.F., care au</w:t>
      </w:r>
      <w:r w:rsidRPr="00A1460E">
        <w:rPr>
          <w:rStyle w:val="l5def1"/>
          <w:rFonts w:ascii="Times New Roman" w:eastAsia="Times New Roman" w:hAnsi="Times New Roman" w:cs="Times New Roman"/>
          <w:color w:val="000000" w:themeColor="text1"/>
          <w:sz w:val="24"/>
          <w:szCs w:val="24"/>
        </w:rPr>
        <w:t xml:space="preserve"> atribuţii privind autorizarea, supravegherea şi/sau controlul respectării dispoziţiilor legale şi ale reglementărilor aplicabile sistemului de pensii private ori de către alte persoane împuternicite în acest scop, prin decizie a preşedintelui A.S.F.</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(12) În cazul constatării contravențiilor prevăzute la alin. (1), în cadrul activităţii de autorizare, supraveghere sau control, A.S.F. dispune, prin emiterea de acte individuale, aplicarea sancţiunilor prevăzute la alin. (2). </w:t>
      </w:r>
    </w:p>
    <w:p w:rsidR="006B0D1B" w:rsidRPr="00A1460E" w:rsidRDefault="006B0D1B" w:rsidP="009A306E">
      <w:pPr>
        <w:spacing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color w:val="000000" w:themeColor="text1"/>
          <w:sz w:val="24"/>
          <w:szCs w:val="24"/>
        </w:rPr>
        <w:t>(13) În cadrul activității de supraveghere și control, A.S.F. poate dispune, prin acte individuale,  extinderea investigaţiilor, luarea de măsuri conservatorii şi/sau audierea persoanelor vizate de actele de verificare.</w:t>
      </w:r>
    </w:p>
    <w:p w:rsidR="006B0D1B" w:rsidRPr="00A1460E" w:rsidRDefault="00455080" w:rsidP="009A306E">
      <w:pPr>
        <w:spacing w:after="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61</w:t>
      </w:r>
      <w:r w:rsidR="006B0D1B" w:rsidRPr="00A1460E">
        <w:rPr>
          <w:rFonts w:ascii="Times New Roman" w:eastAsia="Times New Roman" w:hAnsi="Times New Roman" w:cs="Times New Roman"/>
          <w:b/>
          <w:bCs/>
          <w:color w:val="000000" w:themeColor="text1"/>
          <w:sz w:val="24"/>
          <w:szCs w:val="24"/>
        </w:rPr>
        <w:t>. La articolul 122, după alineatul (1) se introduc două noi alineate, alin</w:t>
      </w:r>
      <w:r w:rsidR="00650FE7">
        <w:rPr>
          <w:rFonts w:ascii="Times New Roman" w:eastAsia="Times New Roman" w:hAnsi="Times New Roman" w:cs="Times New Roman"/>
          <w:b/>
          <w:bCs/>
          <w:color w:val="000000" w:themeColor="text1"/>
          <w:sz w:val="24"/>
          <w:szCs w:val="24"/>
        </w:rPr>
        <w:t>.</w:t>
      </w:r>
      <w:r w:rsidR="006B0D1B" w:rsidRPr="00A1460E">
        <w:rPr>
          <w:rFonts w:ascii="Times New Roman" w:eastAsia="Times New Roman" w:hAnsi="Times New Roman" w:cs="Times New Roman"/>
          <w:b/>
          <w:bCs/>
          <w:color w:val="000000" w:themeColor="text1"/>
          <w:sz w:val="24"/>
          <w:szCs w:val="24"/>
        </w:rPr>
        <w:t xml:space="preserve"> (2) și (3), cu următorul cuprins:</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Prin derogare de la prevederile art. 10 alin. (2) din Ordonanţa Guvernului nr. 2/2001, în cazul constatării a două sau mai multe contravenţii prin același act, se aplică sancțiunea cea mai mare, majorată cu până la 50%, după caz, cu respectarea prevederilor art. 120</w:t>
      </w:r>
      <w:r w:rsidRPr="00A1460E">
        <w:rPr>
          <w:rFonts w:ascii="Times New Roman" w:eastAsia="Times New Roman" w:hAnsi="Times New Roman" w:cs="Times New Roman"/>
          <w:color w:val="000000" w:themeColor="text1"/>
          <w:sz w:val="24"/>
          <w:szCs w:val="24"/>
          <w:vertAlign w:val="superscript"/>
        </w:rPr>
        <w:t>1</w:t>
      </w:r>
      <w:r w:rsidRPr="00A1460E">
        <w:rPr>
          <w:rFonts w:ascii="Times New Roman" w:eastAsia="Times New Roman" w:hAnsi="Times New Roman" w:cs="Times New Roman"/>
          <w:color w:val="000000" w:themeColor="text1"/>
          <w:sz w:val="24"/>
          <w:szCs w:val="24"/>
        </w:rPr>
        <w:t xml:space="preserve"> alin. (3).</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bCs/>
          <w:iCs/>
          <w:color w:val="000000" w:themeColor="text1"/>
          <w:sz w:val="24"/>
          <w:szCs w:val="24"/>
        </w:rPr>
        <w:t xml:space="preserve">(3) Prin derogare de la prevederile art. 28 alin. (1) din Ordonanţa Guvernului nr. 2/2001, </w:t>
      </w:r>
      <w:r w:rsidR="00373375">
        <w:rPr>
          <w:rFonts w:ascii="Times New Roman" w:eastAsia="Times New Roman" w:hAnsi="Times New Roman" w:cs="Times New Roman"/>
          <w:bCs/>
          <w:iCs/>
          <w:color w:val="000000" w:themeColor="text1"/>
          <w:sz w:val="24"/>
          <w:szCs w:val="24"/>
        </w:rPr>
        <w:t>î</w:t>
      </w:r>
      <w:r w:rsidRPr="00A1460E">
        <w:rPr>
          <w:rFonts w:ascii="Times New Roman" w:eastAsia="Times New Roman" w:hAnsi="Times New Roman" w:cs="Times New Roman"/>
          <w:color w:val="000000" w:themeColor="text1"/>
          <w:sz w:val="24"/>
          <w:szCs w:val="24"/>
        </w:rPr>
        <w:t>n cazul sancţiunilor aplicate pentru săvârşirea contravenţiilor prevăzute la art. 121 alin. (1), persoanele sancţionate achită integral amenda contravenţională stabilită în decizia A.S.F. de sancţionare, în termen de cel mult 15 zile de la data comunicării acesteia.</w:t>
      </w:r>
    </w:p>
    <w:p w:rsidR="006B0D1B" w:rsidRPr="00A1460E" w:rsidRDefault="00455080" w:rsidP="009A306E">
      <w:pPr>
        <w:spacing w:after="0" w:line="276" w:lineRule="auto"/>
        <w:jc w:val="both"/>
        <w:rPr>
          <w:rFonts w:ascii="Times New Roman" w:eastAsia="Times New Roman" w:hAnsi="Times New Roman" w:cs="Times New Roman"/>
          <w:b/>
          <w:bCs/>
          <w:color w:val="000000" w:themeColor="text1"/>
          <w:sz w:val="24"/>
          <w:szCs w:val="24"/>
        </w:rPr>
      </w:pPr>
      <w:r>
        <w:rPr>
          <w:rStyle w:val="l5def1"/>
          <w:rFonts w:ascii="Times New Roman" w:eastAsia="Times New Roman" w:hAnsi="Times New Roman" w:cs="Times New Roman"/>
          <w:b/>
          <w:bCs/>
          <w:color w:val="000000" w:themeColor="text1"/>
          <w:sz w:val="24"/>
          <w:szCs w:val="24"/>
        </w:rPr>
        <w:t>62</w:t>
      </w:r>
      <w:r w:rsidR="006B0D1B" w:rsidRPr="00A1460E">
        <w:rPr>
          <w:rStyle w:val="l5def1"/>
          <w:rFonts w:ascii="Times New Roman" w:eastAsia="Times New Roman" w:hAnsi="Times New Roman" w:cs="Times New Roman"/>
          <w:b/>
          <w:bCs/>
          <w:color w:val="000000" w:themeColor="text1"/>
          <w:sz w:val="24"/>
          <w:szCs w:val="24"/>
        </w:rPr>
        <w:t>. Articolul 122</w:t>
      </w:r>
      <w:r w:rsidR="006B0D1B" w:rsidRPr="00A1460E">
        <w:rPr>
          <w:rStyle w:val="l5def1"/>
          <w:rFonts w:ascii="Times New Roman" w:eastAsia="Times New Roman" w:hAnsi="Times New Roman" w:cs="Times New Roman"/>
          <w:b/>
          <w:bCs/>
          <w:color w:val="000000" w:themeColor="text1"/>
          <w:sz w:val="24"/>
          <w:szCs w:val="24"/>
          <w:vertAlign w:val="superscript"/>
        </w:rPr>
        <w:t>1</w:t>
      </w:r>
      <w:r w:rsidR="006B0D1B" w:rsidRPr="00A1460E">
        <w:rPr>
          <w:rStyle w:val="l5def1"/>
          <w:rFonts w:ascii="Times New Roman" w:eastAsia="Times New Roman" w:hAnsi="Times New Roman" w:cs="Times New Roman"/>
          <w:b/>
          <w:bCs/>
          <w:color w:val="000000" w:themeColor="text1"/>
          <w:sz w:val="24"/>
          <w:szCs w:val="24"/>
        </w:rPr>
        <w:t xml:space="preserve"> se modifică şi va avea următorul cuprins:</w:t>
      </w:r>
      <w:r w:rsidR="006B0D1B" w:rsidRPr="00A1460E">
        <w:rPr>
          <w:rFonts w:ascii="Times New Roman" w:eastAsia="Times New Roman" w:hAnsi="Times New Roman" w:cs="Times New Roman"/>
          <w:b/>
          <w:bCs/>
          <w:color w:val="000000" w:themeColor="text1"/>
          <w:sz w:val="24"/>
          <w:szCs w:val="24"/>
        </w:rPr>
        <w:t>   </w:t>
      </w:r>
    </w:p>
    <w:p w:rsidR="006B0D1B" w:rsidRPr="00A1460E" w:rsidRDefault="006B0D1B" w:rsidP="009A306E">
      <w:pPr>
        <w:pStyle w:val="paragraph"/>
        <w:spacing w:before="0" w:beforeAutospacing="0" w:after="0" w:afterAutospacing="0" w:line="276" w:lineRule="auto"/>
        <w:jc w:val="both"/>
        <w:rPr>
          <w:rStyle w:val="normaltextrun"/>
          <w:color w:val="000000" w:themeColor="text1"/>
        </w:rPr>
      </w:pPr>
      <w:r w:rsidRPr="00A1460E">
        <w:rPr>
          <w:color w:val="000000" w:themeColor="text1"/>
        </w:rPr>
        <w:t>„Art. 122</w:t>
      </w:r>
      <w:r w:rsidRPr="00A1460E">
        <w:rPr>
          <w:color w:val="000000" w:themeColor="text1"/>
          <w:vertAlign w:val="superscript"/>
        </w:rPr>
        <w:t>1</w:t>
      </w:r>
      <w:r w:rsidRPr="00A1460E">
        <w:rPr>
          <w:color w:val="000000" w:themeColor="text1"/>
        </w:rPr>
        <w:t xml:space="preserve">. </w:t>
      </w:r>
      <w:r w:rsidRPr="00A1460E">
        <w:rPr>
          <w:rStyle w:val="l5def1"/>
          <w:rFonts w:ascii="Times New Roman" w:hAnsi="Times New Roman" w:cs="Times New Roman"/>
          <w:color w:val="000000" w:themeColor="text1"/>
          <w:sz w:val="24"/>
          <w:szCs w:val="24"/>
        </w:rPr>
        <w:t>-</w:t>
      </w:r>
      <w:r w:rsidRPr="00A1460E">
        <w:rPr>
          <w:color w:val="000000" w:themeColor="text1"/>
        </w:rPr>
        <w:t> </w:t>
      </w:r>
      <w:r w:rsidRPr="00A1460E">
        <w:rPr>
          <w:rStyle w:val="normaltextrun"/>
          <w:color w:val="000000" w:themeColor="text1"/>
        </w:rPr>
        <w:t>(1) Prin derogare de la prevederile art. 13 alin. (1) din Ordonanţa Guvernului nr. 2/2001, contravenţiile prevăzute de prezenta lege se prescriu în termen de 3 ani de la data săvârşirii faptei.</w:t>
      </w:r>
    </w:p>
    <w:p w:rsidR="006B0D1B" w:rsidRPr="00A1460E" w:rsidRDefault="006B0D1B" w:rsidP="009A306E">
      <w:pPr>
        <w:pStyle w:val="paragraph"/>
        <w:spacing w:before="0" w:beforeAutospacing="0" w:after="0" w:afterAutospacing="0" w:line="276" w:lineRule="auto"/>
        <w:jc w:val="both"/>
        <w:rPr>
          <w:rStyle w:val="normaltextrun"/>
          <w:color w:val="000000" w:themeColor="text1"/>
        </w:rPr>
      </w:pPr>
      <w:r w:rsidRPr="00A1460E">
        <w:rPr>
          <w:rStyle w:val="normaltextrun"/>
          <w:color w:val="000000" w:themeColor="text1"/>
        </w:rPr>
        <w:t xml:space="preserve">(2) În cazul contravenţiilor continue, termenul </w:t>
      </w:r>
      <w:r w:rsidRPr="00A1460E">
        <w:rPr>
          <w:rStyle w:val="normaltextrun"/>
          <w:bCs/>
          <w:iCs/>
          <w:color w:val="000000" w:themeColor="text1"/>
        </w:rPr>
        <w:t>de 3 ani</w:t>
      </w:r>
      <w:r w:rsidRPr="00A1460E">
        <w:rPr>
          <w:rStyle w:val="normaltextrun"/>
          <w:color w:val="000000" w:themeColor="text1"/>
        </w:rPr>
        <w:t xml:space="preserve"> prevăzut la alin. (1) curge, conform prevederilor art. 13 alin. (2) din Ordonanţa Guvernului nr. 2/2001, de la data </w:t>
      </w:r>
      <w:r w:rsidRPr="00A1460E">
        <w:rPr>
          <w:rStyle w:val="normaltextrun"/>
          <w:bCs/>
          <w:iCs/>
          <w:color w:val="000000" w:themeColor="text1"/>
        </w:rPr>
        <w:t>încetării săvârșirii</w:t>
      </w:r>
      <w:r w:rsidRPr="00A1460E">
        <w:rPr>
          <w:rStyle w:val="normaltextrun"/>
          <w:color w:val="000000" w:themeColor="text1"/>
        </w:rPr>
        <w:t xml:space="preserve"> faptei.”</w:t>
      </w:r>
    </w:p>
    <w:p w:rsidR="001D398E" w:rsidRPr="00A1460E" w:rsidRDefault="001D398E" w:rsidP="009A306E">
      <w:pPr>
        <w:pStyle w:val="paragraph"/>
        <w:spacing w:before="0" w:beforeAutospacing="0" w:after="0" w:afterAutospacing="0" w:line="276" w:lineRule="auto"/>
        <w:jc w:val="both"/>
        <w:rPr>
          <w:color w:val="000000" w:themeColor="text1"/>
        </w:rPr>
      </w:pPr>
    </w:p>
    <w:p w:rsidR="006B0D1B" w:rsidRPr="00A1460E" w:rsidRDefault="00455080" w:rsidP="009A306E">
      <w:pPr>
        <w:spacing w:after="0" w:line="276" w:lineRule="auto"/>
        <w:jc w:val="both"/>
        <w:rPr>
          <w:rFonts w:ascii="Times New Roman" w:eastAsia="Times New Roman" w:hAnsi="Times New Roman" w:cs="Times New Roman"/>
          <w:b/>
          <w:bCs/>
          <w:color w:val="000000" w:themeColor="text1"/>
          <w:sz w:val="24"/>
          <w:szCs w:val="24"/>
        </w:rPr>
      </w:pPr>
      <w:r>
        <w:rPr>
          <w:rStyle w:val="l5def1"/>
          <w:rFonts w:ascii="Times New Roman" w:eastAsia="Times New Roman" w:hAnsi="Times New Roman" w:cs="Times New Roman"/>
          <w:b/>
          <w:bCs/>
          <w:color w:val="000000" w:themeColor="text1"/>
          <w:sz w:val="24"/>
          <w:szCs w:val="24"/>
        </w:rPr>
        <w:t>63</w:t>
      </w:r>
      <w:r w:rsidR="006B0D1B" w:rsidRPr="00A1460E">
        <w:rPr>
          <w:rStyle w:val="l5def1"/>
          <w:rFonts w:ascii="Times New Roman" w:eastAsia="Times New Roman" w:hAnsi="Times New Roman" w:cs="Times New Roman"/>
          <w:b/>
          <w:bCs/>
          <w:color w:val="000000" w:themeColor="text1"/>
          <w:sz w:val="24"/>
          <w:szCs w:val="24"/>
        </w:rPr>
        <w:t>. După articolul 122</w:t>
      </w:r>
      <w:r w:rsidR="006B0D1B" w:rsidRPr="00A1460E">
        <w:rPr>
          <w:rStyle w:val="l5def1"/>
          <w:rFonts w:ascii="Times New Roman" w:eastAsia="Times New Roman" w:hAnsi="Times New Roman" w:cs="Times New Roman"/>
          <w:b/>
          <w:bCs/>
          <w:color w:val="000000" w:themeColor="text1"/>
          <w:sz w:val="24"/>
          <w:szCs w:val="24"/>
          <w:vertAlign w:val="superscript"/>
        </w:rPr>
        <w:t>1</w:t>
      </w:r>
      <w:r w:rsidR="006B0D1B" w:rsidRPr="00A1460E">
        <w:rPr>
          <w:rStyle w:val="l5def1"/>
          <w:rFonts w:ascii="Times New Roman" w:eastAsia="Times New Roman" w:hAnsi="Times New Roman" w:cs="Times New Roman"/>
          <w:b/>
          <w:bCs/>
          <w:color w:val="000000" w:themeColor="text1"/>
          <w:sz w:val="24"/>
          <w:szCs w:val="24"/>
        </w:rPr>
        <w:t xml:space="preserve"> se introduce un nou articol, art</w:t>
      </w:r>
      <w:r w:rsidR="00650FE7">
        <w:rPr>
          <w:rStyle w:val="l5def1"/>
          <w:rFonts w:ascii="Times New Roman" w:eastAsia="Times New Roman" w:hAnsi="Times New Roman" w:cs="Times New Roman"/>
          <w:b/>
          <w:bCs/>
          <w:color w:val="000000" w:themeColor="text1"/>
          <w:sz w:val="24"/>
          <w:szCs w:val="24"/>
        </w:rPr>
        <w:t>.</w:t>
      </w:r>
      <w:r w:rsidR="006B0D1B" w:rsidRPr="00A1460E">
        <w:rPr>
          <w:rStyle w:val="l5def1"/>
          <w:rFonts w:ascii="Times New Roman" w:eastAsia="Times New Roman" w:hAnsi="Times New Roman" w:cs="Times New Roman"/>
          <w:b/>
          <w:bCs/>
          <w:color w:val="000000" w:themeColor="text1"/>
          <w:sz w:val="24"/>
          <w:szCs w:val="24"/>
        </w:rPr>
        <w:t xml:space="preserve"> 122</w:t>
      </w:r>
      <w:r w:rsidR="006B0D1B" w:rsidRPr="00A1460E">
        <w:rPr>
          <w:rStyle w:val="l5def1"/>
          <w:rFonts w:ascii="Times New Roman" w:eastAsia="Times New Roman" w:hAnsi="Times New Roman" w:cs="Times New Roman"/>
          <w:b/>
          <w:bCs/>
          <w:color w:val="000000" w:themeColor="text1"/>
          <w:sz w:val="24"/>
          <w:szCs w:val="24"/>
          <w:vertAlign w:val="superscript"/>
        </w:rPr>
        <w:t>2</w:t>
      </w:r>
      <w:r w:rsidR="006B0D1B" w:rsidRPr="00A1460E">
        <w:rPr>
          <w:rStyle w:val="l5def1"/>
          <w:rFonts w:ascii="Times New Roman" w:eastAsia="Times New Roman" w:hAnsi="Times New Roman" w:cs="Times New Roman"/>
          <w:b/>
          <w:bCs/>
          <w:color w:val="000000" w:themeColor="text1"/>
          <w:sz w:val="24"/>
          <w:szCs w:val="24"/>
        </w:rPr>
        <w:t>,</w:t>
      </w:r>
      <w:r w:rsidR="006B0D1B" w:rsidRPr="00A1460E">
        <w:rPr>
          <w:rStyle w:val="l5def1"/>
          <w:rFonts w:ascii="Times New Roman" w:eastAsia="Times New Roman" w:hAnsi="Times New Roman" w:cs="Times New Roman"/>
          <w:b/>
          <w:bCs/>
          <w:color w:val="000000" w:themeColor="text1"/>
          <w:sz w:val="24"/>
          <w:szCs w:val="24"/>
          <w:vertAlign w:val="superscript"/>
        </w:rPr>
        <w:t xml:space="preserve"> </w:t>
      </w:r>
      <w:r w:rsidR="006B0D1B" w:rsidRPr="00A1460E">
        <w:rPr>
          <w:rStyle w:val="l5def1"/>
          <w:rFonts w:ascii="Times New Roman" w:eastAsia="Times New Roman" w:hAnsi="Times New Roman" w:cs="Times New Roman"/>
          <w:b/>
          <w:bCs/>
          <w:color w:val="000000" w:themeColor="text1"/>
          <w:sz w:val="24"/>
          <w:szCs w:val="24"/>
        </w:rPr>
        <w:t>cu următorul cuprins: </w:t>
      </w:r>
      <w:r w:rsidR="006B0D1B" w:rsidRPr="00A1460E">
        <w:rPr>
          <w:rFonts w:ascii="Times New Roman" w:eastAsia="Times New Roman" w:hAnsi="Times New Roman" w:cs="Times New Roman"/>
          <w:b/>
          <w:bCs/>
          <w:color w:val="000000" w:themeColor="text1"/>
          <w:sz w:val="24"/>
          <w:szCs w:val="24"/>
        </w:rPr>
        <w:t>  </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lang w:val="ro"/>
        </w:rPr>
      </w:pPr>
      <w:r w:rsidRPr="00A1460E">
        <w:rPr>
          <w:rFonts w:ascii="Times New Roman" w:eastAsia="Times New Roman" w:hAnsi="Times New Roman" w:cs="Times New Roman"/>
          <w:color w:val="000000" w:themeColor="text1"/>
          <w:sz w:val="24"/>
          <w:szCs w:val="24"/>
          <w:lang w:val="ro"/>
        </w:rPr>
        <w:t>Art. 122</w:t>
      </w:r>
      <w:r w:rsidRPr="00A1460E">
        <w:rPr>
          <w:rFonts w:ascii="Times New Roman" w:eastAsia="Times New Roman" w:hAnsi="Times New Roman" w:cs="Times New Roman"/>
          <w:color w:val="000000" w:themeColor="text1"/>
          <w:sz w:val="24"/>
          <w:szCs w:val="24"/>
          <w:vertAlign w:val="superscript"/>
          <w:lang w:val="ro"/>
        </w:rPr>
        <w:t>2</w:t>
      </w:r>
      <w:r w:rsidRPr="00A1460E">
        <w:rPr>
          <w:rFonts w:ascii="Times New Roman" w:eastAsia="Times New Roman" w:hAnsi="Times New Roman" w:cs="Times New Roman"/>
          <w:color w:val="000000" w:themeColor="text1"/>
          <w:sz w:val="24"/>
          <w:szCs w:val="24"/>
          <w:lang w:val="ro"/>
        </w:rPr>
        <w:t>. - (1) Raportarea către A.S.F. a încălcărilor prevederilor prezentei legi se realizează în conformitate cu reglementările emise de A.S.F.</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(2) A.S.F. stabileşte căi de comunicare independente şi autonome, care sunt sigure şi garantează confidențialitatea, pentru primirea raportărilor privind încălcările prevederilor prezentei legi, denumite în continuare metode de comunicare securizate.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(3) Metodele de comunicare securizate sunt considerate independente şi autonome, în condiţiile în care acestea îndeplinesc cumulativ următoarele criterii: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sunt separate de căile de comunicare generale ale A.S.F., inclusiv de cele prin care A.S.F. comunică pe plan intern şi cu părţi terţe în cadrul activităţii sale obișnuite;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sunt concepute, stabilite şi utilizate într-un mod care garantează caracterul complet, integritatea şi confidențialitatea informaţiilor şi împiedică accesul angajaţilor neautorizaţi ai A.S.F.;</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permit stocarea durabilă a informaţiilor, în conformitate cu reglementările emise de A.S.F., pentru a permite investigaţii suplimentare. A.S.F. păstrează evidenţele prevăzute în prezenta literă într-o bază de date confidenţială şi sigură.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(4) Metodele de comunicare securizate permit raportarea încălcărilor cel puţin în următoarele moduri:</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a) raportarea scrisă a încălcărilor, în format electronic sau pe suport hârtie;</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b) raportarea orală a încălcărilor prin intermediul liniilor telefonice, indiferent dacă este înregistrată sau neînregistrată;</w:t>
      </w:r>
    </w:p>
    <w:p w:rsidR="006B0D1B" w:rsidRPr="00A1460E" w:rsidRDefault="006B0D1B"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c) întâlnirea cu angajaţi specializaţi ai A.S.F., dacă este cazul.</w:t>
      </w:r>
    </w:p>
    <w:p w:rsidR="006B0D1B" w:rsidRPr="00A1460E" w:rsidRDefault="006B0D1B"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(5) Raportarea de către angajaţii din cadrul administratorilor sau din cadrul depozitarilor, prevăzută la alin. (1), nu se consideră drept încălcare a vreunei restricții privind divulgarea de informaţii impuse prin contract sau prin orice act cu putere de lege sau act administrativ şi nu atrage răspunderea persoanei care notifică în legătură cu acea raportare.”</w:t>
      </w:r>
    </w:p>
    <w:p w:rsidR="00F028EC" w:rsidRPr="00A1460E" w:rsidRDefault="00F028EC" w:rsidP="009A306E">
      <w:pPr>
        <w:spacing w:after="0" w:line="276" w:lineRule="auto"/>
        <w:jc w:val="both"/>
        <w:rPr>
          <w:rFonts w:ascii="Times New Roman" w:hAnsi="Times New Roman" w:cs="Times New Roman"/>
          <w:color w:val="000000" w:themeColor="text1"/>
          <w:sz w:val="24"/>
          <w:szCs w:val="24"/>
        </w:rPr>
      </w:pPr>
    </w:p>
    <w:p w:rsidR="00F028EC" w:rsidRPr="00A1460E" w:rsidRDefault="00F028EC" w:rsidP="009A306E">
      <w:pPr>
        <w:spacing w:after="0" w:line="276" w:lineRule="auto"/>
        <w:jc w:val="both"/>
        <w:rPr>
          <w:rFonts w:ascii="Times New Roman" w:hAnsi="Times New Roman" w:cs="Times New Roman"/>
          <w:color w:val="000000" w:themeColor="text1"/>
          <w:sz w:val="24"/>
          <w:szCs w:val="24"/>
        </w:rPr>
      </w:pPr>
      <w:r w:rsidRPr="00A1460E">
        <w:rPr>
          <w:rFonts w:ascii="Times New Roman" w:hAnsi="Times New Roman" w:cs="Times New Roman"/>
          <w:b/>
          <w:color w:val="000000" w:themeColor="text1"/>
          <w:sz w:val="24"/>
          <w:szCs w:val="24"/>
        </w:rPr>
        <w:t>Art. III. -</w:t>
      </w:r>
      <w:r w:rsidRPr="00A1460E">
        <w:rPr>
          <w:rFonts w:ascii="Times New Roman" w:hAnsi="Times New Roman" w:cs="Times New Roman"/>
          <w:color w:val="000000" w:themeColor="text1"/>
          <w:sz w:val="24"/>
          <w:szCs w:val="24"/>
        </w:rPr>
        <w:t xml:space="preserve">   </w:t>
      </w:r>
      <w:r w:rsidRPr="00A1460E">
        <w:rPr>
          <w:rFonts w:ascii="Times New Roman" w:hAnsi="Times New Roman" w:cs="Times New Roman"/>
          <w:b/>
          <w:color w:val="000000" w:themeColor="text1"/>
          <w:sz w:val="24"/>
          <w:szCs w:val="24"/>
        </w:rPr>
        <w:t>Legea nr. 187/2011 privind înfiinţarea, organizarea şi funcţionarea Fondului de garantare a drepturilor din sistemul de pensii private, publicată în Monitorul Oficial</w:t>
      </w:r>
      <w:r w:rsidR="00495ECC">
        <w:rPr>
          <w:rFonts w:ascii="Times New Roman" w:hAnsi="Times New Roman" w:cs="Times New Roman"/>
          <w:b/>
          <w:color w:val="000000" w:themeColor="text1"/>
          <w:sz w:val="24"/>
          <w:szCs w:val="24"/>
        </w:rPr>
        <w:t xml:space="preserve"> al României</w:t>
      </w:r>
      <w:r w:rsidRPr="00A1460E">
        <w:rPr>
          <w:rFonts w:ascii="Times New Roman" w:hAnsi="Times New Roman" w:cs="Times New Roman"/>
          <w:b/>
          <w:color w:val="000000" w:themeColor="text1"/>
          <w:sz w:val="24"/>
          <w:szCs w:val="24"/>
        </w:rPr>
        <w:t>, Partea I</w:t>
      </w:r>
      <w:r w:rsidR="00495ECC">
        <w:rPr>
          <w:rFonts w:ascii="Times New Roman" w:hAnsi="Times New Roman" w:cs="Times New Roman"/>
          <w:b/>
          <w:color w:val="000000" w:themeColor="text1"/>
          <w:sz w:val="24"/>
          <w:szCs w:val="24"/>
        </w:rPr>
        <w:t>,</w:t>
      </w:r>
      <w:r w:rsidRPr="00A1460E">
        <w:rPr>
          <w:rFonts w:ascii="Times New Roman" w:hAnsi="Times New Roman" w:cs="Times New Roman"/>
          <w:b/>
          <w:color w:val="000000" w:themeColor="text1"/>
          <w:sz w:val="24"/>
          <w:szCs w:val="24"/>
        </w:rPr>
        <w:t xml:space="preserve"> nr. 766 din 31 octombrie 2011, se modifică şi se completează după cum urmează:</w:t>
      </w:r>
    </w:p>
    <w:p w:rsidR="00F028EC" w:rsidRPr="00A1460E" w:rsidRDefault="00F028EC" w:rsidP="009A306E">
      <w:pPr>
        <w:spacing w:after="0" w:line="276" w:lineRule="auto"/>
        <w:jc w:val="both"/>
        <w:rPr>
          <w:rFonts w:ascii="Times New Roman" w:hAnsi="Times New Roman" w:cs="Times New Roman"/>
          <w:color w:val="000000" w:themeColor="text1"/>
          <w:sz w:val="24"/>
          <w:szCs w:val="24"/>
        </w:rPr>
      </w:pPr>
    </w:p>
    <w:p w:rsidR="001D398E" w:rsidRPr="00A1460E" w:rsidRDefault="001D398E"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1. La articolul 3, după alineatul (3) se introduc două noi alineate, alin</w:t>
      </w:r>
      <w:r w:rsidR="00650FE7">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(4) și (5), cu următorul cuprins:</w:t>
      </w:r>
    </w:p>
    <w:p w:rsidR="001D398E" w:rsidRPr="00A1460E" w:rsidRDefault="001D398E"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 xml:space="preserve">„(4) Fondul de garantare poate fi administrator special al unui fond de pensii din sistemul de pensii private, conform deciziei </w:t>
      </w:r>
      <w:r w:rsidR="002D381A">
        <w:rPr>
          <w:rFonts w:ascii="Times New Roman" w:eastAsia="Times New Roman" w:hAnsi="Times New Roman" w:cs="Times New Roman"/>
          <w:color w:val="000000" w:themeColor="text1"/>
          <w:sz w:val="24"/>
          <w:szCs w:val="24"/>
        </w:rPr>
        <w:t xml:space="preserve">Autorității de Supraveghere Financiară, denumită în continuare </w:t>
      </w:r>
      <w:r w:rsidRPr="002D381A">
        <w:rPr>
          <w:rFonts w:ascii="Times New Roman" w:eastAsia="Times New Roman" w:hAnsi="Times New Roman" w:cs="Times New Roman"/>
          <w:i/>
          <w:color w:val="000000" w:themeColor="text1"/>
          <w:sz w:val="24"/>
          <w:szCs w:val="24"/>
        </w:rPr>
        <w:t>A.S.F.</w:t>
      </w:r>
    </w:p>
    <w:p w:rsidR="001D398E" w:rsidRPr="00A1460E" w:rsidRDefault="001D398E"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(5) În calitate de administrator special, Fondul de garantare înlocuiește structura de conducere a administratorului fondului de pensii și preia temporar activitatea de administrare a fondului de pensii.”</w:t>
      </w:r>
    </w:p>
    <w:p w:rsidR="001D398E" w:rsidRPr="00A1460E" w:rsidRDefault="001D398E" w:rsidP="009A306E">
      <w:pPr>
        <w:pStyle w:val="CaracterCaracterCaracterCharCaracter4"/>
        <w:spacing w:line="276" w:lineRule="auto"/>
        <w:jc w:val="both"/>
        <w:rPr>
          <w:rFonts w:ascii="Times New Roman" w:hAnsi="Times New Roman" w:cs="Times New Roman"/>
          <w:color w:val="000000" w:themeColor="text1"/>
        </w:rPr>
      </w:pPr>
    </w:p>
    <w:p w:rsidR="001D398E" w:rsidRPr="00A1460E" w:rsidRDefault="001D398E"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2. La articolul 5, alineatul (5) se modifică și va avea următorul cuprins:</w:t>
      </w:r>
    </w:p>
    <w:p w:rsidR="001D398E" w:rsidRPr="00A1460E" w:rsidRDefault="001D398E"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„(5) Preşedintele Consiliului de administraţie al Fondului de garantare primeşte o indemnizaţie lunară de 25% din remunerația lunară a directorului general al Fondului de garantare, iar ceilalţi membri ai Consiliului de administraţie primesc o indemnizaţie lunară de 20% din remunerația lunară a directorului general al Fondului de garantare, indiferent de numărul şedinţelor din luna respectivă.”</w:t>
      </w:r>
    </w:p>
    <w:p w:rsidR="001D398E" w:rsidRPr="00A1460E" w:rsidRDefault="001D398E"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3. La articolul 11, litera f) se modifică și va avea următorul cuprins:</w:t>
      </w:r>
      <w:r w:rsidRPr="00A1460E">
        <w:rPr>
          <w:rFonts w:ascii="Times New Roman" w:eastAsia="Times New Roman" w:hAnsi="Times New Roman" w:cs="Times New Roman"/>
          <w:color w:val="000000" w:themeColor="text1"/>
          <w:sz w:val="24"/>
          <w:szCs w:val="24"/>
          <w:lang w:val="ro"/>
        </w:rPr>
        <w:t xml:space="preserve"> </w:t>
      </w:r>
    </w:p>
    <w:p w:rsidR="001D398E" w:rsidRPr="00A1460E" w:rsidRDefault="001D398E" w:rsidP="009A306E">
      <w:pPr>
        <w:spacing w:line="276" w:lineRule="auto"/>
        <w:jc w:val="both"/>
        <w:rPr>
          <w:rFonts w:ascii="Times New Roman" w:eastAsia="Times New Roman" w:hAnsi="Times New Roman" w:cs="Times New Roman"/>
          <w:iCs/>
          <w:color w:val="000000" w:themeColor="text1"/>
          <w:sz w:val="24"/>
          <w:szCs w:val="24"/>
        </w:rPr>
      </w:pPr>
      <w:r w:rsidRPr="00A1460E">
        <w:rPr>
          <w:rFonts w:ascii="Times New Roman" w:eastAsia="Times New Roman" w:hAnsi="Times New Roman" w:cs="Times New Roman"/>
          <w:color w:val="000000" w:themeColor="text1"/>
          <w:sz w:val="24"/>
          <w:szCs w:val="24"/>
          <w:lang w:val="ro"/>
        </w:rPr>
        <w:t>f) încheie cu directorul general un contract de mandat;</w:t>
      </w:r>
      <w:r w:rsidRPr="0099710F">
        <w:rPr>
          <w:rFonts w:ascii="Times New Roman" w:eastAsia="Times New Roman" w:hAnsi="Times New Roman" w:cs="Times New Roman"/>
          <w:color w:val="000000" w:themeColor="text1"/>
          <w:sz w:val="24"/>
          <w:szCs w:val="24"/>
          <w:lang w:val="ro"/>
        </w:rPr>
        <w:t xml:space="preserve"> </w:t>
      </w:r>
      <w:r w:rsidRPr="0099710F">
        <w:rPr>
          <w:rFonts w:ascii="Times New Roman" w:eastAsia="Times New Roman" w:hAnsi="Times New Roman" w:cs="Times New Roman"/>
          <w:bCs/>
          <w:iCs/>
          <w:color w:val="000000" w:themeColor="text1"/>
          <w:sz w:val="24"/>
          <w:szCs w:val="24"/>
          <w:lang w:val="ro"/>
        </w:rPr>
        <w:t>în cazul în care directorul general este numit dintre salariații Fondului de garantare, contractul individual de muncă este suspendat pe perioada exercitării mandatului.</w:t>
      </w:r>
    </w:p>
    <w:p w:rsidR="001D398E" w:rsidRPr="00A1460E" w:rsidRDefault="001D398E"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4. La articolul 12, alineatul (1) se modifică și va avea următorul cuprins:</w:t>
      </w:r>
    </w:p>
    <w:p w:rsidR="001D398E" w:rsidRPr="00A1460E" w:rsidRDefault="001D398E" w:rsidP="009A306E">
      <w:pPr>
        <w:spacing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w:t>
      </w:r>
      <w:r w:rsidR="00D92E9C">
        <w:rPr>
          <w:rFonts w:ascii="Times New Roman" w:eastAsia="Times New Roman" w:hAnsi="Times New Roman" w:cs="Times New Roman"/>
          <w:color w:val="000000" w:themeColor="text1"/>
          <w:sz w:val="24"/>
          <w:szCs w:val="24"/>
        </w:rPr>
        <w:t xml:space="preserve">Art. 12. - </w:t>
      </w:r>
      <w:r w:rsidRPr="00A1460E">
        <w:rPr>
          <w:rFonts w:ascii="Times New Roman" w:eastAsia="Times New Roman" w:hAnsi="Times New Roman" w:cs="Times New Roman"/>
          <w:color w:val="000000" w:themeColor="text1"/>
          <w:sz w:val="24"/>
          <w:szCs w:val="24"/>
        </w:rPr>
        <w:t>(1) Pentru asigurarea conducerii executive a activităţii Fondului de garantare, Consiliul de administraţie numeşte, prin decizie, directorul general, cu avizul A.S.F.”</w:t>
      </w:r>
    </w:p>
    <w:p w:rsidR="001D398E" w:rsidRPr="00A1460E" w:rsidRDefault="001D398E" w:rsidP="009A306E">
      <w:pPr>
        <w:spacing w:after="0" w:line="276" w:lineRule="auto"/>
        <w:jc w:val="both"/>
        <w:rPr>
          <w:rFonts w:ascii="Times New Roman" w:eastAsia="Times New Roman" w:hAnsi="Times New Roman" w:cs="Times New Roman"/>
          <w:b/>
          <w:bCs/>
          <w:color w:val="000000" w:themeColor="text1"/>
          <w:sz w:val="24"/>
          <w:szCs w:val="24"/>
        </w:rPr>
      </w:pPr>
      <w:r w:rsidRPr="00A1460E">
        <w:rPr>
          <w:rFonts w:ascii="Times New Roman" w:eastAsia="Times New Roman" w:hAnsi="Times New Roman" w:cs="Times New Roman"/>
          <w:b/>
          <w:bCs/>
          <w:color w:val="000000" w:themeColor="text1"/>
          <w:sz w:val="24"/>
          <w:szCs w:val="24"/>
        </w:rPr>
        <w:t>5. La articolul 12, după alineatul (4) se introduc două noi alineate, alin</w:t>
      </w:r>
      <w:r w:rsidR="00650FE7">
        <w:rPr>
          <w:rFonts w:ascii="Times New Roman" w:eastAsia="Times New Roman" w:hAnsi="Times New Roman" w:cs="Times New Roman"/>
          <w:b/>
          <w:bCs/>
          <w:color w:val="000000" w:themeColor="text1"/>
          <w:sz w:val="24"/>
          <w:szCs w:val="24"/>
        </w:rPr>
        <w:t>.</w:t>
      </w:r>
      <w:r w:rsidRPr="00A1460E">
        <w:rPr>
          <w:rFonts w:ascii="Times New Roman" w:eastAsia="Times New Roman" w:hAnsi="Times New Roman" w:cs="Times New Roman"/>
          <w:b/>
          <w:bCs/>
          <w:color w:val="000000" w:themeColor="text1"/>
          <w:sz w:val="24"/>
          <w:szCs w:val="24"/>
        </w:rPr>
        <w:t xml:space="preserve"> (5) și (6), cu următorul cuprins:</w:t>
      </w:r>
    </w:p>
    <w:p w:rsidR="001D398E" w:rsidRPr="00A1460E" w:rsidRDefault="001D398E" w:rsidP="009A306E">
      <w:pPr>
        <w:spacing w:after="0" w:line="276" w:lineRule="auto"/>
        <w:jc w:val="both"/>
        <w:rPr>
          <w:rFonts w:ascii="Times New Roman" w:eastAsia="Times New Roman" w:hAnsi="Times New Roman" w:cs="Times New Roman"/>
          <w:color w:val="000000" w:themeColor="text1"/>
          <w:sz w:val="24"/>
          <w:szCs w:val="24"/>
        </w:rPr>
      </w:pPr>
      <w:r w:rsidRPr="00A1460E">
        <w:rPr>
          <w:rFonts w:ascii="Times New Roman" w:eastAsia="Times New Roman" w:hAnsi="Times New Roman" w:cs="Times New Roman"/>
          <w:color w:val="000000" w:themeColor="text1"/>
          <w:sz w:val="24"/>
          <w:szCs w:val="24"/>
        </w:rPr>
        <w:t>„(5) Directorul general este numit pentru un mandat de 4 ani, care poate fi reînnoit o singură dată.</w:t>
      </w:r>
    </w:p>
    <w:p w:rsidR="005C7385" w:rsidRDefault="001D398E" w:rsidP="009A306E">
      <w:pPr>
        <w:spacing w:line="276" w:lineRule="auto"/>
        <w:jc w:val="both"/>
        <w:rPr>
          <w:rFonts w:ascii="Times New Roman" w:eastAsia="Times New Roman" w:hAnsi="Times New Roman" w:cs="Times New Roman"/>
          <w:b/>
          <w:color w:val="000000" w:themeColor="text1"/>
          <w:sz w:val="24"/>
          <w:szCs w:val="24"/>
        </w:rPr>
      </w:pPr>
      <w:r w:rsidRPr="00A1460E">
        <w:rPr>
          <w:rFonts w:ascii="Times New Roman" w:eastAsia="Times New Roman" w:hAnsi="Times New Roman" w:cs="Times New Roman"/>
          <w:color w:val="000000" w:themeColor="text1"/>
          <w:sz w:val="24"/>
          <w:szCs w:val="24"/>
        </w:rPr>
        <w:t>(6</w:t>
      </w:r>
      <w:r w:rsidRPr="00E27EC2">
        <w:rPr>
          <w:rFonts w:ascii="Times New Roman" w:eastAsia="Times New Roman" w:hAnsi="Times New Roman" w:cs="Times New Roman"/>
          <w:color w:val="000000" w:themeColor="text1"/>
          <w:sz w:val="24"/>
          <w:szCs w:val="24"/>
        </w:rPr>
        <w:t>) Directorul general al cărui mandat a expirat îşi păstrează această calitate până la numirea succesorului său</w:t>
      </w:r>
      <w:r w:rsidRPr="00783C47">
        <w:rPr>
          <w:rFonts w:ascii="Times New Roman" w:eastAsia="Times New Roman" w:hAnsi="Times New Roman" w:cs="Times New Roman"/>
          <w:color w:val="000000" w:themeColor="text1"/>
          <w:sz w:val="24"/>
          <w:szCs w:val="24"/>
        </w:rPr>
        <w:t>.”</w:t>
      </w:r>
    </w:p>
    <w:p w:rsidR="00D92E9C" w:rsidRPr="00D92E9C" w:rsidRDefault="00D92E9C" w:rsidP="009A306E">
      <w:pPr>
        <w:spacing w:line="276" w:lineRule="auto"/>
        <w:jc w:val="both"/>
        <w:rPr>
          <w:rFonts w:ascii="Times New Roman" w:eastAsia="Times New Roman" w:hAnsi="Times New Roman" w:cs="Times New Roman"/>
          <w:color w:val="000000" w:themeColor="text1"/>
          <w:sz w:val="16"/>
          <w:szCs w:val="16"/>
        </w:rPr>
      </w:pPr>
    </w:p>
    <w:p w:rsidR="00D92E9C" w:rsidRPr="00A1460E" w:rsidRDefault="00D92E9C" w:rsidP="00D92E9C">
      <w:pPr>
        <w:spacing w:after="0" w:line="276" w:lineRule="auto"/>
        <w:jc w:val="both"/>
        <w:rPr>
          <w:rFonts w:ascii="Times New Roman" w:hAnsi="Times New Roman" w:cs="Times New Roman"/>
          <w:b/>
          <w:color w:val="000000" w:themeColor="text1"/>
          <w:sz w:val="24"/>
          <w:szCs w:val="24"/>
        </w:rPr>
      </w:pPr>
      <w:r w:rsidRPr="00FA4463">
        <w:rPr>
          <w:rFonts w:ascii="Times New Roman" w:hAnsi="Times New Roman" w:cs="Times New Roman"/>
          <w:b/>
          <w:color w:val="000000" w:themeColor="text1"/>
          <w:sz w:val="24"/>
          <w:szCs w:val="24"/>
        </w:rPr>
        <w:t>Art. IV. - În cuprinsul Legii nr. 411/2004 privind fondurile de pensii administrate privat, republicată, cu modificările și completările ulterioare, al Legii nr. 204/2006 privind pensiile facultative, cu modificările și completările ulterioare, și al Legii nr. 187/2011 privind înfiinţarea, organizarea şi funcţionarea Fondului de garantare a drepturilor din sistemul de pensii private, denumirile „Comisia de Supraveghere</w:t>
      </w:r>
      <w:r w:rsidRPr="00A1460E">
        <w:rPr>
          <w:rFonts w:ascii="Times New Roman" w:hAnsi="Times New Roman" w:cs="Times New Roman"/>
          <w:b/>
          <w:color w:val="000000" w:themeColor="text1"/>
          <w:sz w:val="24"/>
          <w:szCs w:val="24"/>
        </w:rPr>
        <w:t xml:space="preserve"> a Sistemului de Pensii Private”, respectiv„Comisia” se înlocuiesc cu denumirile „Autoritatea de Supraveghere Financiară”, respectiv „A.S.F.”.</w:t>
      </w:r>
    </w:p>
    <w:p w:rsidR="00D92E9C" w:rsidRDefault="00D92E9C" w:rsidP="009A306E">
      <w:pPr>
        <w:pStyle w:val="Textcomentariu"/>
        <w:spacing w:line="276" w:lineRule="auto"/>
        <w:rPr>
          <w:rFonts w:ascii="Times New Roman" w:hAnsi="Times New Roman" w:cs="Times New Roman"/>
          <w:b/>
          <w:bCs/>
          <w:color w:val="000000" w:themeColor="text1"/>
          <w:sz w:val="24"/>
          <w:szCs w:val="24"/>
        </w:rPr>
      </w:pPr>
    </w:p>
    <w:p w:rsidR="00D92E9C" w:rsidRPr="00A1460E" w:rsidRDefault="00D92E9C" w:rsidP="00D92E9C">
      <w:pPr>
        <w:pStyle w:val="paragraph"/>
        <w:spacing w:before="0" w:beforeAutospacing="0" w:after="0" w:afterAutospacing="0" w:line="276" w:lineRule="auto"/>
        <w:jc w:val="both"/>
        <w:textAlignment w:val="baseline"/>
        <w:rPr>
          <w:b/>
          <w:bCs/>
          <w:color w:val="000000" w:themeColor="text1"/>
          <w:lang w:val="en-US"/>
        </w:rPr>
      </w:pPr>
      <w:r w:rsidRPr="00A1460E">
        <w:rPr>
          <w:rStyle w:val="normaltextrun"/>
          <w:b/>
          <w:bCs/>
          <w:color w:val="000000" w:themeColor="text1"/>
        </w:rPr>
        <w:t>Art. V. –  (1) Investițiile private de capital deținute în portofoliul fondurilor de pensii private la data intrării în vigoare a prezentei ordonanțe de urgență, precum și angajamentele asumate prin contractele aflate în curs de derulare la data respectivă, </w:t>
      </w:r>
      <w:r w:rsidRPr="00A1460E">
        <w:rPr>
          <w:rStyle w:val="eop"/>
          <w:b/>
          <w:bCs/>
          <w:color w:val="000000" w:themeColor="text1"/>
          <w:lang w:val="en-US"/>
        </w:rPr>
        <w:t> </w:t>
      </w:r>
      <w:r w:rsidRPr="00A1460E">
        <w:rPr>
          <w:rStyle w:val="normaltextrun"/>
          <w:b/>
          <w:bCs/>
          <w:color w:val="000000" w:themeColor="text1"/>
        </w:rPr>
        <w:t>care depășesc limitele prevăzute la art. 25 alin. (1) lit. h</w:t>
      </w:r>
      <w:r w:rsidRPr="00A1460E">
        <w:rPr>
          <w:rStyle w:val="normaltextrun"/>
          <w:b/>
          <w:bCs/>
          <w:color w:val="000000" w:themeColor="text1"/>
          <w:vertAlign w:val="superscript"/>
        </w:rPr>
        <w:t>3</w:t>
      </w:r>
      <w:r w:rsidRPr="00A1460E">
        <w:rPr>
          <w:rStyle w:val="normaltextrun"/>
          <w:b/>
          <w:bCs/>
          <w:color w:val="000000" w:themeColor="text1"/>
        </w:rPr>
        <w:t>) din Legea nr. 411/2004, republicată, cu modificările și completările ulterioare, respectiv la art. 87 alin. (1) lit. h</w:t>
      </w:r>
      <w:r w:rsidRPr="00A1460E">
        <w:rPr>
          <w:rStyle w:val="normaltextrun"/>
          <w:b/>
          <w:bCs/>
          <w:color w:val="000000" w:themeColor="text1"/>
          <w:vertAlign w:val="superscript"/>
        </w:rPr>
        <w:t>1</w:t>
      </w:r>
      <w:r w:rsidRPr="00A1460E">
        <w:rPr>
          <w:rStyle w:val="normaltextrun"/>
          <w:b/>
          <w:bCs/>
          <w:color w:val="000000" w:themeColor="text1"/>
        </w:rPr>
        <w:t>) din Legea nr. 204/2006, cu modificările și completările ulterioare, sunt supuse dispozițiilor legale aplicabile la data încheierii contractelor/asumării angajamentelor respective.</w:t>
      </w:r>
    </w:p>
    <w:p w:rsidR="00D92E9C" w:rsidRPr="00A1460E" w:rsidRDefault="00D92E9C" w:rsidP="00D92E9C">
      <w:pPr>
        <w:pStyle w:val="paragraph"/>
        <w:spacing w:before="0" w:beforeAutospacing="0" w:after="0" w:afterAutospacing="0" w:line="276" w:lineRule="auto"/>
        <w:jc w:val="both"/>
        <w:textAlignment w:val="baseline"/>
        <w:rPr>
          <w:b/>
          <w:bCs/>
          <w:color w:val="000000" w:themeColor="text1"/>
          <w:lang w:val="en-US"/>
        </w:rPr>
      </w:pPr>
      <w:r w:rsidRPr="00A1460E">
        <w:rPr>
          <w:rStyle w:val="eop"/>
          <w:b/>
          <w:bCs/>
          <w:color w:val="000000" w:themeColor="text1"/>
          <w:lang w:val="en-US"/>
        </w:rPr>
        <w:t> </w:t>
      </w:r>
      <w:r w:rsidRPr="00A1460E">
        <w:rPr>
          <w:rStyle w:val="normaltextrun"/>
          <w:b/>
          <w:bCs/>
          <w:color w:val="000000" w:themeColor="text1"/>
        </w:rPr>
        <w:t>(2) Orice investiție suplimentară față de contractele sau angajamentele prevăzute la alin (1), ulterioară intrării în vigoare a prezentei ordonanțe de urgență, se va realiza cu respectarea condițiilor prevăzute de prezenta ordonanță</w:t>
      </w:r>
      <w:r>
        <w:rPr>
          <w:rStyle w:val="normaltextrun"/>
          <w:b/>
          <w:bCs/>
          <w:color w:val="000000" w:themeColor="text1"/>
        </w:rPr>
        <w:t xml:space="preserve"> de urgență</w:t>
      </w:r>
      <w:r w:rsidRPr="00A1460E">
        <w:rPr>
          <w:rStyle w:val="normaltextrun"/>
          <w:b/>
          <w:bCs/>
          <w:color w:val="000000" w:themeColor="text1"/>
        </w:rPr>
        <w:t xml:space="preserve">. </w:t>
      </w:r>
      <w:r w:rsidRPr="00A1460E">
        <w:rPr>
          <w:rStyle w:val="eop"/>
          <w:b/>
          <w:bCs/>
          <w:color w:val="000000" w:themeColor="text1"/>
          <w:lang w:val="en-US"/>
        </w:rPr>
        <w:t> </w:t>
      </w:r>
    </w:p>
    <w:p w:rsidR="00D92E9C" w:rsidRPr="00A1460E" w:rsidRDefault="00D92E9C" w:rsidP="00D92E9C">
      <w:pPr>
        <w:pStyle w:val="paragraph"/>
        <w:spacing w:before="0" w:beforeAutospacing="0" w:after="0" w:afterAutospacing="0" w:line="276" w:lineRule="auto"/>
        <w:jc w:val="both"/>
        <w:rPr>
          <w:rStyle w:val="eop"/>
          <w:b/>
          <w:bCs/>
          <w:color w:val="000000" w:themeColor="text1"/>
          <w:lang w:val="en-US"/>
        </w:rPr>
      </w:pPr>
    </w:p>
    <w:p w:rsidR="00D92E9C" w:rsidRPr="00FA4463" w:rsidRDefault="00D92E9C" w:rsidP="00D92E9C">
      <w:pPr>
        <w:spacing w:after="0" w:line="276" w:lineRule="auto"/>
        <w:jc w:val="both"/>
        <w:rPr>
          <w:rFonts w:ascii="Times New Roman" w:hAnsi="Times New Roman" w:cs="Times New Roman"/>
          <w:b/>
          <w:color w:val="000000" w:themeColor="text1"/>
          <w:sz w:val="24"/>
          <w:szCs w:val="24"/>
        </w:rPr>
      </w:pPr>
      <w:r w:rsidRPr="00FA4463">
        <w:rPr>
          <w:rFonts w:ascii="Times New Roman" w:hAnsi="Times New Roman" w:cs="Times New Roman"/>
          <w:b/>
          <w:color w:val="000000" w:themeColor="text1"/>
          <w:sz w:val="24"/>
          <w:szCs w:val="24"/>
        </w:rPr>
        <w:t>Art. VI. – Prevederile Legii nr. 411/2004, republicată, cu modificările și completările ulterioare, precum și cu cele aduse prin prezenta ordonanță de urgență, și cele ale Legii nr. 204/2006, cu modificările și completările ulterioare, precum și cu cele aduse prin prezenta ordonanță de urgență, se aplică şi cererilor de autorizare, aprobare sau avizare, după caz, depuse și nesoluţionate până la data intrării în vigoare a prezentei ordonanțe de urgență.</w:t>
      </w:r>
    </w:p>
    <w:p w:rsidR="00D92E9C" w:rsidRDefault="00D92E9C" w:rsidP="009A306E">
      <w:pPr>
        <w:pStyle w:val="Textcomentariu"/>
        <w:spacing w:line="276" w:lineRule="auto"/>
        <w:rPr>
          <w:rFonts w:ascii="Times New Roman" w:hAnsi="Times New Roman" w:cs="Times New Roman"/>
          <w:b/>
          <w:bCs/>
          <w:color w:val="000000" w:themeColor="text1"/>
          <w:sz w:val="24"/>
          <w:szCs w:val="24"/>
        </w:rPr>
      </w:pPr>
    </w:p>
    <w:p w:rsidR="00575473" w:rsidRDefault="001D398E" w:rsidP="009A306E">
      <w:pPr>
        <w:spacing w:after="0" w:line="276" w:lineRule="auto"/>
        <w:jc w:val="both"/>
        <w:rPr>
          <w:rFonts w:ascii="Times New Roman" w:hAnsi="Times New Roman" w:cs="Times New Roman"/>
          <w:b/>
          <w:bCs/>
          <w:color w:val="000000" w:themeColor="text1"/>
          <w:sz w:val="24"/>
          <w:szCs w:val="24"/>
        </w:rPr>
      </w:pPr>
      <w:r w:rsidRPr="00A1460E">
        <w:rPr>
          <w:rFonts w:ascii="Times New Roman" w:hAnsi="Times New Roman" w:cs="Times New Roman"/>
          <w:b/>
          <w:bCs/>
          <w:color w:val="000000" w:themeColor="text1"/>
          <w:sz w:val="24"/>
          <w:szCs w:val="24"/>
        </w:rPr>
        <w:t>Art. V</w:t>
      </w:r>
      <w:r w:rsidR="002D381A">
        <w:rPr>
          <w:rFonts w:ascii="Times New Roman" w:hAnsi="Times New Roman" w:cs="Times New Roman"/>
          <w:b/>
          <w:bCs/>
          <w:color w:val="000000" w:themeColor="text1"/>
          <w:sz w:val="24"/>
          <w:szCs w:val="24"/>
        </w:rPr>
        <w:t>II</w:t>
      </w:r>
      <w:r w:rsidRPr="00A1460E">
        <w:rPr>
          <w:rFonts w:ascii="Times New Roman" w:hAnsi="Times New Roman" w:cs="Times New Roman"/>
          <w:b/>
          <w:bCs/>
          <w:color w:val="000000" w:themeColor="text1"/>
          <w:sz w:val="24"/>
          <w:szCs w:val="24"/>
        </w:rPr>
        <w:t xml:space="preserve">. </w:t>
      </w:r>
      <w:r w:rsidR="00575473">
        <w:rPr>
          <w:rFonts w:ascii="Times New Roman" w:hAnsi="Times New Roman" w:cs="Times New Roman"/>
          <w:b/>
          <w:bCs/>
          <w:color w:val="000000" w:themeColor="text1"/>
          <w:sz w:val="24"/>
          <w:szCs w:val="24"/>
        </w:rPr>
        <w:t>–</w:t>
      </w:r>
      <w:r w:rsidRPr="00A1460E">
        <w:rPr>
          <w:rFonts w:ascii="Times New Roman" w:hAnsi="Times New Roman" w:cs="Times New Roman"/>
          <w:b/>
          <w:bCs/>
          <w:color w:val="000000" w:themeColor="text1"/>
          <w:sz w:val="24"/>
          <w:szCs w:val="24"/>
        </w:rPr>
        <w:t xml:space="preserve"> </w:t>
      </w:r>
      <w:r w:rsidR="00575473">
        <w:rPr>
          <w:rFonts w:ascii="Times New Roman" w:hAnsi="Times New Roman" w:cs="Times New Roman"/>
          <w:b/>
          <w:bCs/>
          <w:color w:val="000000" w:themeColor="text1"/>
          <w:sz w:val="24"/>
          <w:szCs w:val="24"/>
        </w:rPr>
        <w:t xml:space="preserve">(1) </w:t>
      </w:r>
      <w:r w:rsidRPr="00A1460E">
        <w:rPr>
          <w:rFonts w:ascii="Times New Roman" w:hAnsi="Times New Roman" w:cs="Times New Roman"/>
          <w:b/>
          <w:bCs/>
          <w:color w:val="000000" w:themeColor="text1"/>
          <w:sz w:val="24"/>
          <w:szCs w:val="24"/>
        </w:rPr>
        <w:t xml:space="preserve">În termen de 90 de zile de la data intrării în vigoare a prezentei ordonanțe de urgență, Consiliul de administrație al Fondului de garantare a drepturilor din sistemul de pensii private duce la îndeplinire prevederile art. III pct. 3 și 4. </w:t>
      </w:r>
    </w:p>
    <w:p w:rsidR="001D398E" w:rsidRPr="00A1460E" w:rsidRDefault="00575473" w:rsidP="00575473">
      <w:pPr>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(2) </w:t>
      </w:r>
      <w:r w:rsidR="001D398E" w:rsidRPr="00A1460E">
        <w:rPr>
          <w:rFonts w:ascii="Times New Roman" w:hAnsi="Times New Roman" w:cs="Times New Roman"/>
          <w:b/>
          <w:color w:val="000000" w:themeColor="text1"/>
          <w:sz w:val="24"/>
          <w:szCs w:val="24"/>
        </w:rPr>
        <w:t xml:space="preserve">Prin derogare de la prevederile art. 56 din Legea nr. 53/2003 </w:t>
      </w:r>
      <w:r>
        <w:rPr>
          <w:rFonts w:ascii="Times New Roman" w:hAnsi="Times New Roman" w:cs="Times New Roman"/>
          <w:b/>
          <w:color w:val="000000" w:themeColor="text1"/>
          <w:sz w:val="24"/>
          <w:szCs w:val="24"/>
        </w:rPr>
        <w:t>-</w:t>
      </w:r>
      <w:r w:rsidRPr="00A1460E">
        <w:rPr>
          <w:rFonts w:ascii="Times New Roman" w:hAnsi="Times New Roman" w:cs="Times New Roman"/>
          <w:b/>
          <w:color w:val="000000" w:themeColor="text1"/>
          <w:sz w:val="24"/>
          <w:szCs w:val="24"/>
        </w:rPr>
        <w:t xml:space="preserve"> </w:t>
      </w:r>
      <w:r w:rsidR="001D398E" w:rsidRPr="00A1460E">
        <w:rPr>
          <w:rFonts w:ascii="Times New Roman" w:hAnsi="Times New Roman" w:cs="Times New Roman"/>
          <w:b/>
          <w:color w:val="000000" w:themeColor="text1"/>
          <w:sz w:val="24"/>
          <w:szCs w:val="24"/>
        </w:rPr>
        <w:t xml:space="preserve">Codul muncii, republicată, cu modificările şi completările ulterioare, contractul individual de muncă al directorului general, încheiat pentru îndeplinirea acestei funcții, înainte de intrarea în vigoare a prezentei ordonanţe de urgenţă, încetează de drept </w:t>
      </w:r>
      <w:r>
        <w:rPr>
          <w:rFonts w:ascii="Times New Roman" w:hAnsi="Times New Roman" w:cs="Times New Roman"/>
          <w:b/>
          <w:color w:val="000000" w:themeColor="text1"/>
          <w:sz w:val="24"/>
          <w:szCs w:val="24"/>
        </w:rPr>
        <w:t>la</w:t>
      </w:r>
      <w:r w:rsidR="001D398E" w:rsidRPr="00A1460E">
        <w:rPr>
          <w:rFonts w:ascii="Times New Roman" w:hAnsi="Times New Roman" w:cs="Times New Roman"/>
          <w:b/>
          <w:color w:val="000000" w:themeColor="text1"/>
          <w:sz w:val="24"/>
          <w:szCs w:val="24"/>
        </w:rPr>
        <w:t xml:space="preserve"> 90 de zile de la data intrării în vigoare a prezentei ordonanţe de urgenţă;</w:t>
      </w:r>
      <w:r w:rsidR="001D398E" w:rsidRPr="00A1460E">
        <w:rPr>
          <w:b/>
          <w:color w:val="000000" w:themeColor="text1"/>
          <w:sz w:val="24"/>
          <w:szCs w:val="24"/>
        </w:rPr>
        <w:t xml:space="preserve"> </w:t>
      </w:r>
      <w:r w:rsidR="001D398E" w:rsidRPr="00A1460E">
        <w:rPr>
          <w:rFonts w:ascii="Times New Roman" w:hAnsi="Times New Roman" w:cs="Times New Roman"/>
          <w:b/>
          <w:color w:val="000000" w:themeColor="text1"/>
          <w:sz w:val="24"/>
          <w:szCs w:val="24"/>
        </w:rPr>
        <w:t>directorul general al cărui contract individual de muncă încetează în condițiile prezentului articol va continua să își desfășoare activitatea în cadrul Fondului.</w:t>
      </w:r>
      <w:r w:rsidR="001D398E" w:rsidRPr="00A1460E">
        <w:rPr>
          <w:b/>
          <w:color w:val="000000" w:themeColor="text1"/>
          <w:sz w:val="24"/>
          <w:szCs w:val="24"/>
        </w:rPr>
        <w:tab/>
      </w:r>
    </w:p>
    <w:p w:rsidR="00144CD5" w:rsidRPr="00A1460E" w:rsidRDefault="00144CD5" w:rsidP="009A306E">
      <w:pPr>
        <w:spacing w:after="0" w:line="276" w:lineRule="auto"/>
        <w:jc w:val="both"/>
        <w:rPr>
          <w:rFonts w:ascii="Times New Roman" w:hAnsi="Times New Roman" w:cs="Times New Roman"/>
          <w:color w:val="000000" w:themeColor="text1"/>
          <w:sz w:val="24"/>
          <w:szCs w:val="24"/>
        </w:rPr>
      </w:pPr>
      <w:r w:rsidRPr="00A1460E">
        <w:rPr>
          <w:rFonts w:ascii="Times New Roman" w:hAnsi="Times New Roman" w:cs="Times New Roman"/>
          <w:color w:val="000000" w:themeColor="text1"/>
          <w:sz w:val="24"/>
          <w:szCs w:val="24"/>
        </w:rPr>
        <w:tab/>
      </w:r>
    </w:p>
    <w:p w:rsidR="00144CD5" w:rsidRPr="00A1460E" w:rsidRDefault="00144CD5" w:rsidP="009A306E">
      <w:pPr>
        <w:spacing w:after="0" w:line="276" w:lineRule="auto"/>
        <w:jc w:val="both"/>
        <w:rPr>
          <w:rFonts w:ascii="Times New Roman" w:hAnsi="Times New Roman" w:cs="Times New Roman"/>
          <w:b/>
          <w:color w:val="000000" w:themeColor="text1"/>
          <w:sz w:val="24"/>
          <w:szCs w:val="24"/>
        </w:rPr>
      </w:pPr>
      <w:r w:rsidRPr="00A1460E">
        <w:rPr>
          <w:rFonts w:ascii="Times New Roman" w:hAnsi="Times New Roman" w:cs="Times New Roman"/>
          <w:b/>
          <w:color w:val="000000" w:themeColor="text1"/>
          <w:sz w:val="24"/>
          <w:szCs w:val="24"/>
        </w:rPr>
        <w:t>Art. VI</w:t>
      </w:r>
      <w:r w:rsidR="002D381A">
        <w:rPr>
          <w:rFonts w:ascii="Times New Roman" w:hAnsi="Times New Roman" w:cs="Times New Roman"/>
          <w:b/>
          <w:color w:val="000000" w:themeColor="text1"/>
          <w:sz w:val="24"/>
          <w:szCs w:val="24"/>
        </w:rPr>
        <w:t>II</w:t>
      </w:r>
      <w:r w:rsidRPr="00A1460E">
        <w:rPr>
          <w:rFonts w:ascii="Times New Roman" w:hAnsi="Times New Roman" w:cs="Times New Roman"/>
          <w:b/>
          <w:color w:val="000000" w:themeColor="text1"/>
          <w:sz w:val="24"/>
          <w:szCs w:val="24"/>
        </w:rPr>
        <w:t>. - (1) În termen de 60 de zile de la data intrării în vigoare a prezentei ordonanțe de urgență, administratorul de fonduri de pensii private are obligaţia încheierii unei asigurări de răspundere civilă profesională pentru răspunderea ce decurge din neglijența profesională si care este corespunzătoare riscurilor acoperite.</w:t>
      </w:r>
    </w:p>
    <w:p w:rsidR="00144CD5" w:rsidRPr="00A1460E" w:rsidRDefault="00144CD5" w:rsidP="009A306E">
      <w:pPr>
        <w:spacing w:after="0" w:line="276" w:lineRule="auto"/>
        <w:jc w:val="both"/>
        <w:rPr>
          <w:rFonts w:ascii="Times New Roman" w:hAnsi="Times New Roman" w:cs="Times New Roman"/>
          <w:b/>
          <w:bCs/>
          <w:color w:val="000000" w:themeColor="text1"/>
          <w:sz w:val="24"/>
          <w:szCs w:val="24"/>
        </w:rPr>
      </w:pPr>
      <w:r w:rsidRPr="00A1460E">
        <w:rPr>
          <w:rFonts w:ascii="Times New Roman" w:hAnsi="Times New Roman" w:cs="Times New Roman"/>
          <w:b/>
          <w:bCs/>
          <w:color w:val="000000" w:themeColor="text1"/>
          <w:sz w:val="24"/>
          <w:szCs w:val="24"/>
        </w:rPr>
        <w:t>(2) În termen de 60 de zile de la data intrării în vigoare a prezentei ordonanțe de urgență,  entitățile reglementate prin Legea nr. 411/2004 privind fondurile de pensii administrate privat, republicată,cu modificările și completările ulterioare, și prin Legea  nr. 204/2006 privind pensiile facultative</w:t>
      </w:r>
      <w:r w:rsidR="00596D03" w:rsidRPr="00A1460E">
        <w:rPr>
          <w:rFonts w:ascii="Times New Roman" w:hAnsi="Times New Roman" w:cs="Times New Roman"/>
          <w:b/>
          <w:bCs/>
          <w:color w:val="000000" w:themeColor="text1"/>
          <w:sz w:val="24"/>
          <w:szCs w:val="24"/>
        </w:rPr>
        <w:t xml:space="preserve">, </w:t>
      </w:r>
      <w:r w:rsidRPr="00A1460E">
        <w:rPr>
          <w:rFonts w:ascii="Times New Roman" w:hAnsi="Times New Roman" w:cs="Times New Roman"/>
          <w:b/>
          <w:bCs/>
          <w:color w:val="000000" w:themeColor="text1"/>
          <w:sz w:val="24"/>
          <w:szCs w:val="24"/>
        </w:rPr>
        <w:t>cu modificările și completările ulterioare, au obligaţia de a se conforma prevederilor prezentei ordonanțe de urgență.</w:t>
      </w:r>
    </w:p>
    <w:p w:rsidR="00144CD5" w:rsidRPr="00A1460E" w:rsidRDefault="00144CD5" w:rsidP="009A306E">
      <w:pPr>
        <w:spacing w:after="0" w:line="276" w:lineRule="auto"/>
        <w:jc w:val="both"/>
        <w:rPr>
          <w:rFonts w:ascii="Times New Roman" w:hAnsi="Times New Roman" w:cs="Times New Roman"/>
          <w:b/>
          <w:bCs/>
          <w:color w:val="000000" w:themeColor="text1"/>
          <w:sz w:val="24"/>
          <w:szCs w:val="24"/>
        </w:rPr>
      </w:pPr>
      <w:r w:rsidRPr="00A1460E">
        <w:rPr>
          <w:rFonts w:ascii="Times New Roman" w:hAnsi="Times New Roman" w:cs="Times New Roman"/>
          <w:b/>
          <w:bCs/>
          <w:color w:val="000000" w:themeColor="text1"/>
          <w:sz w:val="24"/>
          <w:szCs w:val="24"/>
        </w:rPr>
        <w:t>(3) Prin excepție de la prevederile alin. (2), administratorii fondurilor de pensii private nu mai deduc comisionul de administrare din contribuții brute încasate începând cu ziua lucrătoare următoare intr</w:t>
      </w:r>
      <w:r w:rsidR="00575473">
        <w:rPr>
          <w:rFonts w:ascii="Times New Roman" w:hAnsi="Times New Roman" w:cs="Times New Roman"/>
          <w:b/>
          <w:bCs/>
          <w:color w:val="000000" w:themeColor="text1"/>
          <w:sz w:val="24"/>
          <w:szCs w:val="24"/>
        </w:rPr>
        <w:t>ării</w:t>
      </w:r>
      <w:r w:rsidRPr="00A1460E">
        <w:rPr>
          <w:rFonts w:ascii="Times New Roman" w:hAnsi="Times New Roman" w:cs="Times New Roman"/>
          <w:b/>
          <w:bCs/>
          <w:color w:val="000000" w:themeColor="text1"/>
          <w:sz w:val="24"/>
          <w:szCs w:val="24"/>
        </w:rPr>
        <w:t xml:space="preserve"> în vigoare a prezentei ordonanțe de urgenţă.</w:t>
      </w:r>
    </w:p>
    <w:p w:rsidR="001D398E" w:rsidRPr="00FA4463" w:rsidRDefault="001D398E" w:rsidP="009A306E">
      <w:pPr>
        <w:spacing w:after="0" w:line="276" w:lineRule="auto"/>
        <w:jc w:val="both"/>
        <w:rPr>
          <w:rFonts w:ascii="Times New Roman" w:hAnsi="Times New Roman" w:cs="Times New Roman"/>
          <w:b/>
          <w:color w:val="000000" w:themeColor="text1"/>
          <w:sz w:val="24"/>
          <w:szCs w:val="24"/>
        </w:rPr>
      </w:pPr>
    </w:p>
    <w:p w:rsidR="001D398E" w:rsidRPr="00A1460E" w:rsidRDefault="001D398E" w:rsidP="009A306E">
      <w:pPr>
        <w:spacing w:after="0" w:line="276" w:lineRule="auto"/>
        <w:jc w:val="both"/>
        <w:rPr>
          <w:rFonts w:ascii="Times New Roman" w:hAnsi="Times New Roman" w:cs="Times New Roman"/>
          <w:b/>
          <w:bCs/>
          <w:color w:val="000000" w:themeColor="text1"/>
          <w:sz w:val="24"/>
          <w:szCs w:val="24"/>
        </w:rPr>
      </w:pPr>
      <w:r w:rsidRPr="00A1460E">
        <w:rPr>
          <w:rFonts w:ascii="Times New Roman" w:hAnsi="Times New Roman" w:cs="Times New Roman"/>
          <w:b/>
          <w:bCs/>
          <w:color w:val="000000" w:themeColor="text1"/>
          <w:sz w:val="24"/>
          <w:szCs w:val="24"/>
        </w:rPr>
        <w:t xml:space="preserve">Art. </w:t>
      </w:r>
      <w:r w:rsidR="002D381A">
        <w:rPr>
          <w:rFonts w:ascii="Times New Roman" w:hAnsi="Times New Roman" w:cs="Times New Roman"/>
          <w:b/>
          <w:bCs/>
          <w:color w:val="000000" w:themeColor="text1"/>
          <w:sz w:val="24"/>
          <w:szCs w:val="24"/>
        </w:rPr>
        <w:t>I</w:t>
      </w:r>
      <w:r w:rsidRPr="00A1460E">
        <w:rPr>
          <w:rFonts w:ascii="Times New Roman" w:hAnsi="Times New Roman" w:cs="Times New Roman"/>
          <w:b/>
          <w:bCs/>
          <w:color w:val="000000" w:themeColor="text1"/>
          <w:sz w:val="24"/>
          <w:szCs w:val="24"/>
        </w:rPr>
        <w:t xml:space="preserve">X.  – În termen de </w:t>
      </w:r>
      <w:r w:rsidR="007C60A9">
        <w:rPr>
          <w:rFonts w:ascii="Times New Roman" w:hAnsi="Times New Roman" w:cs="Times New Roman"/>
          <w:b/>
          <w:bCs/>
          <w:color w:val="000000" w:themeColor="text1"/>
          <w:sz w:val="24"/>
          <w:szCs w:val="24"/>
        </w:rPr>
        <w:t>12</w:t>
      </w:r>
      <w:r w:rsidRPr="00A1460E">
        <w:rPr>
          <w:rFonts w:ascii="Times New Roman" w:hAnsi="Times New Roman" w:cs="Times New Roman"/>
          <w:b/>
          <w:bCs/>
          <w:color w:val="000000" w:themeColor="text1"/>
          <w:sz w:val="24"/>
          <w:szCs w:val="24"/>
        </w:rPr>
        <w:t xml:space="preserve"> luni de la data intrării în vigoare a prezentei ordonanțe de urgență, </w:t>
      </w:r>
      <w:r w:rsidR="00575473">
        <w:rPr>
          <w:rFonts w:ascii="Times New Roman" w:hAnsi="Times New Roman" w:cs="Times New Roman"/>
          <w:b/>
          <w:bCs/>
          <w:color w:val="000000" w:themeColor="text1"/>
          <w:sz w:val="24"/>
          <w:szCs w:val="24"/>
        </w:rPr>
        <w:t>Autoritatea de Supraveghere Financiară</w:t>
      </w:r>
      <w:r w:rsidRPr="00A1460E">
        <w:rPr>
          <w:rFonts w:ascii="Times New Roman" w:hAnsi="Times New Roman" w:cs="Times New Roman"/>
          <w:b/>
          <w:bCs/>
          <w:color w:val="000000" w:themeColor="text1"/>
          <w:sz w:val="24"/>
          <w:szCs w:val="24"/>
        </w:rPr>
        <w:t xml:space="preserve"> emite reglementări în aplicarea acesteia.</w:t>
      </w:r>
    </w:p>
    <w:p w:rsidR="001D398E" w:rsidRPr="00A1460E" w:rsidRDefault="001D398E" w:rsidP="009A306E">
      <w:pPr>
        <w:spacing w:after="0" w:line="276" w:lineRule="auto"/>
        <w:jc w:val="both"/>
        <w:rPr>
          <w:rFonts w:ascii="Times New Roman" w:hAnsi="Times New Roman" w:cs="Times New Roman"/>
          <w:b/>
          <w:color w:val="000000" w:themeColor="text1"/>
          <w:sz w:val="24"/>
          <w:szCs w:val="24"/>
        </w:rPr>
      </w:pPr>
    </w:p>
    <w:p w:rsidR="00D92E9C" w:rsidRPr="0099710F" w:rsidRDefault="00D92E9C" w:rsidP="00D92E9C">
      <w:pPr>
        <w:pStyle w:val="Textcomentariu"/>
        <w:spacing w:line="276" w:lineRule="auto"/>
        <w:rPr>
          <w:rFonts w:ascii="Calibri" w:hAnsi="Calibri" w:cs="Calibri"/>
          <w:color w:val="000000" w:themeColor="text1"/>
          <w:sz w:val="24"/>
          <w:szCs w:val="24"/>
        </w:rPr>
      </w:pPr>
      <w:r w:rsidRPr="00A1460E">
        <w:rPr>
          <w:rFonts w:ascii="Times New Roman" w:hAnsi="Times New Roman" w:cs="Times New Roman"/>
          <w:b/>
          <w:bCs/>
          <w:color w:val="000000" w:themeColor="text1"/>
          <w:sz w:val="24"/>
          <w:szCs w:val="24"/>
        </w:rPr>
        <w:t xml:space="preserve">Art. </w:t>
      </w:r>
      <w:r>
        <w:rPr>
          <w:rFonts w:ascii="Times New Roman" w:hAnsi="Times New Roman" w:cs="Times New Roman"/>
          <w:b/>
          <w:bCs/>
          <w:color w:val="000000" w:themeColor="text1"/>
          <w:sz w:val="24"/>
          <w:szCs w:val="24"/>
        </w:rPr>
        <w:t>X</w:t>
      </w:r>
      <w:r w:rsidRPr="00A1460E">
        <w:rPr>
          <w:rFonts w:ascii="Times New Roman" w:hAnsi="Times New Roman" w:cs="Times New Roman"/>
          <w:b/>
          <w:bCs/>
          <w:color w:val="000000" w:themeColor="text1"/>
          <w:sz w:val="24"/>
          <w:szCs w:val="24"/>
        </w:rPr>
        <w:t xml:space="preserve">. – Prezenta ordonanță de urgență intră în vigoare la data publicării în Monitorul Oficial al României, Partea I, cu excepția art. I pct. 58 - 62 și art. II pct. 57 – 61, care intră în vigoare la 10 zile </w:t>
      </w:r>
      <w:r w:rsidRPr="0099710F">
        <w:rPr>
          <w:rFonts w:ascii="Times New Roman" w:hAnsi="Times New Roman" w:cs="Times New Roman"/>
          <w:b/>
          <w:bCs/>
          <w:color w:val="000000" w:themeColor="text1"/>
          <w:sz w:val="24"/>
          <w:szCs w:val="24"/>
        </w:rPr>
        <w:t>de la data expirării termenului prevăzut la art</w:t>
      </w:r>
      <w:r w:rsidR="00EA1CC4">
        <w:rPr>
          <w:rFonts w:ascii="Times New Roman" w:hAnsi="Times New Roman" w:cs="Times New Roman"/>
          <w:b/>
          <w:bCs/>
          <w:color w:val="000000" w:themeColor="text1"/>
          <w:sz w:val="24"/>
          <w:szCs w:val="24"/>
        </w:rPr>
        <w:t>.</w:t>
      </w:r>
      <w:r w:rsidRPr="0099710F">
        <w:rPr>
          <w:rFonts w:ascii="Times New Roman" w:hAnsi="Times New Roman" w:cs="Times New Roman"/>
          <w:b/>
          <w:bCs/>
          <w:color w:val="000000" w:themeColor="text1"/>
          <w:sz w:val="24"/>
          <w:szCs w:val="24"/>
        </w:rPr>
        <w:t xml:space="preserve"> VI</w:t>
      </w:r>
      <w:r>
        <w:rPr>
          <w:rFonts w:ascii="Times New Roman" w:hAnsi="Times New Roman" w:cs="Times New Roman"/>
          <w:b/>
          <w:bCs/>
          <w:color w:val="000000" w:themeColor="text1"/>
          <w:sz w:val="24"/>
          <w:szCs w:val="24"/>
        </w:rPr>
        <w:t>II</w:t>
      </w:r>
      <w:r w:rsidRPr="0099710F">
        <w:rPr>
          <w:rFonts w:ascii="Times New Roman" w:hAnsi="Times New Roman" w:cs="Times New Roman"/>
          <w:b/>
          <w:bCs/>
          <w:color w:val="000000" w:themeColor="text1"/>
          <w:sz w:val="24"/>
          <w:szCs w:val="24"/>
        </w:rPr>
        <w:t xml:space="preserve"> alin. (2).</w:t>
      </w:r>
    </w:p>
    <w:p w:rsidR="003A3463" w:rsidRPr="00A1460E" w:rsidRDefault="003A3463" w:rsidP="009A306E">
      <w:pPr>
        <w:spacing w:after="0" w:line="276" w:lineRule="auto"/>
        <w:jc w:val="both"/>
        <w:rPr>
          <w:rFonts w:ascii="Times New Roman" w:hAnsi="Times New Roman" w:cs="Times New Roman"/>
          <w:color w:val="000000" w:themeColor="text1"/>
          <w:sz w:val="24"/>
          <w:szCs w:val="24"/>
        </w:rPr>
      </w:pPr>
    </w:p>
    <w:p w:rsidR="00F028EC" w:rsidRPr="00A1460E" w:rsidRDefault="00F028EC" w:rsidP="009A306E">
      <w:pPr>
        <w:spacing w:after="0" w:line="276" w:lineRule="auto"/>
        <w:jc w:val="both"/>
        <w:rPr>
          <w:rFonts w:ascii="Times New Roman" w:hAnsi="Times New Roman" w:cs="Times New Roman"/>
          <w:color w:val="000000" w:themeColor="text1"/>
          <w:sz w:val="24"/>
          <w:szCs w:val="24"/>
        </w:rPr>
      </w:pPr>
    </w:p>
    <w:p w:rsidR="005C7385" w:rsidRPr="00A1460E" w:rsidRDefault="005C7385" w:rsidP="009A306E">
      <w:pPr>
        <w:spacing w:line="276" w:lineRule="auto"/>
        <w:rPr>
          <w:rFonts w:ascii="Times New Roman" w:hAnsi="Times New Roman" w:cs="Times New Roman"/>
          <w:color w:val="000000" w:themeColor="text1"/>
          <w:sz w:val="24"/>
          <w:szCs w:val="24"/>
        </w:rPr>
      </w:pPr>
    </w:p>
    <w:sectPr w:rsidR="005C7385" w:rsidRPr="00A1460E" w:rsidSect="00F46AF9">
      <w:footerReference w:type="default" r:id="rId11"/>
      <w:pgSz w:w="12240" w:h="15840"/>
      <w:pgMar w:top="1584" w:right="1440" w:bottom="15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10C2" w:rsidRDefault="008310C2" w:rsidP="005679C1">
      <w:pPr>
        <w:spacing w:after="0" w:line="240" w:lineRule="auto"/>
      </w:pPr>
      <w:r>
        <w:separator/>
      </w:r>
    </w:p>
  </w:endnote>
  <w:endnote w:type="continuationSeparator" w:id="0">
    <w:p w:rsidR="008310C2" w:rsidRDefault="008310C2" w:rsidP="0056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nt_text">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674256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8310C2" w:rsidRPr="001C226B" w:rsidRDefault="008310C2" w:rsidP="005679C1">
            <w:pPr>
              <w:pStyle w:val="Subsol"/>
              <w:jc w:val="right"/>
              <w:rPr>
                <w:sz w:val="20"/>
                <w:szCs w:val="20"/>
              </w:rPr>
            </w:pPr>
            <w:r>
              <w:rPr>
                <w:sz w:val="20"/>
                <w:szCs w:val="20"/>
              </w:rPr>
              <w:t>Pag.</w:t>
            </w:r>
            <w:r w:rsidRPr="001C226B">
              <w:rPr>
                <w:sz w:val="20"/>
                <w:szCs w:val="20"/>
              </w:rPr>
              <w:t xml:space="preserve"> </w:t>
            </w:r>
            <w:r w:rsidRPr="001C226B">
              <w:rPr>
                <w:bCs/>
                <w:sz w:val="20"/>
                <w:szCs w:val="20"/>
              </w:rPr>
              <w:fldChar w:fldCharType="begin"/>
            </w:r>
            <w:r w:rsidRPr="001C226B">
              <w:rPr>
                <w:bCs/>
                <w:sz w:val="20"/>
                <w:szCs w:val="20"/>
              </w:rPr>
              <w:instrText xml:space="preserve"> PAGE </w:instrText>
            </w:r>
            <w:r w:rsidRPr="001C226B">
              <w:rPr>
                <w:bCs/>
                <w:sz w:val="20"/>
                <w:szCs w:val="20"/>
              </w:rPr>
              <w:fldChar w:fldCharType="separate"/>
            </w:r>
            <w:r w:rsidR="00A24D00">
              <w:rPr>
                <w:bCs/>
                <w:noProof/>
                <w:sz w:val="20"/>
                <w:szCs w:val="20"/>
              </w:rPr>
              <w:t>43</w:t>
            </w:r>
            <w:r w:rsidRPr="001C226B">
              <w:rPr>
                <w:bCs/>
                <w:sz w:val="20"/>
                <w:szCs w:val="20"/>
              </w:rPr>
              <w:fldChar w:fldCharType="end"/>
            </w:r>
            <w:r w:rsidRPr="001C226B">
              <w:rPr>
                <w:sz w:val="20"/>
                <w:szCs w:val="20"/>
              </w:rPr>
              <w:t xml:space="preserve"> </w:t>
            </w:r>
            <w:r>
              <w:rPr>
                <w:sz w:val="20"/>
                <w:szCs w:val="20"/>
              </w:rPr>
              <w:t>din</w:t>
            </w:r>
            <w:r w:rsidRPr="001C226B">
              <w:rPr>
                <w:sz w:val="20"/>
                <w:szCs w:val="20"/>
              </w:rPr>
              <w:t xml:space="preserve"> </w:t>
            </w:r>
            <w:r w:rsidRPr="001C226B">
              <w:rPr>
                <w:bCs/>
                <w:sz w:val="20"/>
                <w:szCs w:val="20"/>
              </w:rPr>
              <w:fldChar w:fldCharType="begin"/>
            </w:r>
            <w:r w:rsidRPr="001C226B">
              <w:rPr>
                <w:bCs/>
                <w:sz w:val="20"/>
                <w:szCs w:val="20"/>
              </w:rPr>
              <w:instrText xml:space="preserve"> NUMPAGES  </w:instrText>
            </w:r>
            <w:r w:rsidRPr="001C226B">
              <w:rPr>
                <w:bCs/>
                <w:sz w:val="20"/>
                <w:szCs w:val="20"/>
              </w:rPr>
              <w:fldChar w:fldCharType="separate"/>
            </w:r>
            <w:r w:rsidR="00A24D00">
              <w:rPr>
                <w:bCs/>
                <w:noProof/>
                <w:sz w:val="20"/>
                <w:szCs w:val="20"/>
              </w:rPr>
              <w:t>43</w:t>
            </w:r>
            <w:r w:rsidRPr="001C226B">
              <w:rPr>
                <w:bCs/>
                <w:sz w:val="20"/>
                <w:szCs w:val="20"/>
              </w:rPr>
              <w:fldChar w:fldCharType="end"/>
            </w:r>
          </w:p>
        </w:sdtContent>
      </w:sdt>
    </w:sdtContent>
  </w:sdt>
  <w:p w:rsidR="008310C2" w:rsidRDefault="008310C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10C2" w:rsidRDefault="008310C2" w:rsidP="005679C1">
      <w:pPr>
        <w:spacing w:after="0" w:line="240" w:lineRule="auto"/>
      </w:pPr>
      <w:r>
        <w:separator/>
      </w:r>
    </w:p>
  </w:footnote>
  <w:footnote w:type="continuationSeparator" w:id="0">
    <w:p w:rsidR="008310C2" w:rsidRDefault="008310C2" w:rsidP="00567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C6540"/>
    <w:multiLevelType w:val="hybridMultilevel"/>
    <w:tmpl w:val="B434DBAE"/>
    <w:lvl w:ilvl="0" w:tplc="511CF7C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7904B7"/>
    <w:multiLevelType w:val="hybridMultilevel"/>
    <w:tmpl w:val="28F47BF0"/>
    <w:lvl w:ilvl="0" w:tplc="A6BC1E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939521">
    <w:abstractNumId w:val="0"/>
  </w:num>
  <w:num w:numId="2" w16cid:durableId="1012028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revisionView w:inkAnnotation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5DB"/>
    <w:rsid w:val="0000429F"/>
    <w:rsid w:val="000062F8"/>
    <w:rsid w:val="000167EF"/>
    <w:rsid w:val="000235A8"/>
    <w:rsid w:val="00027BE3"/>
    <w:rsid w:val="00030B64"/>
    <w:rsid w:val="00032A08"/>
    <w:rsid w:val="0003398B"/>
    <w:rsid w:val="000348A1"/>
    <w:rsid w:val="000351C2"/>
    <w:rsid w:val="00036055"/>
    <w:rsid w:val="00036EA0"/>
    <w:rsid w:val="00036FCD"/>
    <w:rsid w:val="00041CB7"/>
    <w:rsid w:val="00044669"/>
    <w:rsid w:val="00045C69"/>
    <w:rsid w:val="00051D13"/>
    <w:rsid w:val="000521A6"/>
    <w:rsid w:val="00070566"/>
    <w:rsid w:val="00074607"/>
    <w:rsid w:val="00087979"/>
    <w:rsid w:val="000910E4"/>
    <w:rsid w:val="00092572"/>
    <w:rsid w:val="000929F5"/>
    <w:rsid w:val="00094C02"/>
    <w:rsid w:val="00096995"/>
    <w:rsid w:val="000A273B"/>
    <w:rsid w:val="000A3023"/>
    <w:rsid w:val="000B6324"/>
    <w:rsid w:val="000B6BB8"/>
    <w:rsid w:val="000C1D93"/>
    <w:rsid w:val="000C254E"/>
    <w:rsid w:val="000C3A21"/>
    <w:rsid w:val="000C559A"/>
    <w:rsid w:val="000C5D33"/>
    <w:rsid w:val="000C623A"/>
    <w:rsid w:val="000D7406"/>
    <w:rsid w:val="000E3961"/>
    <w:rsid w:val="000E72BE"/>
    <w:rsid w:val="000E746C"/>
    <w:rsid w:val="000F24D0"/>
    <w:rsid w:val="000F3223"/>
    <w:rsid w:val="000F3650"/>
    <w:rsid w:val="000F3DA5"/>
    <w:rsid w:val="00102C30"/>
    <w:rsid w:val="00104C43"/>
    <w:rsid w:val="00104FC3"/>
    <w:rsid w:val="0011107D"/>
    <w:rsid w:val="001116E2"/>
    <w:rsid w:val="00111DAA"/>
    <w:rsid w:val="00113103"/>
    <w:rsid w:val="00114781"/>
    <w:rsid w:val="00123332"/>
    <w:rsid w:val="00123924"/>
    <w:rsid w:val="0012513A"/>
    <w:rsid w:val="00130583"/>
    <w:rsid w:val="00131717"/>
    <w:rsid w:val="00144CD5"/>
    <w:rsid w:val="00146A16"/>
    <w:rsid w:val="00150878"/>
    <w:rsid w:val="00153D33"/>
    <w:rsid w:val="001549E8"/>
    <w:rsid w:val="00156220"/>
    <w:rsid w:val="001562E6"/>
    <w:rsid w:val="0016062B"/>
    <w:rsid w:val="00160D02"/>
    <w:rsid w:val="00162292"/>
    <w:rsid w:val="00163D55"/>
    <w:rsid w:val="0016643E"/>
    <w:rsid w:val="00171B27"/>
    <w:rsid w:val="001731B8"/>
    <w:rsid w:val="00177035"/>
    <w:rsid w:val="00180D42"/>
    <w:rsid w:val="00181D54"/>
    <w:rsid w:val="0018758A"/>
    <w:rsid w:val="00191BFB"/>
    <w:rsid w:val="00191F5B"/>
    <w:rsid w:val="00193D2B"/>
    <w:rsid w:val="001A208D"/>
    <w:rsid w:val="001A3EA1"/>
    <w:rsid w:val="001A7E4E"/>
    <w:rsid w:val="001B0D68"/>
    <w:rsid w:val="001B234A"/>
    <w:rsid w:val="001B4091"/>
    <w:rsid w:val="001B783E"/>
    <w:rsid w:val="001C308C"/>
    <w:rsid w:val="001C5C11"/>
    <w:rsid w:val="001D133C"/>
    <w:rsid w:val="001D398E"/>
    <w:rsid w:val="001D4341"/>
    <w:rsid w:val="001D5031"/>
    <w:rsid w:val="001E217E"/>
    <w:rsid w:val="001F03F1"/>
    <w:rsid w:val="001F0A0B"/>
    <w:rsid w:val="001F2C70"/>
    <w:rsid w:val="00200238"/>
    <w:rsid w:val="00204E91"/>
    <w:rsid w:val="002050CC"/>
    <w:rsid w:val="002102CD"/>
    <w:rsid w:val="00210AE4"/>
    <w:rsid w:val="002116D6"/>
    <w:rsid w:val="00211C1C"/>
    <w:rsid w:val="00223841"/>
    <w:rsid w:val="0022457C"/>
    <w:rsid w:val="0023512C"/>
    <w:rsid w:val="00235A67"/>
    <w:rsid w:val="0024140E"/>
    <w:rsid w:val="00242B90"/>
    <w:rsid w:val="00246A23"/>
    <w:rsid w:val="00247011"/>
    <w:rsid w:val="00256A64"/>
    <w:rsid w:val="002605E9"/>
    <w:rsid w:val="00261E9E"/>
    <w:rsid w:val="00262F9D"/>
    <w:rsid w:val="00274109"/>
    <w:rsid w:val="00282E4D"/>
    <w:rsid w:val="002830F0"/>
    <w:rsid w:val="00283FA2"/>
    <w:rsid w:val="002872AE"/>
    <w:rsid w:val="002930FD"/>
    <w:rsid w:val="002A0113"/>
    <w:rsid w:val="002A3C04"/>
    <w:rsid w:val="002A594D"/>
    <w:rsid w:val="002A75AD"/>
    <w:rsid w:val="002B558D"/>
    <w:rsid w:val="002B7E05"/>
    <w:rsid w:val="002C2AF4"/>
    <w:rsid w:val="002C2BA6"/>
    <w:rsid w:val="002C6A3C"/>
    <w:rsid w:val="002D2CBF"/>
    <w:rsid w:val="002D2E14"/>
    <w:rsid w:val="002D381A"/>
    <w:rsid w:val="002E0144"/>
    <w:rsid w:val="002E1866"/>
    <w:rsid w:val="002E4FA9"/>
    <w:rsid w:val="002E65DB"/>
    <w:rsid w:val="002F003D"/>
    <w:rsid w:val="002F3231"/>
    <w:rsid w:val="00300A2C"/>
    <w:rsid w:val="00301216"/>
    <w:rsid w:val="003022D2"/>
    <w:rsid w:val="00305CEE"/>
    <w:rsid w:val="003072D5"/>
    <w:rsid w:val="00307736"/>
    <w:rsid w:val="00310A23"/>
    <w:rsid w:val="0031698F"/>
    <w:rsid w:val="003222AC"/>
    <w:rsid w:val="00327CD1"/>
    <w:rsid w:val="003301E1"/>
    <w:rsid w:val="00336799"/>
    <w:rsid w:val="00341FE2"/>
    <w:rsid w:val="003457AC"/>
    <w:rsid w:val="00346082"/>
    <w:rsid w:val="003547A7"/>
    <w:rsid w:val="00355A1C"/>
    <w:rsid w:val="00356F8F"/>
    <w:rsid w:val="003578B5"/>
    <w:rsid w:val="00357956"/>
    <w:rsid w:val="00365370"/>
    <w:rsid w:val="00370FA7"/>
    <w:rsid w:val="00373375"/>
    <w:rsid w:val="00376736"/>
    <w:rsid w:val="00382E90"/>
    <w:rsid w:val="0038398D"/>
    <w:rsid w:val="00385E34"/>
    <w:rsid w:val="00390E8B"/>
    <w:rsid w:val="0039351E"/>
    <w:rsid w:val="003A288B"/>
    <w:rsid w:val="003A3463"/>
    <w:rsid w:val="003A5BCD"/>
    <w:rsid w:val="003A70C5"/>
    <w:rsid w:val="003B0298"/>
    <w:rsid w:val="003B3B47"/>
    <w:rsid w:val="003B5365"/>
    <w:rsid w:val="003B7AAA"/>
    <w:rsid w:val="003B7D8E"/>
    <w:rsid w:val="003C3FB8"/>
    <w:rsid w:val="003C558F"/>
    <w:rsid w:val="003C7867"/>
    <w:rsid w:val="003D0FC3"/>
    <w:rsid w:val="003D28A9"/>
    <w:rsid w:val="003D6459"/>
    <w:rsid w:val="003E54EF"/>
    <w:rsid w:val="003F65F1"/>
    <w:rsid w:val="00410DDC"/>
    <w:rsid w:val="0041333A"/>
    <w:rsid w:val="00413797"/>
    <w:rsid w:val="00417605"/>
    <w:rsid w:val="004229E5"/>
    <w:rsid w:val="004338CB"/>
    <w:rsid w:val="00434366"/>
    <w:rsid w:val="00442593"/>
    <w:rsid w:val="004430A1"/>
    <w:rsid w:val="00443B3B"/>
    <w:rsid w:val="00443F6C"/>
    <w:rsid w:val="00445E03"/>
    <w:rsid w:val="00446BB2"/>
    <w:rsid w:val="00446E08"/>
    <w:rsid w:val="00450566"/>
    <w:rsid w:val="00455080"/>
    <w:rsid w:val="004557D3"/>
    <w:rsid w:val="00460E5E"/>
    <w:rsid w:val="00467D26"/>
    <w:rsid w:val="00470E93"/>
    <w:rsid w:val="00471FD1"/>
    <w:rsid w:val="00482407"/>
    <w:rsid w:val="00485DF6"/>
    <w:rsid w:val="00486609"/>
    <w:rsid w:val="00491EF1"/>
    <w:rsid w:val="00493AB9"/>
    <w:rsid w:val="00494640"/>
    <w:rsid w:val="00495ECC"/>
    <w:rsid w:val="004A307E"/>
    <w:rsid w:val="004A77D9"/>
    <w:rsid w:val="004B33EE"/>
    <w:rsid w:val="004B35BE"/>
    <w:rsid w:val="004B52E8"/>
    <w:rsid w:val="004B72CD"/>
    <w:rsid w:val="004B7621"/>
    <w:rsid w:val="004C1CB3"/>
    <w:rsid w:val="004C1F08"/>
    <w:rsid w:val="004C65C1"/>
    <w:rsid w:val="004C673A"/>
    <w:rsid w:val="004D1E2F"/>
    <w:rsid w:val="004D1F8E"/>
    <w:rsid w:val="004D501E"/>
    <w:rsid w:val="004D5853"/>
    <w:rsid w:val="004E52B9"/>
    <w:rsid w:val="004E59B0"/>
    <w:rsid w:val="004F3242"/>
    <w:rsid w:val="004F6DF0"/>
    <w:rsid w:val="00501A8B"/>
    <w:rsid w:val="005038F6"/>
    <w:rsid w:val="00505FFE"/>
    <w:rsid w:val="00507D7E"/>
    <w:rsid w:val="00514800"/>
    <w:rsid w:val="005162D4"/>
    <w:rsid w:val="00516FC1"/>
    <w:rsid w:val="005179CC"/>
    <w:rsid w:val="00517F01"/>
    <w:rsid w:val="00520AD6"/>
    <w:rsid w:val="00526EAB"/>
    <w:rsid w:val="00530C24"/>
    <w:rsid w:val="0053187D"/>
    <w:rsid w:val="00534251"/>
    <w:rsid w:val="00535EEB"/>
    <w:rsid w:val="0054575D"/>
    <w:rsid w:val="00547722"/>
    <w:rsid w:val="00551138"/>
    <w:rsid w:val="00552198"/>
    <w:rsid w:val="00557AF8"/>
    <w:rsid w:val="00557F7A"/>
    <w:rsid w:val="0056664F"/>
    <w:rsid w:val="00566B4D"/>
    <w:rsid w:val="00566F82"/>
    <w:rsid w:val="005679C1"/>
    <w:rsid w:val="00574033"/>
    <w:rsid w:val="005743DA"/>
    <w:rsid w:val="005748D8"/>
    <w:rsid w:val="00575473"/>
    <w:rsid w:val="00576F35"/>
    <w:rsid w:val="00581212"/>
    <w:rsid w:val="00581CA7"/>
    <w:rsid w:val="00583B36"/>
    <w:rsid w:val="00592385"/>
    <w:rsid w:val="00593A70"/>
    <w:rsid w:val="005945C0"/>
    <w:rsid w:val="00595CB0"/>
    <w:rsid w:val="00596D03"/>
    <w:rsid w:val="005A2A36"/>
    <w:rsid w:val="005A34E6"/>
    <w:rsid w:val="005A6B6D"/>
    <w:rsid w:val="005B3A22"/>
    <w:rsid w:val="005B3AE6"/>
    <w:rsid w:val="005B5C37"/>
    <w:rsid w:val="005C286C"/>
    <w:rsid w:val="005C3D24"/>
    <w:rsid w:val="005C40F2"/>
    <w:rsid w:val="005C7385"/>
    <w:rsid w:val="005D0C15"/>
    <w:rsid w:val="005D14A6"/>
    <w:rsid w:val="005D2E50"/>
    <w:rsid w:val="005D739B"/>
    <w:rsid w:val="005D7E6B"/>
    <w:rsid w:val="005E188E"/>
    <w:rsid w:val="005E364C"/>
    <w:rsid w:val="005E6B5E"/>
    <w:rsid w:val="005F14CF"/>
    <w:rsid w:val="005F6D3D"/>
    <w:rsid w:val="005F7FFD"/>
    <w:rsid w:val="006017A8"/>
    <w:rsid w:val="00606FF9"/>
    <w:rsid w:val="006114C3"/>
    <w:rsid w:val="00612BBD"/>
    <w:rsid w:val="006151A2"/>
    <w:rsid w:val="00615271"/>
    <w:rsid w:val="00622077"/>
    <w:rsid w:val="00622B47"/>
    <w:rsid w:val="006239F9"/>
    <w:rsid w:val="006255A3"/>
    <w:rsid w:val="0062595D"/>
    <w:rsid w:val="00625A65"/>
    <w:rsid w:val="00627798"/>
    <w:rsid w:val="00630568"/>
    <w:rsid w:val="0063265D"/>
    <w:rsid w:val="00632DDB"/>
    <w:rsid w:val="0063516E"/>
    <w:rsid w:val="00640F56"/>
    <w:rsid w:val="006431DF"/>
    <w:rsid w:val="00644C3D"/>
    <w:rsid w:val="00645722"/>
    <w:rsid w:val="00650FE7"/>
    <w:rsid w:val="00651249"/>
    <w:rsid w:val="00656653"/>
    <w:rsid w:val="00663FC4"/>
    <w:rsid w:val="00667FBD"/>
    <w:rsid w:val="00670B42"/>
    <w:rsid w:val="00671E6C"/>
    <w:rsid w:val="006727A1"/>
    <w:rsid w:val="0067688A"/>
    <w:rsid w:val="006810B8"/>
    <w:rsid w:val="00683026"/>
    <w:rsid w:val="006865E5"/>
    <w:rsid w:val="0069390A"/>
    <w:rsid w:val="00695496"/>
    <w:rsid w:val="006A1E52"/>
    <w:rsid w:val="006B0763"/>
    <w:rsid w:val="006B0D1B"/>
    <w:rsid w:val="006D290D"/>
    <w:rsid w:val="006D3127"/>
    <w:rsid w:val="006D3481"/>
    <w:rsid w:val="006D35B4"/>
    <w:rsid w:val="006D66B6"/>
    <w:rsid w:val="006E188C"/>
    <w:rsid w:val="006E22FA"/>
    <w:rsid w:val="006E4C50"/>
    <w:rsid w:val="006F0F22"/>
    <w:rsid w:val="006F16E0"/>
    <w:rsid w:val="006F26A4"/>
    <w:rsid w:val="006F492A"/>
    <w:rsid w:val="007115C0"/>
    <w:rsid w:val="00711752"/>
    <w:rsid w:val="00713009"/>
    <w:rsid w:val="00717013"/>
    <w:rsid w:val="00722201"/>
    <w:rsid w:val="0073413F"/>
    <w:rsid w:val="007418FE"/>
    <w:rsid w:val="00753E43"/>
    <w:rsid w:val="00760F35"/>
    <w:rsid w:val="00763C27"/>
    <w:rsid w:val="00767757"/>
    <w:rsid w:val="00774FA6"/>
    <w:rsid w:val="00776541"/>
    <w:rsid w:val="00783C47"/>
    <w:rsid w:val="00783FD2"/>
    <w:rsid w:val="00786CC9"/>
    <w:rsid w:val="00787414"/>
    <w:rsid w:val="0078797E"/>
    <w:rsid w:val="007903C5"/>
    <w:rsid w:val="007967CF"/>
    <w:rsid w:val="007A02FB"/>
    <w:rsid w:val="007A1D75"/>
    <w:rsid w:val="007A24A3"/>
    <w:rsid w:val="007A2F4D"/>
    <w:rsid w:val="007A3384"/>
    <w:rsid w:val="007A4868"/>
    <w:rsid w:val="007B0B2B"/>
    <w:rsid w:val="007B1A68"/>
    <w:rsid w:val="007B256D"/>
    <w:rsid w:val="007C3FF1"/>
    <w:rsid w:val="007C60A9"/>
    <w:rsid w:val="007C7DFD"/>
    <w:rsid w:val="007D07EE"/>
    <w:rsid w:val="007D3153"/>
    <w:rsid w:val="007D5FC6"/>
    <w:rsid w:val="007D669B"/>
    <w:rsid w:val="007E3D38"/>
    <w:rsid w:val="007E706F"/>
    <w:rsid w:val="007F0B26"/>
    <w:rsid w:val="008003BD"/>
    <w:rsid w:val="0080224B"/>
    <w:rsid w:val="00806A02"/>
    <w:rsid w:val="00807646"/>
    <w:rsid w:val="00816566"/>
    <w:rsid w:val="00824A88"/>
    <w:rsid w:val="008310C2"/>
    <w:rsid w:val="00835404"/>
    <w:rsid w:val="00851EBB"/>
    <w:rsid w:val="00855608"/>
    <w:rsid w:val="008561F2"/>
    <w:rsid w:val="00860AF2"/>
    <w:rsid w:val="00864745"/>
    <w:rsid w:val="008661EF"/>
    <w:rsid w:val="00867322"/>
    <w:rsid w:val="008700E0"/>
    <w:rsid w:val="008715B4"/>
    <w:rsid w:val="00876A6A"/>
    <w:rsid w:val="008802DF"/>
    <w:rsid w:val="00880E91"/>
    <w:rsid w:val="008834BC"/>
    <w:rsid w:val="008909D5"/>
    <w:rsid w:val="008921DC"/>
    <w:rsid w:val="00893EAA"/>
    <w:rsid w:val="00895D1A"/>
    <w:rsid w:val="008A151D"/>
    <w:rsid w:val="008A3369"/>
    <w:rsid w:val="008A64BB"/>
    <w:rsid w:val="008B31A8"/>
    <w:rsid w:val="008B377D"/>
    <w:rsid w:val="008B566D"/>
    <w:rsid w:val="008C6ADD"/>
    <w:rsid w:val="008C6F86"/>
    <w:rsid w:val="008C7DDD"/>
    <w:rsid w:val="008D0BF6"/>
    <w:rsid w:val="008E2AF2"/>
    <w:rsid w:val="008E42D9"/>
    <w:rsid w:val="008E5B7C"/>
    <w:rsid w:val="008E7328"/>
    <w:rsid w:val="008E7797"/>
    <w:rsid w:val="008F0668"/>
    <w:rsid w:val="008F0EEE"/>
    <w:rsid w:val="008F4301"/>
    <w:rsid w:val="008F4A8A"/>
    <w:rsid w:val="008F5E27"/>
    <w:rsid w:val="00900AF7"/>
    <w:rsid w:val="009050B9"/>
    <w:rsid w:val="009142FC"/>
    <w:rsid w:val="00916468"/>
    <w:rsid w:val="00916B35"/>
    <w:rsid w:val="00921BB4"/>
    <w:rsid w:val="009221A7"/>
    <w:rsid w:val="00922573"/>
    <w:rsid w:val="00922FB5"/>
    <w:rsid w:val="00927CC9"/>
    <w:rsid w:val="009307FA"/>
    <w:rsid w:val="009376C1"/>
    <w:rsid w:val="00941100"/>
    <w:rsid w:val="00952155"/>
    <w:rsid w:val="00954855"/>
    <w:rsid w:val="00956BC4"/>
    <w:rsid w:val="00957C91"/>
    <w:rsid w:val="00957F26"/>
    <w:rsid w:val="00962B3F"/>
    <w:rsid w:val="00962BA2"/>
    <w:rsid w:val="00963F8A"/>
    <w:rsid w:val="00965559"/>
    <w:rsid w:val="0096626F"/>
    <w:rsid w:val="0097370F"/>
    <w:rsid w:val="009853E9"/>
    <w:rsid w:val="00990FC3"/>
    <w:rsid w:val="009932D7"/>
    <w:rsid w:val="0099710F"/>
    <w:rsid w:val="009A1765"/>
    <w:rsid w:val="009A306E"/>
    <w:rsid w:val="009A31D4"/>
    <w:rsid w:val="009A3C67"/>
    <w:rsid w:val="009A3E31"/>
    <w:rsid w:val="009A6A48"/>
    <w:rsid w:val="009C0242"/>
    <w:rsid w:val="009C0A24"/>
    <w:rsid w:val="009C0D2C"/>
    <w:rsid w:val="009C26D5"/>
    <w:rsid w:val="009D3A8B"/>
    <w:rsid w:val="009E67F0"/>
    <w:rsid w:val="009F019F"/>
    <w:rsid w:val="009F2924"/>
    <w:rsid w:val="009F2BF2"/>
    <w:rsid w:val="009F4866"/>
    <w:rsid w:val="009F7E2D"/>
    <w:rsid w:val="00A05073"/>
    <w:rsid w:val="00A102C9"/>
    <w:rsid w:val="00A13D93"/>
    <w:rsid w:val="00A142D0"/>
    <w:rsid w:val="00A1460E"/>
    <w:rsid w:val="00A14D9A"/>
    <w:rsid w:val="00A2237F"/>
    <w:rsid w:val="00A244CA"/>
    <w:rsid w:val="00A24D00"/>
    <w:rsid w:val="00A26372"/>
    <w:rsid w:val="00A40E84"/>
    <w:rsid w:val="00A43246"/>
    <w:rsid w:val="00A62065"/>
    <w:rsid w:val="00A662AE"/>
    <w:rsid w:val="00A753B5"/>
    <w:rsid w:val="00A8424F"/>
    <w:rsid w:val="00A85E07"/>
    <w:rsid w:val="00A867EF"/>
    <w:rsid w:val="00A92070"/>
    <w:rsid w:val="00A944D8"/>
    <w:rsid w:val="00A95D19"/>
    <w:rsid w:val="00A95D91"/>
    <w:rsid w:val="00AA48D1"/>
    <w:rsid w:val="00AA596E"/>
    <w:rsid w:val="00AA7EB2"/>
    <w:rsid w:val="00AB4BF4"/>
    <w:rsid w:val="00AB5330"/>
    <w:rsid w:val="00AC4426"/>
    <w:rsid w:val="00AC44AC"/>
    <w:rsid w:val="00AD11A7"/>
    <w:rsid w:val="00AD529C"/>
    <w:rsid w:val="00AD787D"/>
    <w:rsid w:val="00AE1FE2"/>
    <w:rsid w:val="00AF29C7"/>
    <w:rsid w:val="00AF2C2A"/>
    <w:rsid w:val="00AF4488"/>
    <w:rsid w:val="00B01CC9"/>
    <w:rsid w:val="00B0462A"/>
    <w:rsid w:val="00B110AF"/>
    <w:rsid w:val="00B11E62"/>
    <w:rsid w:val="00B14E8F"/>
    <w:rsid w:val="00B22FFC"/>
    <w:rsid w:val="00B23CEB"/>
    <w:rsid w:val="00B246D2"/>
    <w:rsid w:val="00B25742"/>
    <w:rsid w:val="00B27DFC"/>
    <w:rsid w:val="00B31643"/>
    <w:rsid w:val="00B40051"/>
    <w:rsid w:val="00B41BA7"/>
    <w:rsid w:val="00B43FC9"/>
    <w:rsid w:val="00B515B4"/>
    <w:rsid w:val="00B5192D"/>
    <w:rsid w:val="00B52CA4"/>
    <w:rsid w:val="00B55A07"/>
    <w:rsid w:val="00B55FD5"/>
    <w:rsid w:val="00B662D4"/>
    <w:rsid w:val="00B74A4F"/>
    <w:rsid w:val="00B76B82"/>
    <w:rsid w:val="00B81DBE"/>
    <w:rsid w:val="00B8402E"/>
    <w:rsid w:val="00B847B9"/>
    <w:rsid w:val="00B92E33"/>
    <w:rsid w:val="00B938BE"/>
    <w:rsid w:val="00BA3558"/>
    <w:rsid w:val="00BA4A2A"/>
    <w:rsid w:val="00BA7117"/>
    <w:rsid w:val="00BA725C"/>
    <w:rsid w:val="00BA73ED"/>
    <w:rsid w:val="00BB1E10"/>
    <w:rsid w:val="00BB3CC3"/>
    <w:rsid w:val="00BB4797"/>
    <w:rsid w:val="00BC4720"/>
    <w:rsid w:val="00BD0A34"/>
    <w:rsid w:val="00BE12D7"/>
    <w:rsid w:val="00BE3B55"/>
    <w:rsid w:val="00BF0169"/>
    <w:rsid w:val="00BF1455"/>
    <w:rsid w:val="00BF3352"/>
    <w:rsid w:val="00BF3A03"/>
    <w:rsid w:val="00BF7E90"/>
    <w:rsid w:val="00C036C3"/>
    <w:rsid w:val="00C06C68"/>
    <w:rsid w:val="00C07781"/>
    <w:rsid w:val="00C108C8"/>
    <w:rsid w:val="00C10C84"/>
    <w:rsid w:val="00C12424"/>
    <w:rsid w:val="00C12D9F"/>
    <w:rsid w:val="00C174BC"/>
    <w:rsid w:val="00C17C01"/>
    <w:rsid w:val="00C210D4"/>
    <w:rsid w:val="00C21968"/>
    <w:rsid w:val="00C252D1"/>
    <w:rsid w:val="00C26B97"/>
    <w:rsid w:val="00C31495"/>
    <w:rsid w:val="00C31BA8"/>
    <w:rsid w:val="00C32493"/>
    <w:rsid w:val="00C32A6C"/>
    <w:rsid w:val="00C3303B"/>
    <w:rsid w:val="00C33E4F"/>
    <w:rsid w:val="00C368D9"/>
    <w:rsid w:val="00C40B66"/>
    <w:rsid w:val="00C4344D"/>
    <w:rsid w:val="00C53735"/>
    <w:rsid w:val="00C61550"/>
    <w:rsid w:val="00C6388C"/>
    <w:rsid w:val="00C70F4B"/>
    <w:rsid w:val="00C717AB"/>
    <w:rsid w:val="00C7382A"/>
    <w:rsid w:val="00C85E3C"/>
    <w:rsid w:val="00C91686"/>
    <w:rsid w:val="00C9751E"/>
    <w:rsid w:val="00C97A10"/>
    <w:rsid w:val="00CB67A3"/>
    <w:rsid w:val="00CE61B8"/>
    <w:rsid w:val="00CE6D52"/>
    <w:rsid w:val="00CF50D8"/>
    <w:rsid w:val="00CF7269"/>
    <w:rsid w:val="00CF7340"/>
    <w:rsid w:val="00D1154C"/>
    <w:rsid w:val="00D12C6C"/>
    <w:rsid w:val="00D17A8F"/>
    <w:rsid w:val="00D2448F"/>
    <w:rsid w:val="00D24F14"/>
    <w:rsid w:val="00D2719C"/>
    <w:rsid w:val="00D272DE"/>
    <w:rsid w:val="00D30BFA"/>
    <w:rsid w:val="00D31C71"/>
    <w:rsid w:val="00D35611"/>
    <w:rsid w:val="00D36521"/>
    <w:rsid w:val="00D43C2B"/>
    <w:rsid w:val="00D4460A"/>
    <w:rsid w:val="00D45B5F"/>
    <w:rsid w:val="00D45EF6"/>
    <w:rsid w:val="00D517F0"/>
    <w:rsid w:val="00D5347F"/>
    <w:rsid w:val="00D562EA"/>
    <w:rsid w:val="00D61FA0"/>
    <w:rsid w:val="00D643DC"/>
    <w:rsid w:val="00D67767"/>
    <w:rsid w:val="00D73A43"/>
    <w:rsid w:val="00D812AA"/>
    <w:rsid w:val="00D839E9"/>
    <w:rsid w:val="00D86868"/>
    <w:rsid w:val="00D92E9C"/>
    <w:rsid w:val="00D96D05"/>
    <w:rsid w:val="00DA30F9"/>
    <w:rsid w:val="00DA7CE9"/>
    <w:rsid w:val="00DB0274"/>
    <w:rsid w:val="00DB32D7"/>
    <w:rsid w:val="00DB49FC"/>
    <w:rsid w:val="00DB59E0"/>
    <w:rsid w:val="00DC370C"/>
    <w:rsid w:val="00DC6902"/>
    <w:rsid w:val="00DD3752"/>
    <w:rsid w:val="00DD3F94"/>
    <w:rsid w:val="00DE4A1C"/>
    <w:rsid w:val="00DE736A"/>
    <w:rsid w:val="00DF00E6"/>
    <w:rsid w:val="00DF3E2E"/>
    <w:rsid w:val="00DF67D8"/>
    <w:rsid w:val="00E00F3C"/>
    <w:rsid w:val="00E00FB2"/>
    <w:rsid w:val="00E1578F"/>
    <w:rsid w:val="00E16B82"/>
    <w:rsid w:val="00E209D6"/>
    <w:rsid w:val="00E20D4B"/>
    <w:rsid w:val="00E27EC2"/>
    <w:rsid w:val="00E3071A"/>
    <w:rsid w:val="00E3231C"/>
    <w:rsid w:val="00E327D5"/>
    <w:rsid w:val="00E37FB2"/>
    <w:rsid w:val="00E43DB1"/>
    <w:rsid w:val="00E46452"/>
    <w:rsid w:val="00E50110"/>
    <w:rsid w:val="00E52FFD"/>
    <w:rsid w:val="00E54D42"/>
    <w:rsid w:val="00E56342"/>
    <w:rsid w:val="00E5717D"/>
    <w:rsid w:val="00E63AAB"/>
    <w:rsid w:val="00E67706"/>
    <w:rsid w:val="00E719A3"/>
    <w:rsid w:val="00E721B2"/>
    <w:rsid w:val="00E72C23"/>
    <w:rsid w:val="00E7600C"/>
    <w:rsid w:val="00E76C91"/>
    <w:rsid w:val="00E77E3E"/>
    <w:rsid w:val="00E8297C"/>
    <w:rsid w:val="00E84FE1"/>
    <w:rsid w:val="00E85126"/>
    <w:rsid w:val="00E87A57"/>
    <w:rsid w:val="00E91616"/>
    <w:rsid w:val="00E917DD"/>
    <w:rsid w:val="00E92236"/>
    <w:rsid w:val="00E92D73"/>
    <w:rsid w:val="00E93592"/>
    <w:rsid w:val="00E958FA"/>
    <w:rsid w:val="00E97004"/>
    <w:rsid w:val="00E97DCD"/>
    <w:rsid w:val="00EA1CC4"/>
    <w:rsid w:val="00EA37C8"/>
    <w:rsid w:val="00EC141E"/>
    <w:rsid w:val="00ED2FB6"/>
    <w:rsid w:val="00ED369D"/>
    <w:rsid w:val="00ED3D85"/>
    <w:rsid w:val="00ED5B33"/>
    <w:rsid w:val="00EE2BC0"/>
    <w:rsid w:val="00EE6E7D"/>
    <w:rsid w:val="00EE71A9"/>
    <w:rsid w:val="00EF268E"/>
    <w:rsid w:val="00EF2D51"/>
    <w:rsid w:val="00EF71B8"/>
    <w:rsid w:val="00F028EC"/>
    <w:rsid w:val="00F04C0C"/>
    <w:rsid w:val="00F1281C"/>
    <w:rsid w:val="00F25B07"/>
    <w:rsid w:val="00F36541"/>
    <w:rsid w:val="00F36D96"/>
    <w:rsid w:val="00F409FE"/>
    <w:rsid w:val="00F45326"/>
    <w:rsid w:val="00F46AF9"/>
    <w:rsid w:val="00F471C6"/>
    <w:rsid w:val="00F4757E"/>
    <w:rsid w:val="00F51082"/>
    <w:rsid w:val="00F52AAD"/>
    <w:rsid w:val="00F571AA"/>
    <w:rsid w:val="00F70498"/>
    <w:rsid w:val="00F71D1E"/>
    <w:rsid w:val="00F72AF1"/>
    <w:rsid w:val="00F75C72"/>
    <w:rsid w:val="00F7706B"/>
    <w:rsid w:val="00F770E8"/>
    <w:rsid w:val="00F92568"/>
    <w:rsid w:val="00F949B2"/>
    <w:rsid w:val="00F97EA8"/>
    <w:rsid w:val="00FA4463"/>
    <w:rsid w:val="00FA5981"/>
    <w:rsid w:val="00FB223C"/>
    <w:rsid w:val="00FB6808"/>
    <w:rsid w:val="00FB69C2"/>
    <w:rsid w:val="00FC0322"/>
    <w:rsid w:val="00FC0EED"/>
    <w:rsid w:val="00FC75E8"/>
    <w:rsid w:val="00FD6F33"/>
    <w:rsid w:val="00FE09E6"/>
    <w:rsid w:val="00FE6339"/>
    <w:rsid w:val="00FF0D8B"/>
    <w:rsid w:val="00FF41EB"/>
    <w:rsid w:val="03101DD9"/>
    <w:rsid w:val="054BAA76"/>
    <w:rsid w:val="05601C02"/>
    <w:rsid w:val="06E77AD7"/>
    <w:rsid w:val="079DFE77"/>
    <w:rsid w:val="0C1744DE"/>
    <w:rsid w:val="157BA0D6"/>
    <w:rsid w:val="170E7926"/>
    <w:rsid w:val="1B0FD9F9"/>
    <w:rsid w:val="28616B3F"/>
    <w:rsid w:val="2F61A030"/>
    <w:rsid w:val="3CC6B717"/>
    <w:rsid w:val="3FB3394E"/>
    <w:rsid w:val="4FCD75B7"/>
    <w:rsid w:val="528AE69A"/>
    <w:rsid w:val="58277B0E"/>
    <w:rsid w:val="720257C4"/>
    <w:rsid w:val="7334BD19"/>
    <w:rsid w:val="73B2DEA7"/>
    <w:rsid w:val="74AEF2CC"/>
    <w:rsid w:val="7892EF39"/>
    <w:rsid w:val="7D59C0ED"/>
    <w:rsid w:val="7E2B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98FF153-061B-4725-B53C-09CFF85C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572"/>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l5tlu1">
    <w:name w:val="l5tlu1"/>
    <w:basedOn w:val="Fontdeparagrafimplicit"/>
    <w:rsid w:val="0000429F"/>
    <w:rPr>
      <w:b/>
      <w:bCs/>
      <w:color w:val="000000"/>
      <w:sz w:val="32"/>
      <w:szCs w:val="32"/>
    </w:rPr>
  </w:style>
  <w:style w:type="paragraph" w:styleId="Listparagraf">
    <w:name w:val="List Paragraph"/>
    <w:basedOn w:val="Normal"/>
    <w:uiPriority w:val="34"/>
    <w:qFormat/>
    <w:rsid w:val="0000429F"/>
    <w:pPr>
      <w:ind w:left="720"/>
      <w:contextualSpacing/>
    </w:pPr>
  </w:style>
  <w:style w:type="table" w:styleId="Tabelgril">
    <w:name w:val="Table Grid"/>
    <w:basedOn w:val="TabelNormal"/>
    <w:uiPriority w:val="39"/>
    <w:rsid w:val="0013058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basedOn w:val="Fontdeparagrafimplicit"/>
    <w:rsid w:val="00274109"/>
    <w:rPr>
      <w:rFonts w:ascii="Arial" w:hAnsi="Arial" w:cs="Arial" w:hint="default"/>
      <w:color w:val="000000"/>
      <w:sz w:val="26"/>
      <w:szCs w:val="26"/>
    </w:rPr>
  </w:style>
  <w:style w:type="paragraph" w:customStyle="1" w:styleId="xmsonormal">
    <w:name w:val="x_msonormal"/>
    <w:basedOn w:val="Normal"/>
    <w:rsid w:val="004A3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l5tlu1">
    <w:name w:val="x_l5tlu1"/>
    <w:basedOn w:val="Fontdeparagrafimplicit"/>
    <w:rsid w:val="004A307E"/>
  </w:style>
  <w:style w:type="character" w:styleId="Hyperlink">
    <w:name w:val="Hyperlink"/>
    <w:uiPriority w:val="99"/>
    <w:unhideWhenUsed/>
    <w:rsid w:val="009142FC"/>
    <w:rPr>
      <w:color w:val="0000FF"/>
      <w:u w:val="single"/>
    </w:rPr>
  </w:style>
  <w:style w:type="character" w:customStyle="1" w:styleId="PreformatatHTMLCaracter">
    <w:name w:val="Preformatat HTML Caracter"/>
    <w:basedOn w:val="Fontdeparagrafimplicit"/>
    <w:link w:val="PreformatatHTML"/>
    <w:uiPriority w:val="99"/>
    <w:semiHidden/>
    <w:rsid w:val="009142FC"/>
    <w:rPr>
      <w:rFonts w:ascii="Consolas" w:eastAsia="Times New Roman" w:hAnsi="Consolas" w:cs="Courier New"/>
      <w:sz w:val="26"/>
      <w:szCs w:val="26"/>
      <w:lang w:val="ro-RO" w:eastAsia="ro-RO"/>
    </w:rPr>
  </w:style>
  <w:style w:type="paragraph" w:styleId="PreformatatHTML">
    <w:name w:val="HTML Preformatted"/>
    <w:basedOn w:val="Normal"/>
    <w:link w:val="PreformatatHTMLCaracter"/>
    <w:uiPriority w:val="99"/>
    <w:semiHidden/>
    <w:unhideWhenUsed/>
    <w:rsid w:val="0091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sz w:val="26"/>
      <w:szCs w:val="26"/>
      <w:lang w:eastAsia="ro-RO"/>
    </w:rPr>
  </w:style>
  <w:style w:type="paragraph" w:customStyle="1" w:styleId="msonormal0">
    <w:name w:val="msonormal"/>
    <w:basedOn w:val="Normal"/>
    <w:rsid w:val="009142F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itlupreliminar">
    <w:name w:val="titlu_preliminar"/>
    <w:basedOn w:val="Normal"/>
    <w:rsid w:val="009142FC"/>
    <w:pPr>
      <w:spacing w:before="100" w:beforeAutospacing="1" w:after="100" w:afterAutospacing="1" w:line="240" w:lineRule="auto"/>
    </w:pPr>
    <w:rPr>
      <w:rFonts w:ascii="Times New Roman" w:eastAsia="Times New Roman" w:hAnsi="Times New Roman" w:cs="Times New Roman"/>
      <w:b/>
      <w:bCs/>
      <w:color w:val="0000FF"/>
      <w:sz w:val="24"/>
      <w:szCs w:val="24"/>
      <w:lang w:eastAsia="ro-RO"/>
    </w:rPr>
  </w:style>
  <w:style w:type="paragraph" w:customStyle="1" w:styleId="preambul">
    <w:name w:val="preambul"/>
    <w:basedOn w:val="Normal"/>
    <w:rsid w:val="009142FC"/>
    <w:pPr>
      <w:spacing w:before="100" w:beforeAutospacing="1" w:after="100" w:afterAutospacing="1" w:line="240" w:lineRule="auto"/>
    </w:pPr>
    <w:rPr>
      <w:rFonts w:ascii="Times New Roman" w:eastAsia="Times New Roman" w:hAnsi="Times New Roman" w:cs="Times New Roman"/>
      <w:i/>
      <w:iCs/>
      <w:color w:val="000000"/>
      <w:sz w:val="26"/>
      <w:szCs w:val="26"/>
      <w:lang w:eastAsia="ro-RO"/>
    </w:rPr>
  </w:style>
  <w:style w:type="paragraph" w:customStyle="1" w:styleId="titlu">
    <w:name w:val="titlu"/>
    <w:basedOn w:val="Normal"/>
    <w:rsid w:val="009142FC"/>
    <w:pPr>
      <w:spacing w:before="100" w:beforeAutospacing="1" w:after="100" w:afterAutospacing="1" w:line="240" w:lineRule="auto"/>
    </w:pPr>
    <w:rPr>
      <w:rFonts w:ascii="Times New Roman" w:eastAsia="Times New Roman" w:hAnsi="Times New Roman" w:cs="Times New Roman"/>
      <w:b/>
      <w:bCs/>
      <w:color w:val="0000FF"/>
      <w:sz w:val="26"/>
      <w:szCs w:val="26"/>
      <w:lang w:eastAsia="ro-RO"/>
    </w:rPr>
  </w:style>
  <w:style w:type="paragraph" w:customStyle="1" w:styleId="carte">
    <w:name w:val="carte"/>
    <w:basedOn w:val="Normal"/>
    <w:rsid w:val="009142FC"/>
    <w:pPr>
      <w:spacing w:before="100" w:beforeAutospacing="1" w:after="100" w:afterAutospacing="1" w:line="240" w:lineRule="auto"/>
    </w:pPr>
    <w:rPr>
      <w:rFonts w:ascii="Times New Roman" w:eastAsia="Times New Roman" w:hAnsi="Times New Roman" w:cs="Times New Roman"/>
      <w:b/>
      <w:bCs/>
      <w:color w:val="0000FF"/>
      <w:sz w:val="26"/>
      <w:szCs w:val="26"/>
      <w:lang w:eastAsia="ro-RO"/>
    </w:rPr>
  </w:style>
  <w:style w:type="paragraph" w:customStyle="1" w:styleId="parte">
    <w:name w:val="parte"/>
    <w:basedOn w:val="Normal"/>
    <w:rsid w:val="009142FC"/>
    <w:pPr>
      <w:spacing w:before="100" w:beforeAutospacing="1" w:after="100" w:afterAutospacing="1" w:line="240" w:lineRule="auto"/>
    </w:pPr>
    <w:rPr>
      <w:rFonts w:ascii="Times New Roman" w:eastAsia="Times New Roman" w:hAnsi="Times New Roman" w:cs="Times New Roman"/>
      <w:b/>
      <w:bCs/>
      <w:color w:val="0000FF"/>
      <w:sz w:val="26"/>
      <w:szCs w:val="26"/>
      <w:lang w:eastAsia="ro-RO"/>
    </w:rPr>
  </w:style>
  <w:style w:type="paragraph" w:customStyle="1" w:styleId="capitol">
    <w:name w:val="capitol"/>
    <w:basedOn w:val="Normal"/>
    <w:rsid w:val="009142FC"/>
    <w:pPr>
      <w:spacing w:before="100" w:beforeAutospacing="1" w:after="100" w:afterAutospacing="1" w:line="240" w:lineRule="auto"/>
    </w:pPr>
    <w:rPr>
      <w:rFonts w:ascii="Times New Roman" w:eastAsia="Times New Roman" w:hAnsi="Times New Roman" w:cs="Times New Roman"/>
      <w:b/>
      <w:bCs/>
      <w:color w:val="950095"/>
      <w:sz w:val="24"/>
      <w:szCs w:val="24"/>
      <w:lang w:eastAsia="ro-RO"/>
    </w:rPr>
  </w:style>
  <w:style w:type="paragraph" w:customStyle="1" w:styleId="imagine">
    <w:name w:val="imagine"/>
    <w:basedOn w:val="Normal"/>
    <w:rsid w:val="009142FC"/>
    <w:pPr>
      <w:spacing w:before="100" w:beforeAutospacing="1" w:after="100" w:afterAutospacing="1" w:line="240" w:lineRule="auto"/>
    </w:pPr>
    <w:rPr>
      <w:rFonts w:ascii="Times New Roman" w:eastAsia="Times New Roman" w:hAnsi="Times New Roman" w:cs="Times New Roman"/>
      <w:b/>
      <w:bCs/>
      <w:color w:val="008000"/>
      <w:sz w:val="24"/>
      <w:szCs w:val="24"/>
      <w:lang w:eastAsia="ro-RO"/>
    </w:rPr>
  </w:style>
  <w:style w:type="paragraph" w:customStyle="1" w:styleId="sectiune">
    <w:name w:val="sectiune"/>
    <w:basedOn w:val="Normal"/>
    <w:rsid w:val="009142FC"/>
    <w:pPr>
      <w:spacing w:before="100" w:beforeAutospacing="1" w:after="100" w:afterAutospacing="1" w:line="240" w:lineRule="auto"/>
    </w:pPr>
    <w:rPr>
      <w:rFonts w:ascii="Times New Roman" w:eastAsia="Times New Roman" w:hAnsi="Times New Roman" w:cs="Times New Roman"/>
      <w:b/>
      <w:bCs/>
      <w:color w:val="950095"/>
      <w:sz w:val="24"/>
      <w:szCs w:val="24"/>
      <w:lang w:eastAsia="ro-RO"/>
    </w:rPr>
  </w:style>
  <w:style w:type="paragraph" w:customStyle="1" w:styleId="subsectiune">
    <w:name w:val="subsectiune"/>
    <w:basedOn w:val="Normal"/>
    <w:rsid w:val="009142FC"/>
    <w:pPr>
      <w:spacing w:before="100" w:beforeAutospacing="1" w:after="100" w:afterAutospacing="1" w:line="240" w:lineRule="auto"/>
    </w:pPr>
    <w:rPr>
      <w:rFonts w:ascii="Times New Roman" w:eastAsia="Times New Roman" w:hAnsi="Times New Roman" w:cs="Times New Roman"/>
      <w:b/>
      <w:bCs/>
      <w:color w:val="009500"/>
      <w:sz w:val="24"/>
      <w:szCs w:val="24"/>
      <w:lang w:eastAsia="ro-RO"/>
    </w:rPr>
  </w:style>
  <w:style w:type="paragraph" w:customStyle="1" w:styleId="anexa">
    <w:name w:val="anexa"/>
    <w:basedOn w:val="Normal"/>
    <w:rsid w:val="009142FC"/>
    <w:pPr>
      <w:spacing w:before="100" w:beforeAutospacing="1" w:after="100" w:afterAutospacing="1" w:line="240" w:lineRule="auto"/>
    </w:pPr>
    <w:rPr>
      <w:rFonts w:ascii="Times New Roman" w:eastAsia="Times New Roman" w:hAnsi="Times New Roman" w:cs="Times New Roman"/>
      <w:b/>
      <w:bCs/>
      <w:i/>
      <w:iCs/>
      <w:color w:val="FF0000"/>
      <w:sz w:val="24"/>
      <w:szCs w:val="24"/>
      <w:lang w:eastAsia="ro-RO"/>
    </w:rPr>
  </w:style>
  <w:style w:type="paragraph" w:customStyle="1" w:styleId="articol">
    <w:name w:val="articol"/>
    <w:basedOn w:val="Normal"/>
    <w:rsid w:val="009142FC"/>
    <w:pPr>
      <w:spacing w:before="100" w:beforeAutospacing="1" w:after="100" w:afterAutospacing="1" w:line="240" w:lineRule="auto"/>
    </w:pPr>
    <w:rPr>
      <w:rFonts w:ascii="Times New Roman" w:eastAsia="Times New Roman" w:hAnsi="Times New Roman" w:cs="Times New Roman"/>
      <w:b/>
      <w:bCs/>
      <w:color w:val="009500"/>
      <w:sz w:val="26"/>
      <w:szCs w:val="26"/>
      <w:lang w:eastAsia="ro-RO"/>
    </w:rPr>
  </w:style>
  <w:style w:type="paragraph" w:customStyle="1" w:styleId="paragraf">
    <w:name w:val="paragraf"/>
    <w:basedOn w:val="Normal"/>
    <w:rsid w:val="009142FC"/>
    <w:pPr>
      <w:spacing w:before="100" w:beforeAutospacing="1" w:after="100" w:afterAutospacing="1" w:line="240" w:lineRule="auto"/>
    </w:pPr>
    <w:rPr>
      <w:rFonts w:ascii="Times New Roman" w:eastAsia="Times New Roman" w:hAnsi="Times New Roman" w:cs="Times New Roman"/>
      <w:sz w:val="26"/>
      <w:szCs w:val="26"/>
      <w:lang w:eastAsia="ro-RO"/>
    </w:rPr>
  </w:style>
  <w:style w:type="paragraph" w:customStyle="1" w:styleId="punct">
    <w:name w:val="punct"/>
    <w:basedOn w:val="Normal"/>
    <w:rsid w:val="009142F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litera">
    <w:name w:val="litera"/>
    <w:basedOn w:val="Normal"/>
    <w:rsid w:val="009142F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linie">
    <w:name w:val="linie"/>
    <w:basedOn w:val="Normal"/>
    <w:rsid w:val="009142F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alineat">
    <w:name w:val="alineat"/>
    <w:basedOn w:val="Normal"/>
    <w:rsid w:val="009142F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nota">
    <w:name w:val="nota"/>
    <w:basedOn w:val="Normal"/>
    <w:rsid w:val="009142F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bel">
    <w:name w:val="tabel"/>
    <w:basedOn w:val="Normal"/>
    <w:rsid w:val="009142FC"/>
    <w:pPr>
      <w:spacing w:before="100" w:beforeAutospacing="1" w:after="100" w:afterAutospacing="1" w:line="240" w:lineRule="auto"/>
    </w:pPr>
    <w:rPr>
      <w:rFonts w:ascii="Arial" w:eastAsia="Times New Roman" w:hAnsi="Arial" w:cs="Arial"/>
      <w:color w:val="000000"/>
      <w:lang w:eastAsia="ro-RO"/>
    </w:rPr>
  </w:style>
  <w:style w:type="paragraph" w:customStyle="1" w:styleId="articolc">
    <w:name w:val="articol_c"/>
    <w:basedOn w:val="Normal"/>
    <w:rsid w:val="009142FC"/>
    <w:pPr>
      <w:shd w:val="clear" w:color="auto" w:fill="C0C0C0"/>
      <w:spacing w:before="100" w:beforeAutospacing="1" w:after="100" w:afterAutospacing="1" w:line="240" w:lineRule="auto"/>
    </w:pPr>
    <w:rPr>
      <w:rFonts w:ascii="Times New Roman" w:eastAsia="Times New Roman" w:hAnsi="Times New Roman" w:cs="Times New Roman"/>
      <w:b/>
      <w:bCs/>
      <w:color w:val="009500"/>
      <w:sz w:val="24"/>
      <w:szCs w:val="24"/>
      <w:lang w:eastAsia="ro-RO"/>
    </w:rPr>
  </w:style>
  <w:style w:type="paragraph" w:customStyle="1" w:styleId="alineatc">
    <w:name w:val="alineat_c"/>
    <w:basedOn w:val="Normal"/>
    <w:rsid w:val="009142FC"/>
    <w:pPr>
      <w:shd w:val="clear" w:color="auto" w:fill="C0C0C0"/>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leftbar">
    <w:name w:val="left_bar"/>
    <w:basedOn w:val="Normal"/>
    <w:rsid w:val="009142FC"/>
    <w:pPr>
      <w:shd w:val="clear" w:color="auto" w:fill="FF0000"/>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leftbarshowhide">
    <w:name w:val="left_bar_showhide"/>
    <w:basedOn w:val="Normal"/>
    <w:rsid w:val="009142FC"/>
    <w:pPr>
      <w:shd w:val="clear" w:color="auto" w:fill="1E9FD7"/>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leftbarshowhideart">
    <w:name w:val="left_bar_showhideart"/>
    <w:basedOn w:val="Normal"/>
    <w:rsid w:val="009142FC"/>
    <w:pPr>
      <w:shd w:val="clear" w:color="auto" w:fill="5050FF"/>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leftbarshowmod">
    <w:name w:val="left_bar_showmod"/>
    <w:basedOn w:val="Normal"/>
    <w:rsid w:val="009142FC"/>
    <w:pPr>
      <w:shd w:val="clear" w:color="auto" w:fill="4A5368"/>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link">
    <w:name w:val="link"/>
    <w:basedOn w:val="Normal"/>
    <w:rsid w:val="009142FC"/>
    <w:pPr>
      <w:spacing w:before="100" w:beforeAutospacing="1" w:after="100" w:afterAutospacing="1" w:line="240" w:lineRule="auto"/>
    </w:pPr>
    <w:rPr>
      <w:rFonts w:ascii="Arial" w:eastAsia="Times New Roman" w:hAnsi="Arial" w:cs="Arial"/>
      <w:b/>
      <w:bCs/>
      <w:color w:val="0000FF"/>
      <w:sz w:val="26"/>
      <w:szCs w:val="26"/>
      <w:lang w:eastAsia="ro-RO"/>
    </w:rPr>
  </w:style>
  <w:style w:type="paragraph" w:customStyle="1" w:styleId="linkart">
    <w:name w:val="link_art"/>
    <w:basedOn w:val="Normal"/>
    <w:rsid w:val="009142FC"/>
    <w:pPr>
      <w:spacing w:before="100" w:beforeAutospacing="1" w:after="100" w:afterAutospacing="1" w:line="240" w:lineRule="auto"/>
    </w:pPr>
    <w:rPr>
      <w:rFonts w:ascii="Arial" w:eastAsia="Times New Roman" w:hAnsi="Arial" w:cs="Arial"/>
      <w:color w:val="FF0000"/>
      <w:sz w:val="26"/>
      <w:szCs w:val="26"/>
      <w:lang w:eastAsia="ro-RO"/>
    </w:rPr>
  </w:style>
  <w:style w:type="paragraph" w:customStyle="1" w:styleId="linkact">
    <w:name w:val="link_act"/>
    <w:basedOn w:val="Normal"/>
    <w:rsid w:val="009142FC"/>
    <w:pPr>
      <w:spacing w:before="100" w:beforeAutospacing="1" w:after="100" w:afterAutospacing="1" w:line="240" w:lineRule="auto"/>
    </w:pPr>
    <w:rPr>
      <w:rFonts w:ascii="Arial" w:eastAsia="Times New Roman" w:hAnsi="Arial" w:cs="Arial"/>
      <w:color w:val="0000FF"/>
      <w:sz w:val="26"/>
      <w:szCs w:val="26"/>
      <w:lang w:eastAsia="ro-RO"/>
    </w:rPr>
  </w:style>
  <w:style w:type="paragraph" w:customStyle="1" w:styleId="linkspecial">
    <w:name w:val="link_special"/>
    <w:basedOn w:val="Normal"/>
    <w:rsid w:val="009142FC"/>
    <w:pPr>
      <w:spacing w:before="100" w:beforeAutospacing="1" w:after="100" w:afterAutospacing="1" w:line="240" w:lineRule="auto"/>
    </w:pPr>
    <w:rPr>
      <w:rFonts w:ascii="Arial" w:eastAsia="Times New Roman" w:hAnsi="Arial" w:cs="Arial"/>
      <w:color w:val="0000FF"/>
      <w:sz w:val="26"/>
      <w:szCs w:val="26"/>
      <w:lang w:eastAsia="ro-RO"/>
    </w:rPr>
  </w:style>
  <w:style w:type="paragraph" w:customStyle="1" w:styleId="linkdetalii">
    <w:name w:val="link_detalii"/>
    <w:basedOn w:val="Normal"/>
    <w:rsid w:val="009142F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linkabrogat">
    <w:name w:val="link_abrogat"/>
    <w:basedOn w:val="Normal"/>
    <w:rsid w:val="009142FC"/>
    <w:pPr>
      <w:spacing w:before="100" w:beforeAutospacing="1" w:after="100" w:afterAutospacing="1" w:line="240" w:lineRule="auto"/>
    </w:pPr>
    <w:rPr>
      <w:rFonts w:ascii="Arial" w:eastAsia="Times New Roman" w:hAnsi="Arial" w:cs="Arial"/>
      <w:color w:val="FF0000"/>
      <w:sz w:val="26"/>
      <w:szCs w:val="26"/>
      <w:lang w:eastAsia="ro-RO"/>
    </w:rPr>
  </w:style>
  <w:style w:type="paragraph" w:customStyle="1" w:styleId="linkstare">
    <w:name w:val="link_stare"/>
    <w:basedOn w:val="Normal"/>
    <w:rsid w:val="009142FC"/>
    <w:pPr>
      <w:spacing w:before="100" w:beforeAutospacing="1" w:after="100" w:afterAutospacing="1" w:line="240" w:lineRule="auto"/>
    </w:pPr>
    <w:rPr>
      <w:rFonts w:ascii="Arial" w:eastAsia="Times New Roman" w:hAnsi="Arial" w:cs="Arial"/>
      <w:color w:val="0000FF"/>
      <w:sz w:val="26"/>
      <w:szCs w:val="26"/>
      <w:lang w:eastAsia="ro-RO"/>
    </w:rPr>
  </w:style>
  <w:style w:type="paragraph" w:customStyle="1" w:styleId="linkr">
    <w:name w:val="link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inkartr">
    <w:name w:val="link_art_r"/>
    <w:basedOn w:val="Normal"/>
    <w:rsid w:val="009142FC"/>
    <w:pPr>
      <w:spacing w:before="100" w:beforeAutospacing="1" w:after="100" w:afterAutospacing="1" w:line="240" w:lineRule="auto"/>
    </w:pPr>
    <w:rPr>
      <w:rFonts w:ascii="Arial" w:eastAsia="Times New Roman" w:hAnsi="Arial" w:cs="Arial"/>
      <w:color w:val="A0A0A0"/>
      <w:sz w:val="24"/>
      <w:szCs w:val="24"/>
      <w:lang w:eastAsia="ro-RO"/>
    </w:rPr>
  </w:style>
  <w:style w:type="paragraph" w:customStyle="1" w:styleId="linkactr">
    <w:name w:val="link_act_r"/>
    <w:basedOn w:val="Normal"/>
    <w:rsid w:val="009142FC"/>
    <w:pPr>
      <w:spacing w:before="100" w:beforeAutospacing="1" w:after="100" w:afterAutospacing="1" w:line="240" w:lineRule="auto"/>
    </w:pPr>
    <w:rPr>
      <w:rFonts w:ascii="Arial" w:eastAsia="Times New Roman" w:hAnsi="Arial" w:cs="Arial"/>
      <w:color w:val="A0A0A0"/>
      <w:sz w:val="24"/>
      <w:szCs w:val="24"/>
      <w:lang w:eastAsia="ro-RO"/>
    </w:rPr>
  </w:style>
  <w:style w:type="paragraph" w:customStyle="1" w:styleId="linkspecialr">
    <w:name w:val="link_special_r"/>
    <w:basedOn w:val="Normal"/>
    <w:rsid w:val="009142FC"/>
    <w:pPr>
      <w:spacing w:before="100" w:beforeAutospacing="1" w:after="100" w:afterAutospacing="1" w:line="240" w:lineRule="auto"/>
    </w:pPr>
    <w:rPr>
      <w:rFonts w:ascii="Arial" w:eastAsia="Times New Roman" w:hAnsi="Arial" w:cs="Arial"/>
      <w:color w:val="A0A0A0"/>
      <w:sz w:val="26"/>
      <w:szCs w:val="26"/>
      <w:lang w:eastAsia="ro-RO"/>
    </w:rPr>
  </w:style>
  <w:style w:type="paragraph" w:customStyle="1" w:styleId="linkdetaliir">
    <w:name w:val="link_detalii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inkabrogatr">
    <w:name w:val="link_abrogat_r"/>
    <w:basedOn w:val="Normal"/>
    <w:rsid w:val="009142FC"/>
    <w:pPr>
      <w:spacing w:before="100" w:beforeAutospacing="1" w:after="100" w:afterAutospacing="1" w:line="240" w:lineRule="auto"/>
    </w:pPr>
    <w:rPr>
      <w:rFonts w:ascii="Times New Roman" w:eastAsia="Times New Roman" w:hAnsi="Times New Roman" w:cs="Times New Roman"/>
      <w:color w:val="A0A0A0"/>
      <w:sz w:val="24"/>
      <w:szCs w:val="24"/>
      <w:lang w:eastAsia="ro-RO"/>
    </w:rPr>
  </w:style>
  <w:style w:type="paragraph" w:customStyle="1" w:styleId="linkstarer">
    <w:name w:val="link_stare_r"/>
    <w:basedOn w:val="Normal"/>
    <w:rsid w:val="009142FC"/>
    <w:pPr>
      <w:spacing w:before="100" w:beforeAutospacing="1" w:after="100" w:afterAutospacing="1" w:line="240" w:lineRule="auto"/>
    </w:pPr>
    <w:rPr>
      <w:rFonts w:ascii="Arial" w:eastAsia="Times New Roman" w:hAnsi="Arial" w:cs="Arial"/>
      <w:color w:val="A0A0A0"/>
      <w:sz w:val="26"/>
      <w:szCs w:val="26"/>
      <w:lang w:eastAsia="ro-RO"/>
    </w:rPr>
  </w:style>
  <w:style w:type="paragraph" w:customStyle="1" w:styleId="linkcom">
    <w:name w:val="linkcom"/>
    <w:basedOn w:val="Normal"/>
    <w:rsid w:val="009142FC"/>
    <w:pPr>
      <w:spacing w:before="100" w:beforeAutospacing="1" w:after="100" w:afterAutospacing="1" w:line="240" w:lineRule="auto"/>
    </w:pPr>
    <w:rPr>
      <w:rFonts w:ascii="Times New Roman" w:eastAsia="Times New Roman" w:hAnsi="Times New Roman" w:cs="Times New Roman"/>
      <w:color w:val="BEBEBE"/>
      <w:lang w:eastAsia="ro-RO"/>
    </w:rPr>
  </w:style>
  <w:style w:type="paragraph" w:customStyle="1" w:styleId="searchidx0">
    <w:name w:val="search_idx_0"/>
    <w:basedOn w:val="Normal"/>
    <w:rsid w:val="009142FC"/>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earchidx1">
    <w:name w:val="search_idx_1"/>
    <w:basedOn w:val="Normal"/>
    <w:rsid w:val="009142FC"/>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earchidx2">
    <w:name w:val="search_idx_2"/>
    <w:basedOn w:val="Normal"/>
    <w:rsid w:val="009142FC"/>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eastAsia="ro-RO"/>
    </w:rPr>
  </w:style>
  <w:style w:type="paragraph" w:customStyle="1" w:styleId="searchidx3">
    <w:name w:val="search_idx_3"/>
    <w:basedOn w:val="Normal"/>
    <w:rsid w:val="009142FC"/>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lang w:eastAsia="ro-RO"/>
    </w:rPr>
  </w:style>
  <w:style w:type="paragraph" w:customStyle="1" w:styleId="searchidx4">
    <w:name w:val="search_idx_4"/>
    <w:basedOn w:val="Normal"/>
    <w:rsid w:val="009142FC"/>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lang w:eastAsia="ro-RO"/>
    </w:rPr>
  </w:style>
  <w:style w:type="paragraph" w:customStyle="1" w:styleId="searchidx5">
    <w:name w:val="search_idx_5"/>
    <w:basedOn w:val="Normal"/>
    <w:rsid w:val="009142FC"/>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earchidx6">
    <w:name w:val="search_idx_6"/>
    <w:basedOn w:val="Normal"/>
    <w:rsid w:val="009142FC"/>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lang w:eastAsia="ro-RO"/>
    </w:rPr>
  </w:style>
  <w:style w:type="paragraph" w:customStyle="1" w:styleId="searchidx7">
    <w:name w:val="search_idx_7"/>
    <w:basedOn w:val="Normal"/>
    <w:rsid w:val="009142FC"/>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earchidx8">
    <w:name w:val="search_idx_8"/>
    <w:basedOn w:val="Normal"/>
    <w:rsid w:val="009142FC"/>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lang w:eastAsia="ro-RO"/>
    </w:rPr>
  </w:style>
  <w:style w:type="paragraph" w:customStyle="1" w:styleId="mesajrepublicare">
    <w:name w:val="mesaj_republicare"/>
    <w:basedOn w:val="Normal"/>
    <w:rsid w:val="009142FC"/>
    <w:pPr>
      <w:shd w:val="clear" w:color="auto" w:fill="E7E7E7"/>
      <w:spacing w:before="100" w:beforeAutospacing="1" w:after="100" w:afterAutospacing="1" w:line="240" w:lineRule="auto"/>
    </w:pPr>
    <w:rPr>
      <w:rFonts w:ascii="Arial" w:eastAsia="Times New Roman" w:hAnsi="Arial" w:cs="Arial"/>
      <w:sz w:val="26"/>
      <w:szCs w:val="26"/>
      <w:lang w:eastAsia="ro-RO"/>
    </w:rPr>
  </w:style>
  <w:style w:type="paragraph" w:customStyle="1" w:styleId="relatiiheader">
    <w:name w:val="relatii_header"/>
    <w:basedOn w:val="Normal"/>
    <w:rsid w:val="009142FC"/>
    <w:pPr>
      <w:shd w:val="clear" w:color="auto" w:fill="F0F0F0"/>
      <w:spacing w:before="100" w:beforeAutospacing="1" w:after="100" w:afterAutospacing="1" w:line="240" w:lineRule="auto"/>
    </w:pPr>
    <w:rPr>
      <w:rFonts w:ascii="Tahoma" w:eastAsia="Times New Roman" w:hAnsi="Tahoma" w:cs="Tahoma"/>
      <w:b/>
      <w:bCs/>
      <w:color w:val="339966"/>
      <w:sz w:val="26"/>
      <w:szCs w:val="26"/>
      <w:lang w:eastAsia="ro-RO"/>
    </w:rPr>
  </w:style>
  <w:style w:type="paragraph" w:customStyle="1" w:styleId="relatiientitate">
    <w:name w:val="relatii_entitate"/>
    <w:basedOn w:val="Normal"/>
    <w:rsid w:val="009142FC"/>
    <w:pPr>
      <w:spacing w:before="100" w:beforeAutospacing="1" w:after="100" w:afterAutospacing="1" w:line="240" w:lineRule="auto"/>
    </w:pPr>
    <w:rPr>
      <w:rFonts w:ascii="Times New Roman" w:eastAsia="Times New Roman" w:hAnsi="Times New Roman" w:cs="Times New Roman"/>
      <w:sz w:val="26"/>
      <w:szCs w:val="26"/>
      <w:lang w:eastAsia="ro-RO"/>
    </w:rPr>
  </w:style>
  <w:style w:type="paragraph" w:customStyle="1" w:styleId="relatiientitatecapitol">
    <w:name w:val="relatii_entitate_capitol"/>
    <w:basedOn w:val="Normal"/>
    <w:rsid w:val="009142FC"/>
    <w:pPr>
      <w:shd w:val="clear" w:color="auto" w:fill="FFFFCC"/>
      <w:spacing w:before="100" w:beforeAutospacing="1" w:after="100" w:afterAutospacing="1" w:line="240" w:lineRule="auto"/>
    </w:pPr>
    <w:rPr>
      <w:rFonts w:ascii="Times New Roman" w:eastAsia="Times New Roman" w:hAnsi="Times New Roman" w:cs="Times New Roman"/>
      <w:sz w:val="26"/>
      <w:szCs w:val="26"/>
      <w:lang w:eastAsia="ro-RO"/>
    </w:rPr>
  </w:style>
  <w:style w:type="paragraph" w:customStyle="1" w:styleId="emitent">
    <w:name w:val="emitent"/>
    <w:basedOn w:val="Normal"/>
    <w:rsid w:val="009142FC"/>
    <w:pPr>
      <w:spacing w:before="100" w:beforeAutospacing="1" w:after="100" w:afterAutospacing="1" w:line="240" w:lineRule="auto"/>
    </w:pPr>
    <w:rPr>
      <w:rFonts w:ascii="Times New Roman" w:eastAsia="Times New Roman" w:hAnsi="Times New Roman" w:cs="Times New Roman"/>
      <w:b/>
      <w:bCs/>
      <w:i/>
      <w:iCs/>
      <w:color w:val="000000"/>
      <w:sz w:val="26"/>
      <w:szCs w:val="26"/>
      <w:lang w:eastAsia="ro-RO"/>
    </w:rPr>
  </w:style>
  <w:style w:type="paragraph" w:customStyle="1" w:styleId="info">
    <w:name w:val="info"/>
    <w:basedOn w:val="Normal"/>
    <w:rsid w:val="009142FC"/>
    <w:pPr>
      <w:spacing w:before="100" w:beforeAutospacing="1" w:after="100" w:afterAutospacing="1" w:line="240" w:lineRule="auto"/>
      <w:jc w:val="center"/>
    </w:pPr>
    <w:rPr>
      <w:rFonts w:ascii="Arial" w:eastAsia="Times New Roman" w:hAnsi="Arial" w:cs="Arial"/>
      <w:b/>
      <w:bCs/>
      <w:color w:val="000000"/>
      <w:sz w:val="28"/>
      <w:szCs w:val="28"/>
      <w:lang w:eastAsia="ro-RO"/>
    </w:rPr>
  </w:style>
  <w:style w:type="paragraph" w:customStyle="1" w:styleId="publicatie">
    <w:name w:val="publicatie"/>
    <w:basedOn w:val="Normal"/>
    <w:rsid w:val="009142FC"/>
    <w:pPr>
      <w:spacing w:before="100" w:beforeAutospacing="1" w:after="100" w:afterAutospacing="1" w:line="240" w:lineRule="auto"/>
      <w:jc w:val="center"/>
    </w:pPr>
    <w:rPr>
      <w:rFonts w:ascii="Arial" w:eastAsia="Times New Roman" w:hAnsi="Arial" w:cs="Arial"/>
      <w:i/>
      <w:iCs/>
      <w:color w:val="000000"/>
      <w:sz w:val="26"/>
      <w:szCs w:val="26"/>
      <w:lang w:eastAsia="ro-RO"/>
    </w:rPr>
  </w:style>
  <w:style w:type="paragraph" w:customStyle="1" w:styleId="titluact">
    <w:name w:val="titluact"/>
    <w:basedOn w:val="Normal"/>
    <w:rsid w:val="009142FC"/>
    <w:pPr>
      <w:spacing w:before="100" w:beforeAutospacing="1" w:after="100" w:afterAutospacing="1" w:line="240" w:lineRule="auto"/>
      <w:jc w:val="center"/>
    </w:pPr>
    <w:rPr>
      <w:rFonts w:ascii="Arial" w:eastAsia="Times New Roman" w:hAnsi="Arial" w:cs="Arial"/>
      <w:color w:val="000000"/>
      <w:sz w:val="26"/>
      <w:szCs w:val="26"/>
      <w:lang w:eastAsia="ro-RO"/>
    </w:rPr>
  </w:style>
  <w:style w:type="paragraph" w:customStyle="1" w:styleId="actabrogat">
    <w:name w:val="act_abrogat"/>
    <w:basedOn w:val="Normal"/>
    <w:rsid w:val="009142FC"/>
    <w:pPr>
      <w:spacing w:before="100" w:beforeAutospacing="1" w:after="100" w:afterAutospacing="1" w:line="240" w:lineRule="auto"/>
      <w:jc w:val="center"/>
    </w:pPr>
    <w:rPr>
      <w:rFonts w:ascii="Arial" w:eastAsia="Times New Roman" w:hAnsi="Arial" w:cs="Arial"/>
      <w:color w:val="FF0000"/>
      <w:sz w:val="26"/>
      <w:szCs w:val="26"/>
      <w:lang w:eastAsia="ro-RO"/>
    </w:rPr>
  </w:style>
  <w:style w:type="paragraph" w:customStyle="1" w:styleId="actvigoare">
    <w:name w:val="act_vigoare"/>
    <w:basedOn w:val="Normal"/>
    <w:rsid w:val="009142FC"/>
    <w:pPr>
      <w:spacing w:before="100" w:beforeAutospacing="1" w:after="100" w:afterAutospacing="1" w:line="240" w:lineRule="auto"/>
      <w:jc w:val="center"/>
    </w:pPr>
    <w:rPr>
      <w:rFonts w:ascii="Arial" w:eastAsia="Times New Roman" w:hAnsi="Arial" w:cs="Arial"/>
      <w:i/>
      <w:iCs/>
      <w:color w:val="000000"/>
      <w:sz w:val="26"/>
      <w:szCs w:val="26"/>
      <w:lang w:eastAsia="ro-RO"/>
    </w:rPr>
  </w:style>
  <w:style w:type="paragraph" w:customStyle="1" w:styleId="consolidare">
    <w:name w:val="consolidare"/>
    <w:basedOn w:val="Normal"/>
    <w:rsid w:val="009142FC"/>
    <w:pPr>
      <w:spacing w:before="100" w:beforeAutospacing="1" w:after="100" w:afterAutospacing="1" w:line="240" w:lineRule="auto"/>
      <w:jc w:val="center"/>
    </w:pPr>
    <w:rPr>
      <w:rFonts w:ascii="Arial" w:eastAsia="Times New Roman" w:hAnsi="Arial" w:cs="Arial"/>
      <w:color w:val="000000"/>
      <w:sz w:val="26"/>
      <w:szCs w:val="26"/>
      <w:lang w:eastAsia="ro-RO"/>
    </w:rPr>
  </w:style>
  <w:style w:type="paragraph" w:customStyle="1" w:styleId="infoabrogare">
    <w:name w:val="info_abrogare"/>
    <w:basedOn w:val="Normal"/>
    <w:rsid w:val="009142FC"/>
    <w:pPr>
      <w:spacing w:before="100" w:beforeAutospacing="1" w:after="100" w:afterAutospacing="1" w:line="240" w:lineRule="auto"/>
      <w:jc w:val="center"/>
    </w:pPr>
    <w:rPr>
      <w:rFonts w:ascii="Arial" w:eastAsia="Times New Roman" w:hAnsi="Arial" w:cs="Arial"/>
      <w:color w:val="FF0000"/>
      <w:sz w:val="26"/>
      <w:szCs w:val="26"/>
      <w:lang w:eastAsia="ro-RO"/>
    </w:rPr>
  </w:style>
  <w:style w:type="paragraph" w:customStyle="1" w:styleId="infoconsolidare">
    <w:name w:val="info_consolidare"/>
    <w:basedOn w:val="Normal"/>
    <w:rsid w:val="009142FC"/>
    <w:pPr>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o-RO"/>
    </w:rPr>
  </w:style>
  <w:style w:type="paragraph" w:customStyle="1" w:styleId="lang">
    <w:name w:val="lang"/>
    <w:basedOn w:val="Normal"/>
    <w:rsid w:val="009142FC"/>
    <w:pPr>
      <w:spacing w:before="100" w:beforeAutospacing="1" w:after="100" w:afterAutospacing="1" w:line="240" w:lineRule="auto"/>
    </w:pPr>
    <w:rPr>
      <w:rFonts w:ascii="Arial" w:eastAsia="Times New Roman" w:hAnsi="Arial" w:cs="Arial"/>
      <w:color w:val="000000"/>
      <w:sz w:val="26"/>
      <w:szCs w:val="26"/>
      <w:lang w:eastAsia="ro-RO"/>
    </w:rPr>
  </w:style>
  <w:style w:type="paragraph" w:customStyle="1" w:styleId="emitentr">
    <w:name w:val="emitent_r"/>
    <w:basedOn w:val="Normal"/>
    <w:rsid w:val="009142FC"/>
    <w:pPr>
      <w:spacing w:before="100" w:beforeAutospacing="1" w:after="100" w:afterAutospacing="1" w:line="240" w:lineRule="auto"/>
    </w:pPr>
    <w:rPr>
      <w:rFonts w:ascii="Times New Roman" w:eastAsia="Times New Roman" w:hAnsi="Times New Roman" w:cs="Times New Roman"/>
      <w:i/>
      <w:iCs/>
      <w:color w:val="000000"/>
      <w:sz w:val="26"/>
      <w:szCs w:val="26"/>
      <w:lang w:eastAsia="ro-RO"/>
    </w:rPr>
  </w:style>
  <w:style w:type="paragraph" w:customStyle="1" w:styleId="infor">
    <w:name w:val="info_r"/>
    <w:basedOn w:val="Normal"/>
    <w:rsid w:val="009142FC"/>
    <w:pPr>
      <w:spacing w:before="100" w:beforeAutospacing="1" w:after="100" w:afterAutospacing="1" w:line="240" w:lineRule="auto"/>
      <w:jc w:val="center"/>
    </w:pPr>
    <w:rPr>
      <w:rFonts w:ascii="Times New Roman" w:eastAsia="Times New Roman" w:hAnsi="Times New Roman" w:cs="Times New Roman"/>
      <w:b/>
      <w:bCs/>
      <w:color w:val="000000"/>
      <w:sz w:val="32"/>
      <w:szCs w:val="32"/>
      <w:lang w:eastAsia="ro-RO"/>
    </w:rPr>
  </w:style>
  <w:style w:type="paragraph" w:customStyle="1" w:styleId="publicatier">
    <w:name w:val="publicatie_r"/>
    <w:basedOn w:val="Normal"/>
    <w:rsid w:val="009142FC"/>
    <w:pPr>
      <w:spacing w:before="100" w:beforeAutospacing="1" w:after="100" w:afterAutospacing="1" w:line="240" w:lineRule="auto"/>
      <w:jc w:val="center"/>
    </w:pPr>
    <w:rPr>
      <w:rFonts w:ascii="Times New Roman" w:eastAsia="Times New Roman" w:hAnsi="Times New Roman" w:cs="Times New Roman"/>
      <w:i/>
      <w:iCs/>
      <w:color w:val="A0A0A0"/>
      <w:sz w:val="26"/>
      <w:szCs w:val="26"/>
      <w:lang w:eastAsia="ro-RO"/>
    </w:rPr>
  </w:style>
  <w:style w:type="paragraph" w:customStyle="1" w:styleId="titluactr">
    <w:name w:val="titluact_r"/>
    <w:basedOn w:val="Normal"/>
    <w:rsid w:val="009142FC"/>
    <w:pPr>
      <w:spacing w:before="100" w:beforeAutospacing="1" w:after="100" w:afterAutospacing="1" w:line="240" w:lineRule="auto"/>
      <w:jc w:val="center"/>
    </w:pPr>
    <w:rPr>
      <w:rFonts w:ascii="Times New Roman" w:eastAsia="Times New Roman" w:hAnsi="Times New Roman" w:cs="Times New Roman"/>
      <w:color w:val="000000"/>
      <w:sz w:val="26"/>
      <w:szCs w:val="26"/>
      <w:lang w:eastAsia="ro-RO"/>
    </w:rPr>
  </w:style>
  <w:style w:type="paragraph" w:customStyle="1" w:styleId="actabrogatr">
    <w:name w:val="act_abrogat_r"/>
    <w:basedOn w:val="Normal"/>
    <w:rsid w:val="009142FC"/>
    <w:pPr>
      <w:spacing w:before="100" w:beforeAutospacing="1" w:after="100" w:afterAutospacing="1" w:line="240" w:lineRule="auto"/>
      <w:jc w:val="center"/>
    </w:pPr>
    <w:rPr>
      <w:rFonts w:ascii="Times New Roman" w:eastAsia="Times New Roman" w:hAnsi="Times New Roman" w:cs="Times New Roman"/>
      <w:color w:val="FF0000"/>
      <w:sz w:val="26"/>
      <w:szCs w:val="26"/>
      <w:lang w:eastAsia="ro-RO"/>
    </w:rPr>
  </w:style>
  <w:style w:type="paragraph" w:customStyle="1" w:styleId="actvigoarer">
    <w:name w:val="act_vigoare_r"/>
    <w:basedOn w:val="Normal"/>
    <w:rsid w:val="009142FC"/>
    <w:pPr>
      <w:spacing w:before="100" w:beforeAutospacing="1" w:after="100" w:afterAutospacing="1" w:line="240" w:lineRule="auto"/>
      <w:jc w:val="center"/>
    </w:pPr>
    <w:rPr>
      <w:rFonts w:ascii="Times New Roman" w:eastAsia="Times New Roman" w:hAnsi="Times New Roman" w:cs="Times New Roman"/>
      <w:color w:val="A0A0A0"/>
      <w:sz w:val="26"/>
      <w:szCs w:val="26"/>
      <w:lang w:eastAsia="ro-RO"/>
    </w:rPr>
  </w:style>
  <w:style w:type="paragraph" w:customStyle="1" w:styleId="langr">
    <w:name w:val="lang_r"/>
    <w:basedOn w:val="Normal"/>
    <w:rsid w:val="009142FC"/>
    <w:pPr>
      <w:spacing w:before="100" w:beforeAutospacing="1" w:after="100" w:afterAutospacing="1" w:line="240" w:lineRule="auto"/>
    </w:pPr>
    <w:rPr>
      <w:rFonts w:ascii="Times New Roman" w:eastAsia="Times New Roman" w:hAnsi="Times New Roman" w:cs="Times New Roman"/>
      <w:color w:val="000000"/>
      <w:sz w:val="26"/>
      <w:szCs w:val="26"/>
      <w:lang w:eastAsia="ro-RO"/>
    </w:rPr>
  </w:style>
  <w:style w:type="paragraph" w:customStyle="1" w:styleId="detalii">
    <w:name w:val="detalii"/>
    <w:basedOn w:val="Normal"/>
    <w:rsid w:val="009142FC"/>
    <w:pPr>
      <w:spacing w:before="100" w:beforeAutospacing="1" w:after="100" w:afterAutospacing="1" w:line="240" w:lineRule="auto"/>
    </w:pPr>
    <w:rPr>
      <w:rFonts w:ascii="Arial" w:eastAsia="Times New Roman" w:hAnsi="Arial" w:cs="Arial"/>
      <w:color w:val="000000"/>
      <w:sz w:val="26"/>
      <w:szCs w:val="26"/>
      <w:lang w:eastAsia="ro-RO"/>
    </w:rPr>
  </w:style>
  <w:style w:type="paragraph" w:customStyle="1" w:styleId="detaliinone">
    <w:name w:val="detalii_none"/>
    <w:basedOn w:val="Normal"/>
    <w:rsid w:val="009142FC"/>
    <w:pPr>
      <w:spacing w:before="100" w:beforeAutospacing="1" w:after="100" w:afterAutospacing="1" w:line="240" w:lineRule="auto"/>
    </w:pPr>
    <w:rPr>
      <w:rFonts w:ascii="Arial" w:eastAsia="Times New Roman" w:hAnsi="Arial" w:cs="Arial"/>
      <w:color w:val="808080"/>
      <w:sz w:val="26"/>
      <w:szCs w:val="26"/>
      <w:lang w:eastAsia="ro-RO"/>
    </w:rPr>
  </w:style>
  <w:style w:type="paragraph" w:customStyle="1" w:styleId="relatiileft">
    <w:name w:val="relatii_left"/>
    <w:basedOn w:val="Normal"/>
    <w:rsid w:val="009142FC"/>
    <w:pPr>
      <w:shd w:val="clear" w:color="auto" w:fill="F0F0F0"/>
      <w:spacing w:before="100" w:beforeAutospacing="1" w:after="100" w:afterAutospacing="1" w:line="240" w:lineRule="auto"/>
    </w:pPr>
    <w:rPr>
      <w:rFonts w:ascii="Tahoma" w:eastAsia="Times New Roman" w:hAnsi="Tahoma" w:cs="Tahoma"/>
      <w:color w:val="339966"/>
      <w:lang w:eastAsia="ro-RO"/>
    </w:rPr>
  </w:style>
  <w:style w:type="paragraph" w:customStyle="1" w:styleId="relatiicenter">
    <w:name w:val="relatii_center"/>
    <w:basedOn w:val="Normal"/>
    <w:rsid w:val="009142FC"/>
    <w:pPr>
      <w:shd w:val="clear" w:color="auto" w:fill="F0F0F0"/>
      <w:spacing w:before="100" w:beforeAutospacing="1" w:after="100" w:afterAutospacing="1" w:line="240" w:lineRule="auto"/>
    </w:pPr>
    <w:rPr>
      <w:rFonts w:ascii="Tahoma" w:eastAsia="Times New Roman" w:hAnsi="Tahoma" w:cs="Tahoma"/>
      <w:color w:val="339966"/>
      <w:lang w:eastAsia="ro-RO"/>
    </w:rPr>
  </w:style>
  <w:style w:type="paragraph" w:customStyle="1" w:styleId="relatiiright">
    <w:name w:val="relatii_right"/>
    <w:basedOn w:val="Normal"/>
    <w:rsid w:val="009142FC"/>
    <w:pPr>
      <w:shd w:val="clear" w:color="auto" w:fill="F0F0F0"/>
      <w:spacing w:before="100" w:beforeAutospacing="1" w:after="100" w:afterAutospacing="1" w:line="240" w:lineRule="auto"/>
    </w:pPr>
    <w:rPr>
      <w:rFonts w:ascii="Tahoma" w:eastAsia="Times New Roman" w:hAnsi="Tahoma" w:cs="Tahoma"/>
      <w:color w:val="339966"/>
      <w:lang w:eastAsia="ro-RO"/>
    </w:rPr>
  </w:style>
  <w:style w:type="paragraph" w:customStyle="1" w:styleId="entitate">
    <w:name w:val="entitate"/>
    <w:basedOn w:val="Normal"/>
    <w:rsid w:val="009142FC"/>
    <w:pPr>
      <w:shd w:val="clear" w:color="auto" w:fill="E7E7E7"/>
      <w:spacing w:before="100" w:beforeAutospacing="1" w:after="100" w:afterAutospacing="1" w:line="240" w:lineRule="auto"/>
    </w:pPr>
    <w:rPr>
      <w:rFonts w:ascii="Arial" w:eastAsia="Times New Roman" w:hAnsi="Arial" w:cs="Arial"/>
      <w:color w:val="339966"/>
      <w:sz w:val="26"/>
      <w:szCs w:val="26"/>
      <w:lang w:eastAsia="ro-RO"/>
    </w:rPr>
  </w:style>
  <w:style w:type="paragraph" w:customStyle="1" w:styleId="relatiileftr">
    <w:name w:val="relatii_left_r"/>
    <w:basedOn w:val="Normal"/>
    <w:rsid w:val="009142FC"/>
    <w:pPr>
      <w:shd w:val="clear" w:color="auto" w:fill="F0F0F0"/>
      <w:spacing w:before="100" w:beforeAutospacing="1" w:after="100" w:afterAutospacing="1" w:line="240" w:lineRule="auto"/>
    </w:pPr>
    <w:rPr>
      <w:rFonts w:ascii="Tahoma" w:eastAsia="Times New Roman" w:hAnsi="Tahoma" w:cs="Tahoma"/>
      <w:color w:val="A0A0A0"/>
      <w:lang w:eastAsia="ro-RO"/>
    </w:rPr>
  </w:style>
  <w:style w:type="paragraph" w:customStyle="1" w:styleId="relatiicenterr">
    <w:name w:val="relatii_center_r"/>
    <w:basedOn w:val="Normal"/>
    <w:rsid w:val="009142FC"/>
    <w:pPr>
      <w:shd w:val="clear" w:color="auto" w:fill="F0F0F0"/>
      <w:spacing w:before="100" w:beforeAutospacing="1" w:after="100" w:afterAutospacing="1" w:line="240" w:lineRule="auto"/>
    </w:pPr>
    <w:rPr>
      <w:rFonts w:ascii="Tahoma" w:eastAsia="Times New Roman" w:hAnsi="Tahoma" w:cs="Tahoma"/>
      <w:color w:val="A0A0A0"/>
      <w:lang w:eastAsia="ro-RO"/>
    </w:rPr>
  </w:style>
  <w:style w:type="paragraph" w:customStyle="1" w:styleId="relatiirightr">
    <w:name w:val="relatii_right_r"/>
    <w:basedOn w:val="Normal"/>
    <w:rsid w:val="009142FC"/>
    <w:pPr>
      <w:shd w:val="clear" w:color="auto" w:fill="F0F0F0"/>
      <w:spacing w:before="100" w:beforeAutospacing="1" w:after="100" w:afterAutospacing="1" w:line="240" w:lineRule="auto"/>
    </w:pPr>
    <w:rPr>
      <w:rFonts w:ascii="Tahoma" w:eastAsia="Times New Roman" w:hAnsi="Tahoma" w:cs="Tahoma"/>
      <w:color w:val="A0A0A0"/>
      <w:lang w:eastAsia="ro-RO"/>
    </w:rPr>
  </w:style>
  <w:style w:type="paragraph" w:customStyle="1" w:styleId="entitater">
    <w:name w:val="entitate_r"/>
    <w:basedOn w:val="Normal"/>
    <w:rsid w:val="009142FC"/>
    <w:pPr>
      <w:shd w:val="clear" w:color="auto" w:fill="E7E7E7"/>
      <w:spacing w:before="100" w:beforeAutospacing="1" w:after="100" w:afterAutospacing="1" w:line="240" w:lineRule="auto"/>
    </w:pPr>
    <w:rPr>
      <w:rFonts w:ascii="Arial" w:eastAsia="Times New Roman" w:hAnsi="Arial" w:cs="Arial"/>
      <w:color w:val="A0A0A0"/>
      <w:sz w:val="26"/>
      <w:szCs w:val="26"/>
      <w:lang w:eastAsia="ro-RO"/>
    </w:rPr>
  </w:style>
  <w:style w:type="paragraph" w:customStyle="1" w:styleId="clickrelatiileft">
    <w:name w:val="click_relatii_left"/>
    <w:basedOn w:val="Normal"/>
    <w:rsid w:val="009142FC"/>
    <w:pPr>
      <w:shd w:val="clear" w:color="auto" w:fill="FFFFC0"/>
      <w:spacing w:before="100" w:beforeAutospacing="1" w:after="100" w:afterAutospacing="1" w:line="240" w:lineRule="auto"/>
    </w:pPr>
    <w:rPr>
      <w:rFonts w:ascii="Tahoma" w:eastAsia="Times New Roman" w:hAnsi="Tahoma" w:cs="Tahoma"/>
      <w:color w:val="339966"/>
      <w:sz w:val="26"/>
      <w:szCs w:val="26"/>
      <w:lang w:eastAsia="ro-RO"/>
    </w:rPr>
  </w:style>
  <w:style w:type="paragraph" w:customStyle="1" w:styleId="clickrelatiicenter">
    <w:name w:val="click_relatii_center"/>
    <w:basedOn w:val="Normal"/>
    <w:rsid w:val="009142FC"/>
    <w:pPr>
      <w:shd w:val="clear" w:color="auto" w:fill="FFFFC0"/>
      <w:spacing w:before="100" w:beforeAutospacing="1" w:after="100" w:afterAutospacing="1" w:line="240" w:lineRule="auto"/>
    </w:pPr>
    <w:rPr>
      <w:rFonts w:ascii="Tahoma" w:eastAsia="Times New Roman" w:hAnsi="Tahoma" w:cs="Tahoma"/>
      <w:color w:val="339966"/>
      <w:sz w:val="26"/>
      <w:szCs w:val="26"/>
      <w:lang w:eastAsia="ro-RO"/>
    </w:rPr>
  </w:style>
  <w:style w:type="paragraph" w:customStyle="1" w:styleId="clickrelatiiright">
    <w:name w:val="click_relatii_right"/>
    <w:basedOn w:val="Normal"/>
    <w:rsid w:val="009142FC"/>
    <w:pPr>
      <w:shd w:val="clear" w:color="auto" w:fill="F0F0F0"/>
      <w:spacing w:before="100" w:beforeAutospacing="1" w:after="100" w:afterAutospacing="1" w:line="240" w:lineRule="auto"/>
    </w:pPr>
    <w:rPr>
      <w:rFonts w:ascii="Tahoma" w:eastAsia="Times New Roman" w:hAnsi="Tahoma" w:cs="Tahoma"/>
      <w:color w:val="339966"/>
      <w:sz w:val="26"/>
      <w:szCs w:val="26"/>
      <w:lang w:eastAsia="ro-RO"/>
    </w:rPr>
  </w:style>
  <w:style w:type="paragraph" w:customStyle="1" w:styleId="clickentitate">
    <w:name w:val="click_entitate"/>
    <w:basedOn w:val="Normal"/>
    <w:rsid w:val="009142FC"/>
    <w:pPr>
      <w:shd w:val="clear" w:color="auto" w:fill="E7E7E7"/>
      <w:spacing w:before="100" w:beforeAutospacing="1" w:after="100" w:afterAutospacing="1" w:line="240" w:lineRule="auto"/>
    </w:pPr>
    <w:rPr>
      <w:rFonts w:ascii="$font_text" w:eastAsia="Times New Roman" w:hAnsi="$font_text" w:cs="Times New Roman"/>
      <w:color w:val="339966"/>
      <w:sz w:val="26"/>
      <w:szCs w:val="26"/>
      <w:lang w:eastAsia="ro-RO"/>
    </w:rPr>
  </w:style>
  <w:style w:type="paragraph" w:customStyle="1" w:styleId="clickrelatiileftr">
    <w:name w:val="click_relatii_left_r"/>
    <w:basedOn w:val="Normal"/>
    <w:rsid w:val="009142FC"/>
    <w:pPr>
      <w:shd w:val="clear" w:color="auto" w:fill="FFFFC0"/>
      <w:spacing w:before="100" w:beforeAutospacing="1" w:after="100" w:afterAutospacing="1" w:line="240" w:lineRule="auto"/>
    </w:pPr>
    <w:rPr>
      <w:rFonts w:ascii="Tahoma" w:eastAsia="Times New Roman" w:hAnsi="Tahoma" w:cs="Tahoma"/>
      <w:color w:val="339966"/>
      <w:sz w:val="26"/>
      <w:szCs w:val="26"/>
      <w:lang w:eastAsia="ro-RO"/>
    </w:rPr>
  </w:style>
  <w:style w:type="paragraph" w:customStyle="1" w:styleId="clickrelatiicenterr">
    <w:name w:val="click_relatii_center_r"/>
    <w:basedOn w:val="Normal"/>
    <w:rsid w:val="009142FC"/>
    <w:pPr>
      <w:shd w:val="clear" w:color="auto" w:fill="FFFFC0"/>
      <w:spacing w:before="100" w:beforeAutospacing="1" w:after="100" w:afterAutospacing="1" w:line="240" w:lineRule="auto"/>
    </w:pPr>
    <w:rPr>
      <w:rFonts w:ascii="Tahoma" w:eastAsia="Times New Roman" w:hAnsi="Tahoma" w:cs="Tahoma"/>
      <w:color w:val="339966"/>
      <w:sz w:val="26"/>
      <w:szCs w:val="26"/>
      <w:lang w:eastAsia="ro-RO"/>
    </w:rPr>
  </w:style>
  <w:style w:type="paragraph" w:customStyle="1" w:styleId="clickrelatiirightr">
    <w:name w:val="click_relatii_right_r"/>
    <w:basedOn w:val="Normal"/>
    <w:rsid w:val="009142FC"/>
    <w:pPr>
      <w:shd w:val="clear" w:color="auto" w:fill="F0F0F0"/>
      <w:spacing w:before="100" w:beforeAutospacing="1" w:after="100" w:afterAutospacing="1" w:line="240" w:lineRule="auto"/>
    </w:pPr>
    <w:rPr>
      <w:rFonts w:ascii="Tahoma" w:eastAsia="Times New Roman" w:hAnsi="Tahoma" w:cs="Tahoma"/>
      <w:color w:val="339966"/>
      <w:sz w:val="26"/>
      <w:szCs w:val="26"/>
      <w:lang w:eastAsia="ro-RO"/>
    </w:rPr>
  </w:style>
  <w:style w:type="paragraph" w:customStyle="1" w:styleId="clickentitater">
    <w:name w:val="click_entitate_r"/>
    <w:basedOn w:val="Normal"/>
    <w:rsid w:val="009142FC"/>
    <w:pPr>
      <w:shd w:val="clear" w:color="auto" w:fill="E7E7E7"/>
      <w:spacing w:before="100" w:beforeAutospacing="1" w:after="100" w:afterAutospacing="1" w:line="240" w:lineRule="auto"/>
    </w:pPr>
    <w:rPr>
      <w:rFonts w:ascii="$font_text" w:eastAsia="Times New Roman" w:hAnsi="$font_text" w:cs="Times New Roman"/>
      <w:color w:val="339966"/>
      <w:sz w:val="26"/>
      <w:szCs w:val="26"/>
      <w:lang w:eastAsia="ro-RO"/>
    </w:rPr>
  </w:style>
  <w:style w:type="paragraph" w:customStyle="1" w:styleId="lnk0">
    <w:name w:val="lnk0"/>
    <w:basedOn w:val="Normal"/>
    <w:rsid w:val="009142FC"/>
    <w:pPr>
      <w:shd w:val="clear" w:color="auto" w:fill="FF0000"/>
      <w:spacing w:before="100" w:beforeAutospacing="1" w:after="100" w:afterAutospacing="1" w:line="240" w:lineRule="auto"/>
    </w:pPr>
    <w:rPr>
      <w:rFonts w:ascii="Times New Roman" w:eastAsia="Times New Roman" w:hAnsi="Times New Roman" w:cs="Times New Roman"/>
      <w:b/>
      <w:bCs/>
      <w:color w:val="FFFFFF"/>
      <w:sz w:val="21"/>
      <w:szCs w:val="21"/>
      <w:lang w:eastAsia="ro-RO"/>
    </w:rPr>
  </w:style>
  <w:style w:type="paragraph" w:customStyle="1" w:styleId="lnk1">
    <w:name w:val="lnk1"/>
    <w:basedOn w:val="Normal"/>
    <w:rsid w:val="009142FC"/>
    <w:pPr>
      <w:shd w:val="clear" w:color="auto" w:fill="008000"/>
      <w:spacing w:before="100" w:beforeAutospacing="1" w:after="100" w:afterAutospacing="1" w:line="240" w:lineRule="auto"/>
    </w:pPr>
    <w:rPr>
      <w:rFonts w:ascii="Times New Roman" w:eastAsia="Times New Roman" w:hAnsi="Times New Roman" w:cs="Times New Roman"/>
      <w:b/>
      <w:bCs/>
      <w:color w:val="FFFFFF"/>
      <w:sz w:val="21"/>
      <w:szCs w:val="21"/>
      <w:lang w:eastAsia="ro-RO"/>
    </w:rPr>
  </w:style>
  <w:style w:type="paragraph" w:customStyle="1" w:styleId="lnk2">
    <w:name w:val="lnk2"/>
    <w:basedOn w:val="Normal"/>
    <w:rsid w:val="009142FC"/>
    <w:pPr>
      <w:spacing w:before="100" w:beforeAutospacing="1" w:after="100" w:afterAutospacing="1" w:line="240" w:lineRule="auto"/>
    </w:pPr>
    <w:rPr>
      <w:rFonts w:ascii="Times New Roman" w:eastAsia="Times New Roman" w:hAnsi="Times New Roman" w:cs="Times New Roman"/>
      <w:b/>
      <w:bCs/>
      <w:color w:val="0000FF"/>
      <w:sz w:val="24"/>
      <w:szCs w:val="24"/>
      <w:lang w:eastAsia="ro-RO"/>
    </w:rPr>
  </w:style>
  <w:style w:type="paragraph" w:customStyle="1" w:styleId="lnk3">
    <w:name w:val="lnk3"/>
    <w:basedOn w:val="Normal"/>
    <w:rsid w:val="009142FC"/>
    <w:pPr>
      <w:spacing w:before="100" w:beforeAutospacing="1" w:after="100" w:afterAutospacing="1" w:line="240" w:lineRule="auto"/>
    </w:pPr>
    <w:rPr>
      <w:rFonts w:ascii="Times New Roman" w:eastAsia="Times New Roman" w:hAnsi="Times New Roman" w:cs="Times New Roman"/>
      <w:b/>
      <w:bCs/>
      <w:color w:val="0000FF"/>
      <w:sz w:val="24"/>
      <w:szCs w:val="24"/>
      <w:lang w:eastAsia="ro-RO"/>
    </w:rPr>
  </w:style>
  <w:style w:type="paragraph" w:customStyle="1" w:styleId="l5hdr">
    <w:name w:val="l5hdr"/>
    <w:basedOn w:val="Normal"/>
    <w:rsid w:val="009142FC"/>
    <w:pPr>
      <w:shd w:val="clear" w:color="auto" w:fill="FFFFC0"/>
      <w:spacing w:before="100" w:beforeAutospacing="1" w:after="100" w:afterAutospacing="1" w:line="240" w:lineRule="auto"/>
    </w:pPr>
    <w:rPr>
      <w:rFonts w:ascii="Times New Roman" w:eastAsia="Times New Roman" w:hAnsi="Times New Roman" w:cs="Times New Roman"/>
      <w:b/>
      <w:bCs/>
      <w:color w:val="000080"/>
      <w:sz w:val="24"/>
      <w:szCs w:val="24"/>
      <w:lang w:eastAsia="ro-RO"/>
    </w:rPr>
  </w:style>
  <w:style w:type="paragraph" w:customStyle="1" w:styleId="l5tlu">
    <w:name w:val="l5tlu"/>
    <w:basedOn w:val="Normal"/>
    <w:rsid w:val="009142FC"/>
    <w:pPr>
      <w:spacing w:before="100" w:beforeAutospacing="1" w:after="100" w:afterAutospacing="1" w:line="240" w:lineRule="auto"/>
    </w:pPr>
    <w:rPr>
      <w:rFonts w:ascii="Times New Roman" w:eastAsia="Times New Roman" w:hAnsi="Times New Roman" w:cs="Times New Roman"/>
      <w:b/>
      <w:bCs/>
      <w:color w:val="000000"/>
      <w:sz w:val="32"/>
      <w:szCs w:val="32"/>
      <w:lang w:eastAsia="ro-RO"/>
    </w:rPr>
  </w:style>
  <w:style w:type="paragraph" w:customStyle="1" w:styleId="l5prm">
    <w:name w:val="l5prm"/>
    <w:basedOn w:val="Normal"/>
    <w:rsid w:val="009142FC"/>
    <w:pPr>
      <w:spacing w:before="100" w:beforeAutospacing="1" w:after="100" w:afterAutospacing="1" w:line="240" w:lineRule="auto"/>
    </w:pPr>
    <w:rPr>
      <w:rFonts w:ascii="Times New Roman" w:eastAsia="Times New Roman" w:hAnsi="Times New Roman" w:cs="Times New Roman"/>
      <w:i/>
      <w:iCs/>
      <w:color w:val="000000"/>
      <w:sz w:val="26"/>
      <w:szCs w:val="26"/>
      <w:lang w:eastAsia="ro-RO"/>
    </w:rPr>
  </w:style>
  <w:style w:type="paragraph" w:customStyle="1" w:styleId="l5sem">
    <w:name w:val="l5sem"/>
    <w:basedOn w:val="Normal"/>
    <w:rsid w:val="009142FC"/>
    <w:pPr>
      <w:spacing w:before="100" w:beforeAutospacing="1" w:after="100" w:afterAutospacing="1" w:line="240" w:lineRule="auto"/>
    </w:pPr>
    <w:rPr>
      <w:rFonts w:ascii="Times New Roman" w:eastAsia="Times New Roman" w:hAnsi="Times New Roman" w:cs="Times New Roman"/>
      <w:i/>
      <w:iCs/>
      <w:color w:val="000080"/>
      <w:sz w:val="24"/>
      <w:szCs w:val="24"/>
      <w:lang w:eastAsia="ro-RO"/>
    </w:rPr>
  </w:style>
  <w:style w:type="paragraph" w:customStyle="1" w:styleId="l5not">
    <w:name w:val="l5not"/>
    <w:basedOn w:val="Normal"/>
    <w:rsid w:val="009142FC"/>
    <w:pPr>
      <w:spacing w:before="100" w:beforeAutospacing="1" w:after="100" w:afterAutospacing="1" w:line="240" w:lineRule="auto"/>
    </w:pPr>
    <w:rPr>
      <w:rFonts w:ascii="Times New Roman" w:eastAsia="Times New Roman" w:hAnsi="Times New Roman" w:cs="Times New Roman"/>
      <w:b/>
      <w:bCs/>
      <w:color w:val="2E8B57"/>
      <w:sz w:val="24"/>
      <w:szCs w:val="24"/>
      <w:lang w:eastAsia="ro-RO"/>
    </w:rPr>
  </w:style>
  <w:style w:type="paragraph" w:customStyle="1" w:styleId="l5ntl">
    <w:name w:val="l5ntl"/>
    <w:basedOn w:val="Normal"/>
    <w:rsid w:val="009142FC"/>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l5art">
    <w:name w:val="l5art"/>
    <w:basedOn w:val="Normal"/>
    <w:rsid w:val="009142FC"/>
    <w:pPr>
      <w:spacing w:before="100" w:beforeAutospacing="1" w:after="100" w:afterAutospacing="1" w:line="240" w:lineRule="auto"/>
    </w:pPr>
    <w:rPr>
      <w:rFonts w:ascii="Times New Roman" w:eastAsia="Times New Roman" w:hAnsi="Times New Roman" w:cs="Times New Roman"/>
      <w:b/>
      <w:bCs/>
      <w:color w:val="008000"/>
      <w:sz w:val="24"/>
      <w:szCs w:val="24"/>
      <w:lang w:eastAsia="ro-RO"/>
    </w:rPr>
  </w:style>
  <w:style w:type="paragraph" w:customStyle="1" w:styleId="l5cap">
    <w:name w:val="l5cap"/>
    <w:basedOn w:val="Normal"/>
    <w:rsid w:val="009142FC"/>
    <w:pPr>
      <w:spacing w:before="100" w:beforeAutospacing="1" w:after="100" w:afterAutospacing="1" w:line="240" w:lineRule="auto"/>
    </w:pPr>
    <w:rPr>
      <w:rFonts w:ascii="Times New Roman" w:eastAsia="Times New Roman" w:hAnsi="Times New Roman" w:cs="Times New Roman"/>
      <w:b/>
      <w:bCs/>
      <w:color w:val="0000FF"/>
      <w:sz w:val="24"/>
      <w:szCs w:val="24"/>
      <w:lang w:eastAsia="ro-RO"/>
    </w:rPr>
  </w:style>
  <w:style w:type="paragraph" w:customStyle="1" w:styleId="l5anx">
    <w:name w:val="l5anx"/>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u w:val="single"/>
      <w:lang w:eastAsia="ro-RO"/>
    </w:rPr>
  </w:style>
  <w:style w:type="paragraph" w:customStyle="1" w:styleId="l5anv">
    <w:name w:val="l5anv"/>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u w:val="single"/>
      <w:lang w:eastAsia="ro-RO"/>
    </w:rPr>
  </w:style>
  <w:style w:type="paragraph" w:customStyle="1" w:styleId="l5car">
    <w:name w:val="l5car"/>
    <w:basedOn w:val="Normal"/>
    <w:rsid w:val="009142FC"/>
    <w:pPr>
      <w:spacing w:before="100" w:beforeAutospacing="1" w:after="100" w:afterAutospacing="1" w:line="240" w:lineRule="auto"/>
    </w:pPr>
    <w:rPr>
      <w:rFonts w:ascii="Times New Roman" w:eastAsia="Times New Roman" w:hAnsi="Times New Roman" w:cs="Times New Roman"/>
      <w:b/>
      <w:bCs/>
      <w:color w:val="4B0082"/>
      <w:sz w:val="24"/>
      <w:szCs w:val="24"/>
      <w:lang w:eastAsia="ro-RO"/>
    </w:rPr>
  </w:style>
  <w:style w:type="paragraph" w:customStyle="1" w:styleId="l5par">
    <w:name w:val="l5par"/>
    <w:basedOn w:val="Normal"/>
    <w:rsid w:val="009142FC"/>
    <w:pPr>
      <w:spacing w:before="100" w:beforeAutospacing="1" w:after="100" w:afterAutospacing="1" w:line="240" w:lineRule="auto"/>
    </w:pPr>
    <w:rPr>
      <w:rFonts w:ascii="Times New Roman" w:eastAsia="Times New Roman" w:hAnsi="Times New Roman" w:cs="Times New Roman"/>
      <w:b/>
      <w:bCs/>
      <w:color w:val="D2691E"/>
      <w:sz w:val="24"/>
      <w:szCs w:val="24"/>
      <w:lang w:eastAsia="ro-RO"/>
    </w:rPr>
  </w:style>
  <w:style w:type="paragraph" w:customStyle="1" w:styleId="l5tpr">
    <w:name w:val="l5tpr"/>
    <w:basedOn w:val="Normal"/>
    <w:rsid w:val="009142FC"/>
    <w:pPr>
      <w:spacing w:before="100" w:beforeAutospacing="1" w:after="100" w:afterAutospacing="1" w:line="240" w:lineRule="auto"/>
    </w:pPr>
    <w:rPr>
      <w:rFonts w:ascii="Times New Roman" w:eastAsia="Times New Roman" w:hAnsi="Times New Roman" w:cs="Times New Roman"/>
      <w:b/>
      <w:bCs/>
      <w:color w:val="A52A2A"/>
      <w:sz w:val="24"/>
      <w:szCs w:val="24"/>
      <w:lang w:eastAsia="ro-RO"/>
    </w:rPr>
  </w:style>
  <w:style w:type="paragraph" w:customStyle="1" w:styleId="l5tit">
    <w:name w:val="l5tit"/>
    <w:basedOn w:val="Normal"/>
    <w:rsid w:val="009142FC"/>
    <w:pPr>
      <w:spacing w:before="100" w:beforeAutospacing="1" w:after="100" w:afterAutospacing="1" w:line="240" w:lineRule="auto"/>
    </w:pPr>
    <w:rPr>
      <w:rFonts w:ascii="Times New Roman" w:eastAsia="Times New Roman" w:hAnsi="Times New Roman" w:cs="Times New Roman"/>
      <w:b/>
      <w:bCs/>
      <w:color w:val="A52A2A"/>
      <w:sz w:val="24"/>
      <w:szCs w:val="24"/>
      <w:lang w:eastAsia="ro-RO"/>
    </w:rPr>
  </w:style>
  <w:style w:type="paragraph" w:customStyle="1" w:styleId="l5sec">
    <w:name w:val="l5sec"/>
    <w:basedOn w:val="Normal"/>
    <w:rsid w:val="009142FC"/>
    <w:pPr>
      <w:spacing w:before="100" w:beforeAutospacing="1" w:after="100" w:afterAutospacing="1" w:line="240" w:lineRule="auto"/>
    </w:pPr>
    <w:rPr>
      <w:rFonts w:ascii="Times New Roman" w:eastAsia="Times New Roman" w:hAnsi="Times New Roman" w:cs="Times New Roman"/>
      <w:b/>
      <w:bCs/>
      <w:color w:val="808080"/>
      <w:sz w:val="24"/>
      <w:szCs w:val="24"/>
      <w:lang w:eastAsia="ro-RO"/>
    </w:rPr>
  </w:style>
  <w:style w:type="paragraph" w:customStyle="1" w:styleId="l5sub">
    <w:name w:val="l5sub"/>
    <w:basedOn w:val="Normal"/>
    <w:rsid w:val="009142FC"/>
    <w:pPr>
      <w:spacing w:before="100" w:beforeAutospacing="1" w:after="100" w:afterAutospacing="1" w:line="240" w:lineRule="auto"/>
    </w:pPr>
    <w:rPr>
      <w:rFonts w:ascii="Times New Roman" w:eastAsia="Times New Roman" w:hAnsi="Times New Roman" w:cs="Times New Roman"/>
      <w:b/>
      <w:bCs/>
      <w:color w:val="808080"/>
      <w:sz w:val="24"/>
      <w:szCs w:val="24"/>
      <w:lang w:eastAsia="ro-RO"/>
    </w:rPr>
  </w:style>
  <w:style w:type="paragraph" w:customStyle="1" w:styleId="l5reg">
    <w:name w:val="l5reg"/>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prg">
    <w:name w:val="l5prg"/>
    <w:basedOn w:val="Normal"/>
    <w:rsid w:val="009142F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l5prgaplicareblock">
    <w:name w:val="l5prgaplicareblock"/>
    <w:basedOn w:val="Normal"/>
    <w:rsid w:val="009142FC"/>
    <w:pPr>
      <w:pBdr>
        <w:top w:val="single" w:sz="12" w:space="0" w:color="FF9900"/>
        <w:left w:val="single" w:sz="12" w:space="0" w:color="FF9900"/>
        <w:bottom w:val="single" w:sz="12" w:space="0" w:color="FF9900"/>
        <w:right w:val="single" w:sz="12" w:space="0" w:color="FF9900"/>
      </w:pBdr>
      <w:spacing w:before="30" w:after="150" w:line="240" w:lineRule="auto"/>
      <w:ind w:left="15" w:right="15"/>
    </w:pPr>
    <w:rPr>
      <w:rFonts w:ascii="Times New Roman" w:eastAsia="Times New Roman" w:hAnsi="Times New Roman" w:cs="Times New Roman"/>
      <w:sz w:val="24"/>
      <w:szCs w:val="24"/>
      <w:lang w:eastAsia="ro-RO"/>
    </w:rPr>
  </w:style>
  <w:style w:type="paragraph" w:customStyle="1" w:styleId="l5prgaplicare">
    <w:name w:val="l5prgaplicare"/>
    <w:basedOn w:val="Normal"/>
    <w:rsid w:val="009142FC"/>
    <w:pPr>
      <w:spacing w:before="100" w:beforeAutospacing="1" w:after="100" w:afterAutospacing="1" w:line="240" w:lineRule="auto"/>
      <w:ind w:left="45" w:right="45"/>
    </w:pPr>
    <w:rPr>
      <w:rFonts w:ascii="Times New Roman" w:eastAsia="Times New Roman" w:hAnsi="Times New Roman" w:cs="Times New Roman"/>
      <w:i/>
      <w:iCs/>
      <w:color w:val="3B5F7C"/>
      <w:lang w:eastAsia="ro-RO"/>
    </w:rPr>
  </w:style>
  <w:style w:type="paragraph" w:customStyle="1" w:styleId="l5prgaplicarer">
    <w:name w:val="l5prgaplicare_r"/>
    <w:basedOn w:val="Normal"/>
    <w:rsid w:val="009142FC"/>
    <w:pPr>
      <w:spacing w:before="100" w:beforeAutospacing="1" w:after="100" w:afterAutospacing="1" w:line="240" w:lineRule="auto"/>
    </w:pPr>
    <w:rPr>
      <w:rFonts w:ascii="Times New Roman" w:eastAsia="Times New Roman" w:hAnsi="Times New Roman" w:cs="Times New Roman"/>
      <w:i/>
      <w:iCs/>
      <w:color w:val="8BADC8"/>
      <w:lang w:eastAsia="ro-RO"/>
    </w:rPr>
  </w:style>
  <w:style w:type="paragraph" w:customStyle="1" w:styleId="l5prgaplicarered">
    <w:name w:val="l5prgaplicare_red"/>
    <w:basedOn w:val="Normal"/>
    <w:rsid w:val="009142FC"/>
    <w:pPr>
      <w:spacing w:before="100" w:beforeAutospacing="1" w:after="100" w:afterAutospacing="1" w:line="240" w:lineRule="auto"/>
    </w:pPr>
    <w:rPr>
      <w:rFonts w:ascii="Times New Roman" w:eastAsia="Times New Roman" w:hAnsi="Times New Roman" w:cs="Times New Roman"/>
      <w:i/>
      <w:iCs/>
      <w:color w:val="AF5687"/>
      <w:lang w:eastAsia="ro-RO"/>
    </w:rPr>
  </w:style>
  <w:style w:type="paragraph" w:customStyle="1" w:styleId="l5comaplicare">
    <w:name w:val="l5com_aplicare"/>
    <w:basedOn w:val="Normal"/>
    <w:rsid w:val="009142FC"/>
    <w:pPr>
      <w:spacing w:before="100" w:beforeAutospacing="1" w:after="100" w:afterAutospacing="1" w:line="240" w:lineRule="auto"/>
    </w:pPr>
    <w:rPr>
      <w:rFonts w:ascii="Times New Roman" w:eastAsia="Times New Roman" w:hAnsi="Times New Roman" w:cs="Times New Roman"/>
      <w:i/>
      <w:iCs/>
      <w:color w:val="CFDDE8"/>
      <w:lang w:eastAsia="ro-RO"/>
    </w:rPr>
  </w:style>
  <w:style w:type="paragraph" w:customStyle="1" w:styleId="l5pct">
    <w:name w:val="l5pct"/>
    <w:basedOn w:val="Normal"/>
    <w:rsid w:val="009142FC"/>
    <w:pPr>
      <w:spacing w:before="100" w:beforeAutospacing="1" w:after="100" w:afterAutospacing="1" w:line="240" w:lineRule="auto"/>
    </w:pPr>
    <w:rPr>
      <w:rFonts w:ascii="Times New Roman" w:eastAsia="Times New Roman" w:hAnsi="Times New Roman" w:cs="Times New Roman"/>
      <w:b/>
      <w:bCs/>
      <w:color w:val="000080"/>
      <w:sz w:val="24"/>
      <w:szCs w:val="24"/>
      <w:lang w:eastAsia="ro-RO"/>
    </w:rPr>
  </w:style>
  <w:style w:type="paragraph" w:customStyle="1" w:styleId="l5lit">
    <w:name w:val="l5lit"/>
    <w:basedOn w:val="Normal"/>
    <w:rsid w:val="009142FC"/>
    <w:pPr>
      <w:spacing w:before="100" w:beforeAutospacing="1" w:after="100" w:afterAutospacing="1" w:line="240" w:lineRule="auto"/>
    </w:pPr>
    <w:rPr>
      <w:rFonts w:ascii="Times New Roman" w:eastAsia="Times New Roman" w:hAnsi="Times New Roman" w:cs="Times New Roman"/>
      <w:b/>
      <w:bCs/>
      <w:color w:val="808000"/>
      <w:sz w:val="24"/>
      <w:szCs w:val="24"/>
      <w:lang w:eastAsia="ro-RO"/>
    </w:rPr>
  </w:style>
  <w:style w:type="paragraph" w:customStyle="1" w:styleId="l5lin">
    <w:name w:val="l5lin"/>
    <w:basedOn w:val="Normal"/>
    <w:rsid w:val="009142FC"/>
    <w:pPr>
      <w:spacing w:before="100" w:beforeAutospacing="1" w:after="100" w:afterAutospacing="1" w:line="240" w:lineRule="auto"/>
    </w:pPr>
    <w:rPr>
      <w:rFonts w:ascii="Times New Roman" w:eastAsia="Times New Roman" w:hAnsi="Times New Roman" w:cs="Times New Roman"/>
      <w:b/>
      <w:bCs/>
      <w:color w:val="C0C0C0"/>
      <w:sz w:val="24"/>
      <w:szCs w:val="24"/>
      <w:lang w:eastAsia="ro-RO"/>
    </w:rPr>
  </w:style>
  <w:style w:type="paragraph" w:customStyle="1" w:styleId="l5tab">
    <w:name w:val="l5tab"/>
    <w:basedOn w:val="Normal"/>
    <w:rsid w:val="009142F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l5ttt">
    <w:name w:val="l5ttt"/>
    <w:basedOn w:val="Normal"/>
    <w:rsid w:val="009142FC"/>
    <w:pPr>
      <w:spacing w:before="100" w:beforeAutospacing="1" w:after="100" w:afterAutospacing="1" w:line="240" w:lineRule="auto"/>
    </w:pPr>
    <w:rPr>
      <w:rFonts w:ascii="Times New Roman" w:eastAsia="Times New Roman" w:hAnsi="Times New Roman" w:cs="Times New Roman"/>
      <w:b/>
      <w:bCs/>
      <w:color w:val="FF6347"/>
      <w:sz w:val="24"/>
      <w:szCs w:val="24"/>
      <w:lang w:eastAsia="ro-RO"/>
    </w:rPr>
  </w:style>
  <w:style w:type="paragraph" w:customStyle="1" w:styleId="l5aln">
    <w:name w:val="l5aln"/>
    <w:basedOn w:val="Normal"/>
    <w:rsid w:val="009142FC"/>
    <w:pPr>
      <w:spacing w:before="100" w:beforeAutospacing="1" w:after="100" w:afterAutospacing="1" w:line="240" w:lineRule="auto"/>
    </w:pPr>
    <w:rPr>
      <w:rFonts w:ascii="Times New Roman" w:eastAsia="Times New Roman" w:hAnsi="Times New Roman" w:cs="Times New Roman"/>
      <w:b/>
      <w:bCs/>
      <w:color w:val="FF7F50"/>
      <w:sz w:val="24"/>
      <w:szCs w:val="24"/>
      <w:lang w:eastAsia="ro-RO"/>
    </w:rPr>
  </w:style>
  <w:style w:type="paragraph" w:customStyle="1" w:styleId="l5sbp">
    <w:name w:val="l5sbp"/>
    <w:basedOn w:val="Normal"/>
    <w:rsid w:val="009142FC"/>
    <w:pPr>
      <w:spacing w:before="100" w:beforeAutospacing="1" w:after="100" w:afterAutospacing="1" w:line="240" w:lineRule="auto"/>
    </w:pPr>
    <w:rPr>
      <w:rFonts w:ascii="Times New Roman" w:eastAsia="Times New Roman" w:hAnsi="Times New Roman" w:cs="Times New Roman"/>
      <w:b/>
      <w:bCs/>
      <w:color w:val="FF7F50"/>
      <w:sz w:val="24"/>
      <w:szCs w:val="24"/>
      <w:lang w:eastAsia="ro-RO"/>
    </w:rPr>
  </w:style>
  <w:style w:type="paragraph" w:customStyle="1" w:styleId="l5rnd">
    <w:name w:val="l5rnd"/>
    <w:basedOn w:val="Normal"/>
    <w:rsid w:val="009142F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l5ghi">
    <w:name w:val="l5ghi"/>
    <w:basedOn w:val="Normal"/>
    <w:rsid w:val="009142FC"/>
    <w:pPr>
      <w:spacing w:before="100" w:beforeAutospacing="1" w:after="100" w:afterAutospacing="1" w:line="240" w:lineRule="auto"/>
    </w:pPr>
    <w:rPr>
      <w:rFonts w:ascii="Times New Roman" w:eastAsia="Times New Roman" w:hAnsi="Times New Roman" w:cs="Times New Roman"/>
      <w:color w:val="000000"/>
      <w:sz w:val="26"/>
      <w:szCs w:val="26"/>
      <w:lang w:eastAsia="ro-RO"/>
    </w:rPr>
  </w:style>
  <w:style w:type="paragraph" w:customStyle="1" w:styleId="l5unk">
    <w:name w:val="l5unk"/>
    <w:basedOn w:val="Normal"/>
    <w:rsid w:val="009142FC"/>
    <w:pPr>
      <w:spacing w:before="100" w:beforeAutospacing="1" w:after="100" w:afterAutospacing="1" w:line="240" w:lineRule="auto"/>
    </w:pPr>
    <w:rPr>
      <w:rFonts w:ascii="Times New Roman" w:eastAsia="Times New Roman" w:hAnsi="Times New Roman" w:cs="Times New Roman"/>
      <w:b/>
      <w:bCs/>
      <w:color w:val="FF00FF"/>
      <w:sz w:val="24"/>
      <w:szCs w:val="24"/>
      <w:lang w:eastAsia="ro-RO"/>
    </w:rPr>
  </w:style>
  <w:style w:type="paragraph" w:customStyle="1" w:styleId="l5tbl">
    <w:name w:val="l5tbl"/>
    <w:basedOn w:val="Normal"/>
    <w:rsid w:val="009142FC"/>
    <w:pPr>
      <w:shd w:val="clear" w:color="auto" w:fill="F0F5F5"/>
      <w:spacing w:after="15" w:line="240" w:lineRule="auto"/>
    </w:pPr>
    <w:rPr>
      <w:rFonts w:ascii="Times New Roman" w:eastAsia="Times New Roman" w:hAnsi="Times New Roman" w:cs="Times New Roman"/>
      <w:sz w:val="24"/>
      <w:szCs w:val="24"/>
      <w:lang w:eastAsia="ro-RO"/>
    </w:rPr>
  </w:style>
  <w:style w:type="paragraph" w:customStyle="1" w:styleId="l5sep">
    <w:name w:val="l5sep"/>
    <w:basedOn w:val="Normal"/>
    <w:rsid w:val="009142FC"/>
    <w:pPr>
      <w:shd w:val="clear" w:color="auto" w:fill="A0C0C0"/>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5lnt">
    <w:name w:val="l5lnt"/>
    <w:basedOn w:val="Normal"/>
    <w:rsid w:val="009142FC"/>
    <w:pPr>
      <w:shd w:val="clear" w:color="auto" w:fill="000000"/>
      <w:spacing w:before="100" w:beforeAutospacing="1" w:after="100" w:afterAutospacing="1" w:line="240" w:lineRule="auto"/>
      <w:ind w:left="150"/>
    </w:pPr>
    <w:rPr>
      <w:rFonts w:ascii="Times New Roman" w:eastAsia="Times New Roman" w:hAnsi="Times New Roman" w:cs="Times New Roman"/>
      <w:sz w:val="24"/>
      <w:szCs w:val="24"/>
      <w:lang w:eastAsia="ro-RO"/>
    </w:rPr>
  </w:style>
  <w:style w:type="paragraph" w:customStyle="1" w:styleId="l5bul">
    <w:name w:val="l5bul"/>
    <w:basedOn w:val="Normal"/>
    <w:rsid w:val="009142F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l5com">
    <w:name w:val="l5com"/>
    <w:basedOn w:val="Normal"/>
    <w:rsid w:val="009142FC"/>
    <w:pPr>
      <w:spacing w:before="100" w:beforeAutospacing="1" w:after="100" w:afterAutospacing="1" w:line="240" w:lineRule="auto"/>
    </w:pPr>
    <w:rPr>
      <w:rFonts w:ascii="Tahoma" w:eastAsia="Times New Roman" w:hAnsi="Tahoma" w:cs="Tahoma"/>
      <w:i/>
      <w:iCs/>
      <w:color w:val="339966"/>
      <w:lang w:eastAsia="ro-RO"/>
    </w:rPr>
  </w:style>
  <w:style w:type="paragraph" w:customStyle="1" w:styleId="l5commark">
    <w:name w:val="l5com_mark"/>
    <w:basedOn w:val="Normal"/>
    <w:rsid w:val="009142FC"/>
    <w:pPr>
      <w:shd w:val="clear" w:color="auto" w:fill="EDD38C"/>
      <w:spacing w:before="100" w:beforeAutospacing="1" w:after="100" w:afterAutospacing="1" w:line="240" w:lineRule="auto"/>
    </w:pPr>
    <w:rPr>
      <w:rFonts w:ascii="Tahoma" w:eastAsia="Times New Roman" w:hAnsi="Tahoma" w:cs="Tahoma"/>
      <w:i/>
      <w:iCs/>
      <w:color w:val="000000"/>
      <w:lang w:eastAsia="ro-RO"/>
    </w:rPr>
  </w:style>
  <w:style w:type="paragraph" w:customStyle="1" w:styleId="l5comaplicare0">
    <w:name w:val="l5comaplicare"/>
    <w:basedOn w:val="Normal"/>
    <w:rsid w:val="009142FC"/>
    <w:pPr>
      <w:spacing w:before="100" w:beforeAutospacing="1" w:after="100" w:afterAutospacing="1" w:line="240" w:lineRule="auto"/>
    </w:pPr>
    <w:rPr>
      <w:rFonts w:ascii="Times New Roman" w:eastAsia="Times New Roman" w:hAnsi="Times New Roman" w:cs="Times New Roman"/>
      <w:color w:val="000000"/>
      <w:lang w:eastAsia="ro-RO"/>
    </w:rPr>
  </w:style>
  <w:style w:type="paragraph" w:customStyle="1" w:styleId="l5comaplicarer">
    <w:name w:val="l5comaplicare_r"/>
    <w:basedOn w:val="Normal"/>
    <w:rsid w:val="009142FC"/>
    <w:pPr>
      <w:spacing w:before="100" w:beforeAutospacing="1" w:after="100" w:afterAutospacing="1" w:line="240" w:lineRule="auto"/>
    </w:pPr>
    <w:rPr>
      <w:rFonts w:ascii="Times New Roman" w:eastAsia="Times New Roman" w:hAnsi="Times New Roman" w:cs="Times New Roman"/>
      <w:color w:val="000000"/>
      <w:lang w:eastAsia="ro-RO"/>
    </w:rPr>
  </w:style>
  <w:style w:type="paragraph" w:customStyle="1" w:styleId="l5def">
    <w:name w:val="l5def"/>
    <w:basedOn w:val="Normal"/>
    <w:rsid w:val="009142FC"/>
    <w:pPr>
      <w:spacing w:before="100" w:beforeAutospacing="1" w:after="100" w:afterAutospacing="1" w:line="240" w:lineRule="auto"/>
    </w:pPr>
    <w:rPr>
      <w:rFonts w:ascii="Arial" w:eastAsia="Times New Roman" w:hAnsi="Arial" w:cs="Arial"/>
      <w:color w:val="000000"/>
      <w:sz w:val="26"/>
      <w:szCs w:val="26"/>
      <w:lang w:eastAsia="ro-RO"/>
    </w:rPr>
  </w:style>
  <w:style w:type="paragraph" w:customStyle="1" w:styleId="l5expl">
    <w:name w:val="l5expl"/>
    <w:basedOn w:val="Normal"/>
    <w:rsid w:val="009142FC"/>
    <w:pPr>
      <w:spacing w:before="100" w:beforeAutospacing="1" w:after="100" w:afterAutospacing="1" w:line="240" w:lineRule="auto"/>
    </w:pPr>
    <w:rPr>
      <w:rFonts w:ascii="Arial" w:eastAsia="Times New Roman" w:hAnsi="Arial" w:cs="Arial"/>
      <w:i/>
      <w:iCs/>
      <w:color w:val="732C7B"/>
      <w:sz w:val="26"/>
      <w:szCs w:val="26"/>
      <w:lang w:eastAsia="ro-RO"/>
    </w:rPr>
  </w:style>
  <w:style w:type="paragraph" w:customStyle="1" w:styleId="l5comexp">
    <w:name w:val="l5comexp"/>
    <w:basedOn w:val="Normal"/>
    <w:rsid w:val="009142FC"/>
    <w:pPr>
      <w:spacing w:before="100" w:beforeAutospacing="1" w:after="100" w:afterAutospacing="1" w:line="240" w:lineRule="auto"/>
    </w:pPr>
    <w:rPr>
      <w:rFonts w:ascii="Times New Roman" w:eastAsia="Times New Roman" w:hAnsi="Times New Roman" w:cs="Times New Roman"/>
      <w:color w:val="3B5F7C"/>
      <w:sz w:val="26"/>
      <w:szCs w:val="26"/>
      <w:lang w:eastAsia="ro-RO"/>
    </w:rPr>
  </w:style>
  <w:style w:type="paragraph" w:customStyle="1" w:styleId="l5semr">
    <w:name w:val="l5sem_r"/>
    <w:basedOn w:val="Normal"/>
    <w:rsid w:val="009142FC"/>
    <w:pPr>
      <w:spacing w:before="100" w:beforeAutospacing="1" w:after="100" w:afterAutospacing="1" w:line="240" w:lineRule="auto"/>
    </w:pPr>
    <w:rPr>
      <w:rFonts w:ascii="Times New Roman" w:eastAsia="Times New Roman" w:hAnsi="Times New Roman" w:cs="Times New Roman"/>
      <w:i/>
      <w:iCs/>
      <w:color w:val="A0A0A0"/>
      <w:sz w:val="24"/>
      <w:szCs w:val="24"/>
      <w:lang w:eastAsia="ro-RO"/>
    </w:rPr>
  </w:style>
  <w:style w:type="paragraph" w:customStyle="1" w:styleId="l5notr">
    <w:name w:val="l5not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ntlr">
    <w:name w:val="l5ntl_r"/>
    <w:basedOn w:val="Normal"/>
    <w:rsid w:val="009142FC"/>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l5artr">
    <w:name w:val="l5art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capr">
    <w:name w:val="l5cap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anxr">
    <w:name w:val="l5anx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anvr">
    <w:name w:val="l5anv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carr">
    <w:name w:val="l5car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parr">
    <w:name w:val="l5par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tprr">
    <w:name w:val="l5tpr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titr">
    <w:name w:val="l5tit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secr">
    <w:name w:val="l5sec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subr">
    <w:name w:val="l5sub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regr">
    <w:name w:val="l5reg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prgr">
    <w:name w:val="l5prg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pctr">
    <w:name w:val="l5pct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litr">
    <w:name w:val="l5lit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linr">
    <w:name w:val="l5lin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notr0">
    <w:name w:val="l5_not_r"/>
    <w:basedOn w:val="Normal"/>
    <w:rsid w:val="009142FC"/>
    <w:pPr>
      <w:spacing w:before="100" w:beforeAutospacing="1" w:after="100" w:afterAutospacing="1" w:line="240" w:lineRule="auto"/>
    </w:pPr>
    <w:rPr>
      <w:rFonts w:ascii="Times New Roman" w:eastAsia="Times New Roman" w:hAnsi="Times New Roman" w:cs="Times New Roman"/>
      <w:color w:val="A0A0A0"/>
      <w:sz w:val="24"/>
      <w:szCs w:val="24"/>
      <w:lang w:eastAsia="ro-RO"/>
    </w:rPr>
  </w:style>
  <w:style w:type="paragraph" w:customStyle="1" w:styleId="l5tabr">
    <w:name w:val="l5tab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tttr">
    <w:name w:val="l5ttt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alnr">
    <w:name w:val="l5aln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sbpr">
    <w:name w:val="l5sbp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rndr">
    <w:name w:val="l5rnd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ghir">
    <w:name w:val="l5ghi_r"/>
    <w:basedOn w:val="Normal"/>
    <w:rsid w:val="009142FC"/>
    <w:pPr>
      <w:spacing w:before="100" w:beforeAutospacing="1" w:after="100" w:afterAutospacing="1" w:line="240" w:lineRule="auto"/>
    </w:pPr>
    <w:rPr>
      <w:rFonts w:ascii="Times New Roman" w:eastAsia="Times New Roman" w:hAnsi="Times New Roman" w:cs="Times New Roman"/>
      <w:color w:val="A0A0A0"/>
      <w:sz w:val="26"/>
      <w:szCs w:val="26"/>
      <w:lang w:eastAsia="ro-RO"/>
    </w:rPr>
  </w:style>
  <w:style w:type="paragraph" w:customStyle="1" w:styleId="l5unkr">
    <w:name w:val="l5unk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tblr">
    <w:name w:val="l5tbl_r"/>
    <w:basedOn w:val="Normal"/>
    <w:rsid w:val="009142FC"/>
    <w:pPr>
      <w:spacing w:after="15" w:line="240" w:lineRule="auto"/>
    </w:pPr>
    <w:rPr>
      <w:rFonts w:ascii="Times New Roman" w:eastAsia="Times New Roman" w:hAnsi="Times New Roman" w:cs="Times New Roman"/>
      <w:color w:val="A0A0A0"/>
      <w:sz w:val="24"/>
      <w:szCs w:val="24"/>
      <w:lang w:eastAsia="ro-RO"/>
    </w:rPr>
  </w:style>
  <w:style w:type="paragraph" w:customStyle="1" w:styleId="l5sepr">
    <w:name w:val="l5sep_r"/>
    <w:basedOn w:val="Normal"/>
    <w:rsid w:val="009142F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5lntr">
    <w:name w:val="l5lnt_r"/>
    <w:basedOn w:val="Normal"/>
    <w:rsid w:val="009142FC"/>
    <w:pPr>
      <w:spacing w:before="100" w:beforeAutospacing="1" w:after="100" w:afterAutospacing="1" w:line="240" w:lineRule="auto"/>
      <w:ind w:left="150"/>
    </w:pPr>
    <w:rPr>
      <w:rFonts w:ascii="Times New Roman" w:eastAsia="Times New Roman" w:hAnsi="Times New Roman" w:cs="Times New Roman"/>
      <w:sz w:val="24"/>
      <w:szCs w:val="24"/>
      <w:lang w:eastAsia="ro-RO"/>
    </w:rPr>
  </w:style>
  <w:style w:type="paragraph" w:customStyle="1" w:styleId="l5bulr">
    <w:name w:val="l5bul_r"/>
    <w:basedOn w:val="Normal"/>
    <w:rsid w:val="009142FC"/>
    <w:pPr>
      <w:spacing w:before="100" w:beforeAutospacing="1" w:after="100" w:afterAutospacing="1" w:line="240" w:lineRule="auto"/>
    </w:pPr>
    <w:rPr>
      <w:rFonts w:ascii="Times New Roman" w:eastAsia="Times New Roman" w:hAnsi="Times New Roman" w:cs="Times New Roman"/>
      <w:b/>
      <w:bCs/>
      <w:color w:val="A0A0A0"/>
      <w:sz w:val="24"/>
      <w:szCs w:val="24"/>
      <w:lang w:eastAsia="ro-RO"/>
    </w:rPr>
  </w:style>
  <w:style w:type="paragraph" w:customStyle="1" w:styleId="l5r">
    <w:name w:val="l5_r"/>
    <w:basedOn w:val="Normal"/>
    <w:rsid w:val="009142FC"/>
    <w:pPr>
      <w:spacing w:before="100" w:beforeAutospacing="1" w:after="100" w:afterAutospacing="1" w:line="240" w:lineRule="auto"/>
    </w:pPr>
    <w:rPr>
      <w:rFonts w:ascii="Times New Roman" w:eastAsia="Times New Roman" w:hAnsi="Times New Roman" w:cs="Times New Roman"/>
      <w:color w:val="999999"/>
      <w:sz w:val="26"/>
      <w:szCs w:val="26"/>
      <w:lang w:eastAsia="ro-RO"/>
    </w:rPr>
  </w:style>
  <w:style w:type="paragraph" w:customStyle="1" w:styleId="l5tlur">
    <w:name w:val="l5tlu_r"/>
    <w:basedOn w:val="Normal"/>
    <w:rsid w:val="009142FC"/>
    <w:pPr>
      <w:shd w:val="clear" w:color="auto" w:fill="FFFFFF"/>
      <w:spacing w:before="100" w:beforeAutospacing="1" w:after="100" w:afterAutospacing="1" w:line="240" w:lineRule="auto"/>
    </w:pPr>
    <w:rPr>
      <w:rFonts w:ascii="Times New Roman" w:eastAsia="Times New Roman" w:hAnsi="Times New Roman" w:cs="Times New Roman"/>
      <w:b/>
      <w:bCs/>
      <w:color w:val="999999"/>
      <w:sz w:val="32"/>
      <w:szCs w:val="32"/>
      <w:lang w:eastAsia="ro-RO"/>
    </w:rPr>
  </w:style>
  <w:style w:type="paragraph" w:customStyle="1" w:styleId="l5comr">
    <w:name w:val="l5com_r"/>
    <w:basedOn w:val="Normal"/>
    <w:rsid w:val="009142FC"/>
    <w:pPr>
      <w:spacing w:before="100" w:beforeAutospacing="1" w:after="100" w:afterAutospacing="1" w:line="240" w:lineRule="auto"/>
    </w:pPr>
    <w:rPr>
      <w:rFonts w:ascii="Times New Roman" w:eastAsia="Times New Roman" w:hAnsi="Times New Roman" w:cs="Times New Roman"/>
      <w:color w:val="A00000"/>
      <w:lang w:eastAsia="ro-RO"/>
    </w:rPr>
  </w:style>
  <w:style w:type="paragraph" w:customStyle="1" w:styleId="l5umrel">
    <w:name w:val="l5umrel"/>
    <w:basedOn w:val="Normal"/>
    <w:rsid w:val="009142FC"/>
    <w:pP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u w:val="single"/>
      <w:lang w:eastAsia="ro-RO"/>
    </w:rPr>
  </w:style>
  <w:style w:type="paragraph" w:customStyle="1" w:styleId="l5backreset">
    <w:name w:val="l5back_reset"/>
    <w:basedOn w:val="Normal"/>
    <w:rsid w:val="009142F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5prmred">
    <w:name w:val="l5prm_red"/>
    <w:basedOn w:val="Normal"/>
    <w:rsid w:val="009142FC"/>
    <w:pPr>
      <w:spacing w:before="100" w:beforeAutospacing="1" w:after="100" w:afterAutospacing="1" w:line="240" w:lineRule="auto"/>
    </w:pPr>
    <w:rPr>
      <w:rFonts w:ascii="Times New Roman" w:eastAsia="Times New Roman" w:hAnsi="Times New Roman" w:cs="Times New Roman"/>
      <w:i/>
      <w:iCs/>
      <w:color w:val="FF0000"/>
      <w:sz w:val="26"/>
      <w:szCs w:val="26"/>
      <w:lang w:eastAsia="ro-RO"/>
    </w:rPr>
  </w:style>
  <w:style w:type="paragraph" w:customStyle="1" w:styleId="l5semred">
    <w:name w:val="l5sem_red"/>
    <w:basedOn w:val="Normal"/>
    <w:rsid w:val="009142FC"/>
    <w:pPr>
      <w:spacing w:before="100" w:beforeAutospacing="1" w:after="100" w:afterAutospacing="1" w:line="240" w:lineRule="auto"/>
    </w:pPr>
    <w:rPr>
      <w:rFonts w:ascii="Times New Roman" w:eastAsia="Times New Roman" w:hAnsi="Times New Roman" w:cs="Times New Roman"/>
      <w:i/>
      <w:iCs/>
      <w:color w:val="FF0000"/>
      <w:sz w:val="24"/>
      <w:szCs w:val="24"/>
      <w:lang w:eastAsia="ro-RO"/>
    </w:rPr>
  </w:style>
  <w:style w:type="paragraph" w:customStyle="1" w:styleId="l5notred">
    <w:name w:val="l5not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ntlred">
    <w:name w:val="l5ntl_red"/>
    <w:basedOn w:val="Normal"/>
    <w:rsid w:val="009142FC"/>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l5artred">
    <w:name w:val="l5art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capred">
    <w:name w:val="l5cap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anxred">
    <w:name w:val="l5anx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u w:val="single"/>
      <w:lang w:eastAsia="ro-RO"/>
    </w:rPr>
  </w:style>
  <w:style w:type="paragraph" w:customStyle="1" w:styleId="l5anvred">
    <w:name w:val="l5anv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u w:val="single"/>
      <w:lang w:eastAsia="ro-RO"/>
    </w:rPr>
  </w:style>
  <w:style w:type="paragraph" w:customStyle="1" w:styleId="l5carred">
    <w:name w:val="l5car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parred">
    <w:name w:val="l5par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tprred">
    <w:name w:val="l5tpr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titred">
    <w:name w:val="l5tit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secred">
    <w:name w:val="l5sec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subred">
    <w:name w:val="l5sub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regred">
    <w:name w:val="l5reg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prgred">
    <w:name w:val="l5prg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pctred">
    <w:name w:val="l5pct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litred">
    <w:name w:val="l5lit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linred">
    <w:name w:val="l5lin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notred0">
    <w:name w:val="l5_not_red"/>
    <w:basedOn w:val="Normal"/>
    <w:rsid w:val="009142FC"/>
    <w:pPr>
      <w:spacing w:before="100" w:beforeAutospacing="1" w:after="100" w:afterAutospacing="1" w:line="240" w:lineRule="auto"/>
    </w:pPr>
    <w:rPr>
      <w:rFonts w:ascii="Times New Roman" w:eastAsia="Times New Roman" w:hAnsi="Times New Roman" w:cs="Times New Roman"/>
      <w:color w:val="FF0000"/>
      <w:sz w:val="24"/>
      <w:szCs w:val="24"/>
      <w:lang w:eastAsia="ro-RO"/>
    </w:rPr>
  </w:style>
  <w:style w:type="paragraph" w:customStyle="1" w:styleId="l5tabred">
    <w:name w:val="l5tab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tttred">
    <w:name w:val="l5ttt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alnred">
    <w:name w:val="l5aln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sbpred">
    <w:name w:val="l5sbp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rndred">
    <w:name w:val="l5rnd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ghired">
    <w:name w:val="l5ghi_red"/>
    <w:basedOn w:val="Normal"/>
    <w:rsid w:val="009142FC"/>
    <w:pPr>
      <w:spacing w:before="100" w:beforeAutospacing="1" w:after="100" w:afterAutospacing="1" w:line="240" w:lineRule="auto"/>
    </w:pPr>
    <w:rPr>
      <w:rFonts w:ascii="Times New Roman" w:eastAsia="Times New Roman" w:hAnsi="Times New Roman" w:cs="Times New Roman"/>
      <w:color w:val="FF0000"/>
      <w:sz w:val="26"/>
      <w:szCs w:val="26"/>
      <w:lang w:eastAsia="ro-RO"/>
    </w:rPr>
  </w:style>
  <w:style w:type="paragraph" w:customStyle="1" w:styleId="l5unkred">
    <w:name w:val="l5unk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tblred">
    <w:name w:val="l5tbl_red"/>
    <w:basedOn w:val="Normal"/>
    <w:rsid w:val="009142FC"/>
    <w:pPr>
      <w:spacing w:after="15" w:line="240" w:lineRule="auto"/>
    </w:pPr>
    <w:rPr>
      <w:rFonts w:ascii="Times New Roman" w:eastAsia="Times New Roman" w:hAnsi="Times New Roman" w:cs="Times New Roman"/>
      <w:color w:val="FF0000"/>
      <w:sz w:val="24"/>
      <w:szCs w:val="24"/>
      <w:lang w:eastAsia="ro-RO"/>
    </w:rPr>
  </w:style>
  <w:style w:type="paragraph" w:customStyle="1" w:styleId="l5sepred">
    <w:name w:val="l5sep_red"/>
    <w:basedOn w:val="Normal"/>
    <w:rsid w:val="009142F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5lntred">
    <w:name w:val="l5lnt_red"/>
    <w:basedOn w:val="Normal"/>
    <w:rsid w:val="009142FC"/>
    <w:pPr>
      <w:spacing w:before="100" w:beforeAutospacing="1" w:after="100" w:afterAutospacing="1" w:line="240" w:lineRule="auto"/>
      <w:ind w:left="150"/>
    </w:pPr>
    <w:rPr>
      <w:rFonts w:ascii="Times New Roman" w:eastAsia="Times New Roman" w:hAnsi="Times New Roman" w:cs="Times New Roman"/>
      <w:sz w:val="24"/>
      <w:szCs w:val="24"/>
      <w:lang w:eastAsia="ro-RO"/>
    </w:rPr>
  </w:style>
  <w:style w:type="paragraph" w:customStyle="1" w:styleId="l5bulred">
    <w:name w:val="l5bul_red"/>
    <w:basedOn w:val="Normal"/>
    <w:rsid w:val="009142FC"/>
    <w:pPr>
      <w:spacing w:before="100" w:beforeAutospacing="1" w:after="100" w:afterAutospacing="1" w:line="240" w:lineRule="auto"/>
    </w:pPr>
    <w:rPr>
      <w:rFonts w:ascii="Times New Roman" w:eastAsia="Times New Roman" w:hAnsi="Times New Roman" w:cs="Times New Roman"/>
      <w:b/>
      <w:bCs/>
      <w:color w:val="FF0000"/>
      <w:sz w:val="24"/>
      <w:szCs w:val="24"/>
      <w:lang w:eastAsia="ro-RO"/>
    </w:rPr>
  </w:style>
  <w:style w:type="paragraph" w:customStyle="1" w:styleId="l5red">
    <w:name w:val="l5_red"/>
    <w:basedOn w:val="Normal"/>
    <w:rsid w:val="009142FC"/>
    <w:pPr>
      <w:spacing w:before="100" w:beforeAutospacing="1" w:after="100" w:afterAutospacing="1" w:line="240" w:lineRule="auto"/>
    </w:pPr>
    <w:rPr>
      <w:rFonts w:ascii="Times New Roman" w:eastAsia="Times New Roman" w:hAnsi="Times New Roman" w:cs="Times New Roman"/>
      <w:color w:val="FF0000"/>
      <w:sz w:val="24"/>
      <w:szCs w:val="24"/>
      <w:lang w:eastAsia="ro-RO"/>
    </w:rPr>
  </w:style>
  <w:style w:type="paragraph" w:customStyle="1" w:styleId="l5comred">
    <w:name w:val="l5com_red"/>
    <w:basedOn w:val="Normal"/>
    <w:rsid w:val="009142FC"/>
    <w:pPr>
      <w:spacing w:before="100" w:beforeAutospacing="1" w:after="100" w:afterAutospacing="1" w:line="240" w:lineRule="auto"/>
    </w:pPr>
    <w:rPr>
      <w:rFonts w:ascii="Times New Roman" w:eastAsia="Times New Roman" w:hAnsi="Times New Roman" w:cs="Times New Roman"/>
      <w:color w:val="FF0000"/>
      <w:lang w:eastAsia="ro-RO"/>
    </w:rPr>
  </w:style>
  <w:style w:type="paragraph" w:customStyle="1" w:styleId="l5sta">
    <w:name w:val="l5sta"/>
    <w:basedOn w:val="Normal"/>
    <w:rsid w:val="009142FC"/>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5stamod">
    <w:name w:val="l5sta_mod"/>
    <w:basedOn w:val="Normal"/>
    <w:rsid w:val="009142FC"/>
    <w:pPr>
      <w:shd w:val="clear" w:color="auto" w:fill="E0E0E0"/>
      <w:spacing w:before="100" w:beforeAutospacing="1" w:after="100" w:afterAutospacing="1" w:line="240" w:lineRule="auto"/>
    </w:pPr>
    <w:rPr>
      <w:rFonts w:ascii="Times New Roman" w:eastAsia="Times New Roman" w:hAnsi="Times New Roman" w:cs="Times New Roman"/>
      <w:strike/>
      <w:color w:val="000000"/>
      <w:sz w:val="24"/>
      <w:szCs w:val="24"/>
      <w:lang w:eastAsia="ro-RO"/>
    </w:rPr>
  </w:style>
  <w:style w:type="paragraph" w:customStyle="1" w:styleId="l5staabr">
    <w:name w:val="l5sta_abr"/>
    <w:basedOn w:val="Normal"/>
    <w:rsid w:val="009142FC"/>
    <w:pPr>
      <w:shd w:val="clear" w:color="auto" w:fill="E0E0E0"/>
      <w:spacing w:before="100" w:beforeAutospacing="1" w:after="100" w:afterAutospacing="1" w:line="240" w:lineRule="auto"/>
    </w:pPr>
    <w:rPr>
      <w:rFonts w:ascii="Times New Roman" w:eastAsia="Times New Roman" w:hAnsi="Times New Roman" w:cs="Times New Roman"/>
      <w:strike/>
      <w:color w:val="FFFFFF"/>
      <w:sz w:val="24"/>
      <w:szCs w:val="24"/>
      <w:lang w:eastAsia="ro-RO"/>
    </w:rPr>
  </w:style>
  <w:style w:type="paragraph" w:customStyle="1" w:styleId="l5stanfo">
    <w:name w:val="l5sta_nfo"/>
    <w:basedOn w:val="Normal"/>
    <w:rsid w:val="009142FC"/>
    <w:pPr>
      <w:shd w:val="clear" w:color="auto" w:fill="0000E0"/>
      <w:spacing w:before="100" w:beforeAutospacing="1" w:after="30" w:line="240" w:lineRule="auto"/>
    </w:pPr>
    <w:rPr>
      <w:rFonts w:ascii="Times New Roman" w:eastAsia="Times New Roman" w:hAnsi="Times New Roman" w:cs="Times New Roman"/>
      <w:b/>
      <w:bCs/>
      <w:color w:val="FFFFFF"/>
      <w:sz w:val="17"/>
      <w:szCs w:val="17"/>
      <w:lang w:eastAsia="ro-RO"/>
    </w:rPr>
  </w:style>
  <w:style w:type="paragraph" w:customStyle="1" w:styleId="l5ghi0">
    <w:name w:val="l5_ghi"/>
    <w:basedOn w:val="Normal"/>
    <w:rsid w:val="009142FC"/>
    <w:pPr>
      <w:spacing w:before="100" w:beforeAutospacing="1" w:after="100" w:afterAutospacing="1" w:line="240" w:lineRule="auto"/>
    </w:pPr>
    <w:rPr>
      <w:rFonts w:ascii="Times New Roman" w:eastAsia="Times New Roman" w:hAnsi="Times New Roman" w:cs="Times New Roman"/>
      <w:sz w:val="26"/>
      <w:szCs w:val="26"/>
      <w:lang w:eastAsia="ro-RO"/>
    </w:rPr>
  </w:style>
  <w:style w:type="paragraph" w:customStyle="1" w:styleId="l5marcajrelatiion">
    <w:name w:val="l5marcaj_relatii_on"/>
    <w:basedOn w:val="Normal"/>
    <w:rsid w:val="009142FC"/>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5marcajrelatiioff">
    <w:name w:val="l5marcaj_relatii_off"/>
    <w:basedOn w:val="Normal"/>
    <w:rsid w:val="009142FC"/>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l5prm1">
    <w:name w:val="l5prm1"/>
    <w:rsid w:val="009142FC"/>
    <w:rPr>
      <w:i/>
      <w:iCs/>
      <w:color w:val="000000"/>
      <w:sz w:val="26"/>
      <w:szCs w:val="26"/>
    </w:rPr>
  </w:style>
  <w:style w:type="character" w:customStyle="1" w:styleId="l5red1">
    <w:name w:val="l5_red1"/>
    <w:rsid w:val="009142FC"/>
    <w:rPr>
      <w:b w:val="0"/>
      <w:bCs w:val="0"/>
      <w:i w:val="0"/>
      <w:iCs w:val="0"/>
      <w:strike w:val="0"/>
      <w:dstrike w:val="0"/>
      <w:color w:val="FF0000"/>
      <w:u w:val="none"/>
      <w:effect w:val="none"/>
      <w:shd w:val="clear" w:color="auto" w:fill="auto"/>
    </w:rPr>
  </w:style>
  <w:style w:type="paragraph" w:styleId="Antet">
    <w:name w:val="header"/>
    <w:basedOn w:val="Normal"/>
    <w:link w:val="AntetCaracter"/>
    <w:uiPriority w:val="99"/>
    <w:unhideWhenUsed/>
    <w:rsid w:val="009142FC"/>
    <w:pPr>
      <w:tabs>
        <w:tab w:val="center" w:pos="4513"/>
        <w:tab w:val="right" w:pos="9026"/>
      </w:tabs>
      <w:spacing w:after="0" w:line="240" w:lineRule="auto"/>
    </w:pPr>
    <w:rPr>
      <w:rFonts w:ascii="Times New Roman" w:eastAsia="Times New Roman" w:hAnsi="Times New Roman" w:cs="Times New Roman"/>
      <w:sz w:val="24"/>
      <w:szCs w:val="24"/>
      <w:lang w:eastAsia="ro-RO"/>
    </w:rPr>
  </w:style>
  <w:style w:type="character" w:customStyle="1" w:styleId="AntetCaracter">
    <w:name w:val="Antet Caracter"/>
    <w:basedOn w:val="Fontdeparagrafimplicit"/>
    <w:link w:val="Antet"/>
    <w:uiPriority w:val="99"/>
    <w:rsid w:val="009142FC"/>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9142FC"/>
    <w:pPr>
      <w:tabs>
        <w:tab w:val="center" w:pos="4513"/>
        <w:tab w:val="right" w:pos="9026"/>
      </w:tabs>
      <w:spacing w:after="0" w:line="240" w:lineRule="auto"/>
    </w:pPr>
    <w:rPr>
      <w:rFonts w:ascii="Times New Roman" w:eastAsia="Times New Roman" w:hAnsi="Times New Roman" w:cs="Times New Roman"/>
      <w:sz w:val="24"/>
      <w:szCs w:val="24"/>
      <w:lang w:eastAsia="ro-RO"/>
    </w:rPr>
  </w:style>
  <w:style w:type="character" w:customStyle="1" w:styleId="SubsolCaracter">
    <w:name w:val="Subsol Caracter"/>
    <w:basedOn w:val="Fontdeparagrafimplicit"/>
    <w:link w:val="Subsol"/>
    <w:uiPriority w:val="99"/>
    <w:rsid w:val="009142FC"/>
    <w:rPr>
      <w:rFonts w:ascii="Times New Roman" w:eastAsia="Times New Roman" w:hAnsi="Times New Roman" w:cs="Times New Roman"/>
      <w:sz w:val="24"/>
      <w:szCs w:val="24"/>
      <w:lang w:val="ro-RO" w:eastAsia="ro-RO"/>
    </w:rPr>
  </w:style>
  <w:style w:type="paragraph" w:customStyle="1" w:styleId="paragraph">
    <w:name w:val="paragraph"/>
    <w:basedOn w:val="Normal"/>
    <w:rsid w:val="009142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deparagrafimplicit"/>
    <w:rsid w:val="009142FC"/>
  </w:style>
  <w:style w:type="character" w:customStyle="1" w:styleId="eop">
    <w:name w:val="eop"/>
    <w:basedOn w:val="Fontdeparagrafimplicit"/>
    <w:rsid w:val="009142FC"/>
  </w:style>
  <w:style w:type="paragraph" w:styleId="TextnBalon">
    <w:name w:val="Balloon Text"/>
    <w:basedOn w:val="Normal"/>
    <w:link w:val="TextnBalonCaracter"/>
    <w:uiPriority w:val="99"/>
    <w:semiHidden/>
    <w:unhideWhenUsed/>
    <w:rsid w:val="009142FC"/>
    <w:pPr>
      <w:spacing w:after="0" w:line="240" w:lineRule="auto"/>
    </w:pPr>
    <w:rPr>
      <w:rFonts w:ascii="Segoe UI" w:eastAsia="Times New Roman" w:hAnsi="Segoe UI" w:cs="Segoe UI"/>
      <w:sz w:val="18"/>
      <w:szCs w:val="18"/>
      <w:lang w:eastAsia="ro-RO"/>
    </w:rPr>
  </w:style>
  <w:style w:type="character" w:customStyle="1" w:styleId="TextnBalonCaracter">
    <w:name w:val="Text în Balon Caracter"/>
    <w:basedOn w:val="Fontdeparagrafimplicit"/>
    <w:link w:val="TextnBalon"/>
    <w:uiPriority w:val="99"/>
    <w:semiHidden/>
    <w:rsid w:val="009142FC"/>
    <w:rPr>
      <w:rFonts w:ascii="Segoe UI" w:eastAsia="Times New Roman" w:hAnsi="Segoe UI" w:cs="Segoe UI"/>
      <w:sz w:val="18"/>
      <w:szCs w:val="18"/>
      <w:lang w:val="ro-RO" w:eastAsia="ro-RO"/>
    </w:rPr>
  </w:style>
  <w:style w:type="character" w:customStyle="1" w:styleId="scxw84907335">
    <w:name w:val="scxw84907335"/>
    <w:basedOn w:val="Fontdeparagrafimplicit"/>
    <w:rsid w:val="009142FC"/>
  </w:style>
  <w:style w:type="character" w:customStyle="1" w:styleId="spellingerrorsuperscript">
    <w:name w:val="spellingerrorsuperscript"/>
    <w:basedOn w:val="Fontdeparagrafimplicit"/>
    <w:rsid w:val="009142FC"/>
  </w:style>
  <w:style w:type="character" w:customStyle="1" w:styleId="l5def2">
    <w:name w:val="l5def2"/>
    <w:basedOn w:val="Fontdeparagrafimplicit"/>
    <w:rsid w:val="009142FC"/>
    <w:rPr>
      <w:rFonts w:ascii="Arial" w:hAnsi="Arial" w:cs="Arial" w:hint="default"/>
      <w:color w:val="000000"/>
      <w:sz w:val="26"/>
      <w:szCs w:val="26"/>
    </w:rPr>
  </w:style>
  <w:style w:type="character" w:customStyle="1" w:styleId="l5def3">
    <w:name w:val="l5def3"/>
    <w:basedOn w:val="Fontdeparagrafimplicit"/>
    <w:rsid w:val="009142FC"/>
    <w:rPr>
      <w:rFonts w:ascii="Arial" w:hAnsi="Arial" w:cs="Arial" w:hint="default"/>
      <w:color w:val="000000"/>
      <w:sz w:val="26"/>
      <w:szCs w:val="26"/>
    </w:rPr>
  </w:style>
  <w:style w:type="character" w:customStyle="1" w:styleId="l5def4">
    <w:name w:val="l5def4"/>
    <w:basedOn w:val="Fontdeparagrafimplicit"/>
    <w:rsid w:val="0022457C"/>
    <w:rPr>
      <w:rFonts w:ascii="Arial" w:hAnsi="Arial" w:cs="Arial" w:hint="default"/>
      <w:color w:val="000000"/>
      <w:sz w:val="26"/>
      <w:szCs w:val="26"/>
    </w:rPr>
  </w:style>
  <w:style w:type="character" w:styleId="Referincomentariu">
    <w:name w:val="annotation reference"/>
    <w:basedOn w:val="Fontdeparagrafimplicit"/>
    <w:uiPriority w:val="99"/>
    <w:semiHidden/>
    <w:unhideWhenUsed/>
    <w:rsid w:val="00760F35"/>
    <w:rPr>
      <w:sz w:val="16"/>
      <w:szCs w:val="16"/>
    </w:rPr>
  </w:style>
  <w:style w:type="paragraph" w:styleId="Textcomentariu">
    <w:name w:val="annotation text"/>
    <w:basedOn w:val="Normal"/>
    <w:link w:val="TextcomentariuCaracter"/>
    <w:uiPriority w:val="99"/>
    <w:unhideWhenUsed/>
    <w:rsid w:val="00760F35"/>
    <w:pPr>
      <w:spacing w:line="240" w:lineRule="auto"/>
    </w:pPr>
    <w:rPr>
      <w:sz w:val="20"/>
      <w:szCs w:val="20"/>
    </w:rPr>
  </w:style>
  <w:style w:type="character" w:customStyle="1" w:styleId="TextcomentariuCaracter">
    <w:name w:val="Text comentariu Caracter"/>
    <w:basedOn w:val="Fontdeparagrafimplicit"/>
    <w:link w:val="Textcomentariu"/>
    <w:uiPriority w:val="99"/>
    <w:rsid w:val="00760F35"/>
    <w:rPr>
      <w:sz w:val="20"/>
      <w:szCs w:val="20"/>
    </w:rPr>
  </w:style>
  <w:style w:type="character" w:customStyle="1" w:styleId="HTMLPreformattedChar1">
    <w:name w:val="HTML Preformatted Char1"/>
    <w:basedOn w:val="Fontdeparagrafimplicit"/>
    <w:uiPriority w:val="99"/>
    <w:semiHidden/>
    <w:rsid w:val="00F028EC"/>
    <w:rPr>
      <w:rFonts w:ascii="Consolas" w:hAnsi="Consolas"/>
      <w:sz w:val="20"/>
      <w:szCs w:val="20"/>
      <w:lang w:val="ro-RO"/>
    </w:rPr>
  </w:style>
  <w:style w:type="paragraph" w:styleId="SubiectComentariu">
    <w:name w:val="annotation subject"/>
    <w:basedOn w:val="Textcomentariu"/>
    <w:next w:val="Textcomentariu"/>
    <w:link w:val="SubiectComentariuCaracter"/>
    <w:uiPriority w:val="99"/>
    <w:semiHidden/>
    <w:unhideWhenUsed/>
    <w:rsid w:val="00F028EC"/>
    <w:rPr>
      <w:b/>
      <w:bCs/>
    </w:rPr>
  </w:style>
  <w:style w:type="character" w:customStyle="1" w:styleId="SubiectComentariuCaracter">
    <w:name w:val="Subiect Comentariu Caracter"/>
    <w:basedOn w:val="TextcomentariuCaracter"/>
    <w:link w:val="SubiectComentariu"/>
    <w:uiPriority w:val="99"/>
    <w:semiHidden/>
    <w:rsid w:val="00F028EC"/>
    <w:rPr>
      <w:b/>
      <w:bCs/>
      <w:sz w:val="20"/>
      <w:szCs w:val="20"/>
      <w:lang w:val="ro-RO"/>
    </w:rPr>
  </w:style>
  <w:style w:type="paragraph" w:styleId="Revizuire">
    <w:name w:val="Revision"/>
    <w:hidden/>
    <w:uiPriority w:val="99"/>
    <w:semiHidden/>
    <w:rsid w:val="00D839E9"/>
    <w:pPr>
      <w:spacing w:after="0" w:line="240" w:lineRule="auto"/>
    </w:pPr>
    <w:rPr>
      <w:lang w:val="ro-RO"/>
    </w:rPr>
  </w:style>
  <w:style w:type="table" w:customStyle="1" w:styleId="TableGrid2">
    <w:name w:val="Table Grid2"/>
    <w:basedOn w:val="TabelNormal"/>
    <w:next w:val="Tabelgril"/>
    <w:uiPriority w:val="39"/>
    <w:rsid w:val="006B0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aracterCharCaracter4">
    <w:name w:val="Caracter Caracter Caracter Char Caracter4"/>
    <w:basedOn w:val="Normal"/>
    <w:rsid w:val="001D398E"/>
    <w:pPr>
      <w:spacing w:after="0" w:line="240" w:lineRule="auto"/>
    </w:pPr>
    <w:rPr>
      <w:rFonts w:ascii="Calibri" w:eastAsia="Times New Roman" w:hAnsi="Calibri" w:cs="Calibri"/>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2170">
      <w:bodyDiv w:val="1"/>
      <w:marLeft w:val="0"/>
      <w:marRight w:val="0"/>
      <w:marTop w:val="0"/>
      <w:marBottom w:val="0"/>
      <w:divBdr>
        <w:top w:val="none" w:sz="0" w:space="0" w:color="auto"/>
        <w:left w:val="none" w:sz="0" w:space="0" w:color="auto"/>
        <w:bottom w:val="none" w:sz="0" w:space="0" w:color="auto"/>
        <w:right w:val="none" w:sz="0" w:space="0" w:color="auto"/>
      </w:divBdr>
      <w:divsChild>
        <w:div w:id="805974954">
          <w:marLeft w:val="0"/>
          <w:marRight w:val="0"/>
          <w:marTop w:val="0"/>
          <w:marBottom w:val="0"/>
          <w:divBdr>
            <w:top w:val="none" w:sz="0" w:space="0" w:color="auto"/>
            <w:left w:val="none" w:sz="0" w:space="0" w:color="auto"/>
            <w:bottom w:val="none" w:sz="0" w:space="0" w:color="auto"/>
            <w:right w:val="none" w:sz="0" w:space="0" w:color="auto"/>
          </w:divBdr>
          <w:divsChild>
            <w:div w:id="1041248984">
              <w:marLeft w:val="0"/>
              <w:marRight w:val="0"/>
              <w:marTop w:val="0"/>
              <w:marBottom w:val="0"/>
              <w:divBdr>
                <w:top w:val="none" w:sz="0" w:space="0" w:color="auto"/>
                <w:left w:val="none" w:sz="0" w:space="0" w:color="auto"/>
                <w:bottom w:val="none" w:sz="0" w:space="0" w:color="auto"/>
                <w:right w:val="none" w:sz="0" w:space="0" w:color="auto"/>
              </w:divBdr>
              <w:divsChild>
                <w:div w:id="417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25134">
      <w:bodyDiv w:val="1"/>
      <w:marLeft w:val="0"/>
      <w:marRight w:val="0"/>
      <w:marTop w:val="0"/>
      <w:marBottom w:val="0"/>
      <w:divBdr>
        <w:top w:val="none" w:sz="0" w:space="0" w:color="auto"/>
        <w:left w:val="none" w:sz="0" w:space="0" w:color="auto"/>
        <w:bottom w:val="none" w:sz="0" w:space="0" w:color="auto"/>
        <w:right w:val="none" w:sz="0" w:space="0" w:color="auto"/>
      </w:divBdr>
    </w:div>
    <w:div w:id="283969236">
      <w:bodyDiv w:val="1"/>
      <w:marLeft w:val="0"/>
      <w:marRight w:val="0"/>
      <w:marTop w:val="0"/>
      <w:marBottom w:val="0"/>
      <w:divBdr>
        <w:top w:val="none" w:sz="0" w:space="0" w:color="auto"/>
        <w:left w:val="none" w:sz="0" w:space="0" w:color="auto"/>
        <w:bottom w:val="none" w:sz="0" w:space="0" w:color="auto"/>
        <w:right w:val="none" w:sz="0" w:space="0" w:color="auto"/>
      </w:divBdr>
      <w:divsChild>
        <w:div w:id="1614821687">
          <w:marLeft w:val="0"/>
          <w:marRight w:val="0"/>
          <w:marTop w:val="0"/>
          <w:marBottom w:val="0"/>
          <w:divBdr>
            <w:top w:val="none" w:sz="0" w:space="0" w:color="auto"/>
            <w:left w:val="none" w:sz="0" w:space="0" w:color="auto"/>
            <w:bottom w:val="none" w:sz="0" w:space="0" w:color="auto"/>
            <w:right w:val="none" w:sz="0" w:space="0" w:color="auto"/>
          </w:divBdr>
          <w:divsChild>
            <w:div w:id="1541477260">
              <w:marLeft w:val="0"/>
              <w:marRight w:val="0"/>
              <w:marTop w:val="0"/>
              <w:marBottom w:val="0"/>
              <w:divBdr>
                <w:top w:val="none" w:sz="0" w:space="0" w:color="auto"/>
                <w:left w:val="none" w:sz="0" w:space="0" w:color="auto"/>
                <w:bottom w:val="none" w:sz="0" w:space="0" w:color="auto"/>
                <w:right w:val="none" w:sz="0" w:space="0" w:color="auto"/>
              </w:divBdr>
              <w:divsChild>
                <w:div w:id="1686321238">
                  <w:marLeft w:val="0"/>
                  <w:marRight w:val="0"/>
                  <w:marTop w:val="0"/>
                  <w:marBottom w:val="0"/>
                  <w:divBdr>
                    <w:top w:val="none" w:sz="0" w:space="0" w:color="auto"/>
                    <w:left w:val="none" w:sz="0" w:space="0" w:color="auto"/>
                    <w:bottom w:val="none" w:sz="0" w:space="0" w:color="auto"/>
                    <w:right w:val="none" w:sz="0" w:space="0" w:color="auto"/>
                  </w:divBdr>
                </w:div>
              </w:divsChild>
            </w:div>
            <w:div w:id="871116449">
              <w:marLeft w:val="0"/>
              <w:marRight w:val="0"/>
              <w:marTop w:val="0"/>
              <w:marBottom w:val="0"/>
              <w:divBdr>
                <w:top w:val="none" w:sz="0" w:space="0" w:color="auto"/>
                <w:left w:val="none" w:sz="0" w:space="0" w:color="auto"/>
                <w:bottom w:val="none" w:sz="0" w:space="0" w:color="auto"/>
                <w:right w:val="none" w:sz="0" w:space="0" w:color="auto"/>
              </w:divBdr>
              <w:divsChild>
                <w:div w:id="1661810319">
                  <w:marLeft w:val="0"/>
                  <w:marRight w:val="0"/>
                  <w:marTop w:val="0"/>
                  <w:marBottom w:val="0"/>
                  <w:divBdr>
                    <w:top w:val="none" w:sz="0" w:space="0" w:color="auto"/>
                    <w:left w:val="none" w:sz="0" w:space="0" w:color="auto"/>
                    <w:bottom w:val="none" w:sz="0" w:space="0" w:color="auto"/>
                    <w:right w:val="none" w:sz="0" w:space="0" w:color="auto"/>
                  </w:divBdr>
                </w:div>
              </w:divsChild>
            </w:div>
            <w:div w:id="1481117107">
              <w:marLeft w:val="0"/>
              <w:marRight w:val="0"/>
              <w:marTop w:val="0"/>
              <w:marBottom w:val="0"/>
              <w:divBdr>
                <w:top w:val="none" w:sz="0" w:space="0" w:color="auto"/>
                <w:left w:val="none" w:sz="0" w:space="0" w:color="auto"/>
                <w:bottom w:val="none" w:sz="0" w:space="0" w:color="auto"/>
                <w:right w:val="none" w:sz="0" w:space="0" w:color="auto"/>
              </w:divBdr>
              <w:divsChild>
                <w:div w:id="1607420558">
                  <w:marLeft w:val="0"/>
                  <w:marRight w:val="0"/>
                  <w:marTop w:val="0"/>
                  <w:marBottom w:val="0"/>
                  <w:divBdr>
                    <w:top w:val="none" w:sz="0" w:space="0" w:color="auto"/>
                    <w:left w:val="none" w:sz="0" w:space="0" w:color="auto"/>
                    <w:bottom w:val="none" w:sz="0" w:space="0" w:color="auto"/>
                    <w:right w:val="none" w:sz="0" w:space="0" w:color="auto"/>
                  </w:divBdr>
                </w:div>
              </w:divsChild>
            </w:div>
            <w:div w:id="327290726">
              <w:marLeft w:val="0"/>
              <w:marRight w:val="0"/>
              <w:marTop w:val="0"/>
              <w:marBottom w:val="0"/>
              <w:divBdr>
                <w:top w:val="none" w:sz="0" w:space="0" w:color="auto"/>
                <w:left w:val="none" w:sz="0" w:space="0" w:color="auto"/>
                <w:bottom w:val="none" w:sz="0" w:space="0" w:color="auto"/>
                <w:right w:val="none" w:sz="0" w:space="0" w:color="auto"/>
              </w:divBdr>
              <w:divsChild>
                <w:div w:id="350448191">
                  <w:marLeft w:val="0"/>
                  <w:marRight w:val="0"/>
                  <w:marTop w:val="0"/>
                  <w:marBottom w:val="0"/>
                  <w:divBdr>
                    <w:top w:val="none" w:sz="0" w:space="0" w:color="auto"/>
                    <w:left w:val="none" w:sz="0" w:space="0" w:color="auto"/>
                    <w:bottom w:val="none" w:sz="0" w:space="0" w:color="auto"/>
                    <w:right w:val="none" w:sz="0" w:space="0" w:color="auto"/>
                  </w:divBdr>
                </w:div>
              </w:divsChild>
            </w:div>
            <w:div w:id="938870198">
              <w:marLeft w:val="0"/>
              <w:marRight w:val="0"/>
              <w:marTop w:val="0"/>
              <w:marBottom w:val="0"/>
              <w:divBdr>
                <w:top w:val="none" w:sz="0" w:space="0" w:color="auto"/>
                <w:left w:val="none" w:sz="0" w:space="0" w:color="auto"/>
                <w:bottom w:val="none" w:sz="0" w:space="0" w:color="auto"/>
                <w:right w:val="none" w:sz="0" w:space="0" w:color="auto"/>
              </w:divBdr>
              <w:divsChild>
                <w:div w:id="916477676">
                  <w:marLeft w:val="0"/>
                  <w:marRight w:val="0"/>
                  <w:marTop w:val="0"/>
                  <w:marBottom w:val="0"/>
                  <w:divBdr>
                    <w:top w:val="none" w:sz="0" w:space="0" w:color="auto"/>
                    <w:left w:val="none" w:sz="0" w:space="0" w:color="auto"/>
                    <w:bottom w:val="none" w:sz="0" w:space="0" w:color="auto"/>
                    <w:right w:val="none" w:sz="0" w:space="0" w:color="auto"/>
                  </w:divBdr>
                </w:div>
              </w:divsChild>
            </w:div>
            <w:div w:id="1364212809">
              <w:marLeft w:val="0"/>
              <w:marRight w:val="0"/>
              <w:marTop w:val="0"/>
              <w:marBottom w:val="0"/>
              <w:divBdr>
                <w:top w:val="none" w:sz="0" w:space="0" w:color="auto"/>
                <w:left w:val="none" w:sz="0" w:space="0" w:color="auto"/>
                <w:bottom w:val="none" w:sz="0" w:space="0" w:color="auto"/>
                <w:right w:val="none" w:sz="0" w:space="0" w:color="auto"/>
              </w:divBdr>
              <w:divsChild>
                <w:div w:id="4492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77999">
      <w:bodyDiv w:val="1"/>
      <w:marLeft w:val="0"/>
      <w:marRight w:val="0"/>
      <w:marTop w:val="0"/>
      <w:marBottom w:val="0"/>
      <w:divBdr>
        <w:top w:val="none" w:sz="0" w:space="0" w:color="auto"/>
        <w:left w:val="none" w:sz="0" w:space="0" w:color="auto"/>
        <w:bottom w:val="none" w:sz="0" w:space="0" w:color="auto"/>
        <w:right w:val="none" w:sz="0" w:space="0" w:color="auto"/>
      </w:divBdr>
      <w:divsChild>
        <w:div w:id="1357464665">
          <w:marLeft w:val="0"/>
          <w:marRight w:val="0"/>
          <w:marTop w:val="0"/>
          <w:marBottom w:val="0"/>
          <w:divBdr>
            <w:top w:val="none" w:sz="0" w:space="0" w:color="auto"/>
            <w:left w:val="none" w:sz="0" w:space="0" w:color="auto"/>
            <w:bottom w:val="none" w:sz="0" w:space="0" w:color="auto"/>
            <w:right w:val="none" w:sz="0" w:space="0" w:color="auto"/>
          </w:divBdr>
          <w:divsChild>
            <w:div w:id="401175669">
              <w:marLeft w:val="0"/>
              <w:marRight w:val="0"/>
              <w:marTop w:val="0"/>
              <w:marBottom w:val="0"/>
              <w:divBdr>
                <w:top w:val="none" w:sz="0" w:space="0" w:color="auto"/>
                <w:left w:val="none" w:sz="0" w:space="0" w:color="auto"/>
                <w:bottom w:val="none" w:sz="0" w:space="0" w:color="auto"/>
                <w:right w:val="none" w:sz="0" w:space="0" w:color="auto"/>
              </w:divBdr>
              <w:divsChild>
                <w:div w:id="867714814">
                  <w:marLeft w:val="0"/>
                  <w:marRight w:val="0"/>
                  <w:marTop w:val="0"/>
                  <w:marBottom w:val="0"/>
                  <w:divBdr>
                    <w:top w:val="none" w:sz="0" w:space="0" w:color="auto"/>
                    <w:left w:val="none" w:sz="0" w:space="0" w:color="auto"/>
                    <w:bottom w:val="none" w:sz="0" w:space="0" w:color="auto"/>
                    <w:right w:val="none" w:sz="0" w:space="0" w:color="auto"/>
                  </w:divBdr>
                </w:div>
              </w:divsChild>
            </w:div>
            <w:div w:id="209191183">
              <w:marLeft w:val="0"/>
              <w:marRight w:val="0"/>
              <w:marTop w:val="0"/>
              <w:marBottom w:val="0"/>
              <w:divBdr>
                <w:top w:val="none" w:sz="0" w:space="0" w:color="auto"/>
                <w:left w:val="none" w:sz="0" w:space="0" w:color="auto"/>
                <w:bottom w:val="none" w:sz="0" w:space="0" w:color="auto"/>
                <w:right w:val="none" w:sz="0" w:space="0" w:color="auto"/>
              </w:divBdr>
              <w:divsChild>
                <w:div w:id="1222401101">
                  <w:marLeft w:val="0"/>
                  <w:marRight w:val="0"/>
                  <w:marTop w:val="0"/>
                  <w:marBottom w:val="0"/>
                  <w:divBdr>
                    <w:top w:val="none" w:sz="0" w:space="0" w:color="auto"/>
                    <w:left w:val="none" w:sz="0" w:space="0" w:color="auto"/>
                    <w:bottom w:val="none" w:sz="0" w:space="0" w:color="auto"/>
                    <w:right w:val="none" w:sz="0" w:space="0" w:color="auto"/>
                  </w:divBdr>
                </w:div>
              </w:divsChild>
            </w:div>
            <w:div w:id="946935807">
              <w:marLeft w:val="0"/>
              <w:marRight w:val="0"/>
              <w:marTop w:val="0"/>
              <w:marBottom w:val="0"/>
              <w:divBdr>
                <w:top w:val="none" w:sz="0" w:space="0" w:color="auto"/>
                <w:left w:val="none" w:sz="0" w:space="0" w:color="auto"/>
                <w:bottom w:val="none" w:sz="0" w:space="0" w:color="auto"/>
                <w:right w:val="none" w:sz="0" w:space="0" w:color="auto"/>
              </w:divBdr>
              <w:divsChild>
                <w:div w:id="834564686">
                  <w:marLeft w:val="0"/>
                  <w:marRight w:val="0"/>
                  <w:marTop w:val="0"/>
                  <w:marBottom w:val="0"/>
                  <w:divBdr>
                    <w:top w:val="none" w:sz="0" w:space="0" w:color="auto"/>
                    <w:left w:val="none" w:sz="0" w:space="0" w:color="auto"/>
                    <w:bottom w:val="none" w:sz="0" w:space="0" w:color="auto"/>
                    <w:right w:val="none" w:sz="0" w:space="0" w:color="auto"/>
                  </w:divBdr>
                </w:div>
              </w:divsChild>
            </w:div>
            <w:div w:id="367528606">
              <w:marLeft w:val="0"/>
              <w:marRight w:val="0"/>
              <w:marTop w:val="0"/>
              <w:marBottom w:val="0"/>
              <w:divBdr>
                <w:top w:val="none" w:sz="0" w:space="0" w:color="auto"/>
                <w:left w:val="none" w:sz="0" w:space="0" w:color="auto"/>
                <w:bottom w:val="none" w:sz="0" w:space="0" w:color="auto"/>
                <w:right w:val="none" w:sz="0" w:space="0" w:color="auto"/>
              </w:divBdr>
              <w:divsChild>
                <w:div w:id="5227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10726">
      <w:bodyDiv w:val="1"/>
      <w:marLeft w:val="0"/>
      <w:marRight w:val="0"/>
      <w:marTop w:val="0"/>
      <w:marBottom w:val="0"/>
      <w:divBdr>
        <w:top w:val="none" w:sz="0" w:space="0" w:color="auto"/>
        <w:left w:val="none" w:sz="0" w:space="0" w:color="auto"/>
        <w:bottom w:val="none" w:sz="0" w:space="0" w:color="auto"/>
        <w:right w:val="none" w:sz="0" w:space="0" w:color="auto"/>
      </w:divBdr>
      <w:divsChild>
        <w:div w:id="1467091216">
          <w:marLeft w:val="0"/>
          <w:marRight w:val="0"/>
          <w:marTop w:val="0"/>
          <w:marBottom w:val="0"/>
          <w:divBdr>
            <w:top w:val="none" w:sz="0" w:space="0" w:color="auto"/>
            <w:left w:val="none" w:sz="0" w:space="0" w:color="auto"/>
            <w:bottom w:val="none" w:sz="0" w:space="0" w:color="auto"/>
            <w:right w:val="none" w:sz="0" w:space="0" w:color="auto"/>
          </w:divBdr>
          <w:divsChild>
            <w:div w:id="290670852">
              <w:marLeft w:val="0"/>
              <w:marRight w:val="0"/>
              <w:marTop w:val="0"/>
              <w:marBottom w:val="0"/>
              <w:divBdr>
                <w:top w:val="none" w:sz="0" w:space="0" w:color="auto"/>
                <w:left w:val="none" w:sz="0" w:space="0" w:color="auto"/>
                <w:bottom w:val="none" w:sz="0" w:space="0" w:color="auto"/>
                <w:right w:val="none" w:sz="0" w:space="0" w:color="auto"/>
              </w:divBdr>
              <w:divsChild>
                <w:div w:id="1661617871">
                  <w:marLeft w:val="0"/>
                  <w:marRight w:val="0"/>
                  <w:marTop w:val="0"/>
                  <w:marBottom w:val="0"/>
                  <w:divBdr>
                    <w:top w:val="none" w:sz="0" w:space="0" w:color="auto"/>
                    <w:left w:val="none" w:sz="0" w:space="0" w:color="auto"/>
                    <w:bottom w:val="none" w:sz="0" w:space="0" w:color="auto"/>
                    <w:right w:val="none" w:sz="0" w:space="0" w:color="auto"/>
                  </w:divBdr>
                </w:div>
              </w:divsChild>
            </w:div>
            <w:div w:id="415784098">
              <w:marLeft w:val="0"/>
              <w:marRight w:val="0"/>
              <w:marTop w:val="0"/>
              <w:marBottom w:val="0"/>
              <w:divBdr>
                <w:top w:val="none" w:sz="0" w:space="0" w:color="auto"/>
                <w:left w:val="none" w:sz="0" w:space="0" w:color="auto"/>
                <w:bottom w:val="none" w:sz="0" w:space="0" w:color="auto"/>
                <w:right w:val="none" w:sz="0" w:space="0" w:color="auto"/>
              </w:divBdr>
              <w:divsChild>
                <w:div w:id="722216506">
                  <w:marLeft w:val="0"/>
                  <w:marRight w:val="0"/>
                  <w:marTop w:val="0"/>
                  <w:marBottom w:val="0"/>
                  <w:divBdr>
                    <w:top w:val="none" w:sz="0" w:space="0" w:color="auto"/>
                    <w:left w:val="none" w:sz="0" w:space="0" w:color="auto"/>
                    <w:bottom w:val="none" w:sz="0" w:space="0" w:color="auto"/>
                    <w:right w:val="none" w:sz="0" w:space="0" w:color="auto"/>
                  </w:divBdr>
                </w:div>
              </w:divsChild>
            </w:div>
            <w:div w:id="65109458">
              <w:marLeft w:val="0"/>
              <w:marRight w:val="0"/>
              <w:marTop w:val="0"/>
              <w:marBottom w:val="0"/>
              <w:divBdr>
                <w:top w:val="none" w:sz="0" w:space="0" w:color="auto"/>
                <w:left w:val="none" w:sz="0" w:space="0" w:color="auto"/>
                <w:bottom w:val="none" w:sz="0" w:space="0" w:color="auto"/>
                <w:right w:val="none" w:sz="0" w:space="0" w:color="auto"/>
              </w:divBdr>
              <w:divsChild>
                <w:div w:id="1624068415">
                  <w:marLeft w:val="0"/>
                  <w:marRight w:val="0"/>
                  <w:marTop w:val="0"/>
                  <w:marBottom w:val="0"/>
                  <w:divBdr>
                    <w:top w:val="none" w:sz="0" w:space="0" w:color="auto"/>
                    <w:left w:val="none" w:sz="0" w:space="0" w:color="auto"/>
                    <w:bottom w:val="none" w:sz="0" w:space="0" w:color="auto"/>
                    <w:right w:val="none" w:sz="0" w:space="0" w:color="auto"/>
                  </w:divBdr>
                </w:div>
              </w:divsChild>
            </w:div>
            <w:div w:id="1633100474">
              <w:marLeft w:val="0"/>
              <w:marRight w:val="0"/>
              <w:marTop w:val="0"/>
              <w:marBottom w:val="0"/>
              <w:divBdr>
                <w:top w:val="none" w:sz="0" w:space="0" w:color="auto"/>
                <w:left w:val="none" w:sz="0" w:space="0" w:color="auto"/>
                <w:bottom w:val="none" w:sz="0" w:space="0" w:color="auto"/>
                <w:right w:val="none" w:sz="0" w:space="0" w:color="auto"/>
              </w:divBdr>
              <w:divsChild>
                <w:div w:id="1469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01250">
      <w:bodyDiv w:val="1"/>
      <w:marLeft w:val="0"/>
      <w:marRight w:val="0"/>
      <w:marTop w:val="0"/>
      <w:marBottom w:val="0"/>
      <w:divBdr>
        <w:top w:val="none" w:sz="0" w:space="0" w:color="auto"/>
        <w:left w:val="none" w:sz="0" w:space="0" w:color="auto"/>
        <w:bottom w:val="none" w:sz="0" w:space="0" w:color="auto"/>
        <w:right w:val="none" w:sz="0" w:space="0" w:color="auto"/>
      </w:divBdr>
    </w:div>
    <w:div w:id="1141464938">
      <w:bodyDiv w:val="1"/>
      <w:marLeft w:val="0"/>
      <w:marRight w:val="0"/>
      <w:marTop w:val="0"/>
      <w:marBottom w:val="0"/>
      <w:divBdr>
        <w:top w:val="none" w:sz="0" w:space="0" w:color="auto"/>
        <w:left w:val="none" w:sz="0" w:space="0" w:color="auto"/>
        <w:bottom w:val="none" w:sz="0" w:space="0" w:color="auto"/>
        <w:right w:val="none" w:sz="0" w:space="0" w:color="auto"/>
      </w:divBdr>
    </w:div>
    <w:div w:id="1184321891">
      <w:bodyDiv w:val="1"/>
      <w:marLeft w:val="0"/>
      <w:marRight w:val="0"/>
      <w:marTop w:val="0"/>
      <w:marBottom w:val="0"/>
      <w:divBdr>
        <w:top w:val="none" w:sz="0" w:space="0" w:color="auto"/>
        <w:left w:val="none" w:sz="0" w:space="0" w:color="auto"/>
        <w:bottom w:val="none" w:sz="0" w:space="0" w:color="auto"/>
        <w:right w:val="none" w:sz="0" w:space="0" w:color="auto"/>
      </w:divBdr>
    </w:div>
    <w:div w:id="1229727858">
      <w:bodyDiv w:val="1"/>
      <w:marLeft w:val="0"/>
      <w:marRight w:val="0"/>
      <w:marTop w:val="0"/>
      <w:marBottom w:val="0"/>
      <w:divBdr>
        <w:top w:val="none" w:sz="0" w:space="0" w:color="auto"/>
        <w:left w:val="none" w:sz="0" w:space="0" w:color="auto"/>
        <w:bottom w:val="none" w:sz="0" w:space="0" w:color="auto"/>
        <w:right w:val="none" w:sz="0" w:space="0" w:color="auto"/>
      </w:divBdr>
    </w:div>
    <w:div w:id="1281914707">
      <w:bodyDiv w:val="1"/>
      <w:marLeft w:val="0"/>
      <w:marRight w:val="0"/>
      <w:marTop w:val="0"/>
      <w:marBottom w:val="0"/>
      <w:divBdr>
        <w:top w:val="none" w:sz="0" w:space="0" w:color="auto"/>
        <w:left w:val="none" w:sz="0" w:space="0" w:color="auto"/>
        <w:bottom w:val="none" w:sz="0" w:space="0" w:color="auto"/>
        <w:right w:val="none" w:sz="0" w:space="0" w:color="auto"/>
      </w:divBdr>
    </w:div>
    <w:div w:id="1298300872">
      <w:bodyDiv w:val="1"/>
      <w:marLeft w:val="0"/>
      <w:marRight w:val="0"/>
      <w:marTop w:val="0"/>
      <w:marBottom w:val="0"/>
      <w:divBdr>
        <w:top w:val="none" w:sz="0" w:space="0" w:color="auto"/>
        <w:left w:val="none" w:sz="0" w:space="0" w:color="auto"/>
        <w:bottom w:val="none" w:sz="0" w:space="0" w:color="auto"/>
        <w:right w:val="none" w:sz="0" w:space="0" w:color="auto"/>
      </w:divBdr>
      <w:divsChild>
        <w:div w:id="1592277929">
          <w:marLeft w:val="0"/>
          <w:marRight w:val="0"/>
          <w:marTop w:val="0"/>
          <w:marBottom w:val="0"/>
          <w:divBdr>
            <w:top w:val="none" w:sz="0" w:space="0" w:color="auto"/>
            <w:left w:val="none" w:sz="0" w:space="0" w:color="auto"/>
            <w:bottom w:val="none" w:sz="0" w:space="0" w:color="auto"/>
            <w:right w:val="none" w:sz="0" w:space="0" w:color="auto"/>
          </w:divBdr>
          <w:divsChild>
            <w:div w:id="521481259">
              <w:marLeft w:val="0"/>
              <w:marRight w:val="0"/>
              <w:marTop w:val="0"/>
              <w:marBottom w:val="0"/>
              <w:divBdr>
                <w:top w:val="none" w:sz="0" w:space="0" w:color="auto"/>
                <w:left w:val="none" w:sz="0" w:space="0" w:color="auto"/>
                <w:bottom w:val="none" w:sz="0" w:space="0" w:color="auto"/>
                <w:right w:val="none" w:sz="0" w:space="0" w:color="auto"/>
              </w:divBdr>
              <w:divsChild>
                <w:div w:id="2088072514">
                  <w:marLeft w:val="0"/>
                  <w:marRight w:val="0"/>
                  <w:marTop w:val="0"/>
                  <w:marBottom w:val="0"/>
                  <w:divBdr>
                    <w:top w:val="none" w:sz="0" w:space="0" w:color="auto"/>
                    <w:left w:val="none" w:sz="0" w:space="0" w:color="auto"/>
                    <w:bottom w:val="none" w:sz="0" w:space="0" w:color="auto"/>
                    <w:right w:val="none" w:sz="0" w:space="0" w:color="auto"/>
                  </w:divBdr>
                </w:div>
              </w:divsChild>
            </w:div>
            <w:div w:id="228350242">
              <w:marLeft w:val="0"/>
              <w:marRight w:val="0"/>
              <w:marTop w:val="0"/>
              <w:marBottom w:val="0"/>
              <w:divBdr>
                <w:top w:val="none" w:sz="0" w:space="0" w:color="auto"/>
                <w:left w:val="none" w:sz="0" w:space="0" w:color="auto"/>
                <w:bottom w:val="none" w:sz="0" w:space="0" w:color="auto"/>
                <w:right w:val="none" w:sz="0" w:space="0" w:color="auto"/>
              </w:divBdr>
            </w:div>
            <w:div w:id="1902213283">
              <w:marLeft w:val="0"/>
              <w:marRight w:val="0"/>
              <w:marTop w:val="0"/>
              <w:marBottom w:val="0"/>
              <w:divBdr>
                <w:top w:val="none" w:sz="0" w:space="0" w:color="auto"/>
                <w:left w:val="none" w:sz="0" w:space="0" w:color="auto"/>
                <w:bottom w:val="none" w:sz="0" w:space="0" w:color="auto"/>
                <w:right w:val="none" w:sz="0" w:space="0" w:color="auto"/>
              </w:divBdr>
              <w:divsChild>
                <w:div w:id="425157578">
                  <w:marLeft w:val="0"/>
                  <w:marRight w:val="0"/>
                  <w:marTop w:val="0"/>
                  <w:marBottom w:val="0"/>
                  <w:divBdr>
                    <w:top w:val="none" w:sz="0" w:space="0" w:color="auto"/>
                    <w:left w:val="none" w:sz="0" w:space="0" w:color="auto"/>
                    <w:bottom w:val="none" w:sz="0" w:space="0" w:color="auto"/>
                    <w:right w:val="none" w:sz="0" w:space="0" w:color="auto"/>
                  </w:divBdr>
                </w:div>
              </w:divsChild>
            </w:div>
            <w:div w:id="1813332696">
              <w:marLeft w:val="0"/>
              <w:marRight w:val="0"/>
              <w:marTop w:val="0"/>
              <w:marBottom w:val="0"/>
              <w:divBdr>
                <w:top w:val="none" w:sz="0" w:space="0" w:color="auto"/>
                <w:left w:val="none" w:sz="0" w:space="0" w:color="auto"/>
                <w:bottom w:val="none" w:sz="0" w:space="0" w:color="auto"/>
                <w:right w:val="none" w:sz="0" w:space="0" w:color="auto"/>
              </w:divBdr>
              <w:divsChild>
                <w:div w:id="520053373">
                  <w:marLeft w:val="0"/>
                  <w:marRight w:val="0"/>
                  <w:marTop w:val="0"/>
                  <w:marBottom w:val="0"/>
                  <w:divBdr>
                    <w:top w:val="none" w:sz="0" w:space="0" w:color="auto"/>
                    <w:left w:val="none" w:sz="0" w:space="0" w:color="auto"/>
                    <w:bottom w:val="none" w:sz="0" w:space="0" w:color="auto"/>
                    <w:right w:val="none" w:sz="0" w:space="0" w:color="auto"/>
                  </w:divBdr>
                </w:div>
              </w:divsChild>
            </w:div>
            <w:div w:id="1726875485">
              <w:marLeft w:val="0"/>
              <w:marRight w:val="0"/>
              <w:marTop w:val="0"/>
              <w:marBottom w:val="0"/>
              <w:divBdr>
                <w:top w:val="none" w:sz="0" w:space="0" w:color="auto"/>
                <w:left w:val="none" w:sz="0" w:space="0" w:color="auto"/>
                <w:bottom w:val="none" w:sz="0" w:space="0" w:color="auto"/>
                <w:right w:val="none" w:sz="0" w:space="0" w:color="auto"/>
              </w:divBdr>
            </w:div>
            <w:div w:id="1094322457">
              <w:marLeft w:val="0"/>
              <w:marRight w:val="0"/>
              <w:marTop w:val="0"/>
              <w:marBottom w:val="0"/>
              <w:divBdr>
                <w:top w:val="none" w:sz="0" w:space="0" w:color="auto"/>
                <w:left w:val="none" w:sz="0" w:space="0" w:color="auto"/>
                <w:bottom w:val="none" w:sz="0" w:space="0" w:color="auto"/>
                <w:right w:val="none" w:sz="0" w:space="0" w:color="auto"/>
              </w:divBdr>
              <w:divsChild>
                <w:div w:id="1975065370">
                  <w:marLeft w:val="0"/>
                  <w:marRight w:val="0"/>
                  <w:marTop w:val="0"/>
                  <w:marBottom w:val="0"/>
                  <w:divBdr>
                    <w:top w:val="none" w:sz="0" w:space="0" w:color="auto"/>
                    <w:left w:val="none" w:sz="0" w:space="0" w:color="auto"/>
                    <w:bottom w:val="none" w:sz="0" w:space="0" w:color="auto"/>
                    <w:right w:val="none" w:sz="0" w:space="0" w:color="auto"/>
                  </w:divBdr>
                </w:div>
              </w:divsChild>
            </w:div>
            <w:div w:id="252131576">
              <w:marLeft w:val="0"/>
              <w:marRight w:val="0"/>
              <w:marTop w:val="0"/>
              <w:marBottom w:val="0"/>
              <w:divBdr>
                <w:top w:val="none" w:sz="0" w:space="0" w:color="auto"/>
                <w:left w:val="none" w:sz="0" w:space="0" w:color="auto"/>
                <w:bottom w:val="none" w:sz="0" w:space="0" w:color="auto"/>
                <w:right w:val="none" w:sz="0" w:space="0" w:color="auto"/>
              </w:divBdr>
              <w:divsChild>
                <w:div w:id="351876884">
                  <w:marLeft w:val="0"/>
                  <w:marRight w:val="0"/>
                  <w:marTop w:val="0"/>
                  <w:marBottom w:val="0"/>
                  <w:divBdr>
                    <w:top w:val="none" w:sz="0" w:space="0" w:color="auto"/>
                    <w:left w:val="none" w:sz="0" w:space="0" w:color="auto"/>
                    <w:bottom w:val="none" w:sz="0" w:space="0" w:color="auto"/>
                    <w:right w:val="none" w:sz="0" w:space="0" w:color="auto"/>
                  </w:divBdr>
                </w:div>
              </w:divsChild>
            </w:div>
            <w:div w:id="552468848">
              <w:marLeft w:val="0"/>
              <w:marRight w:val="0"/>
              <w:marTop w:val="0"/>
              <w:marBottom w:val="0"/>
              <w:divBdr>
                <w:top w:val="none" w:sz="0" w:space="0" w:color="auto"/>
                <w:left w:val="none" w:sz="0" w:space="0" w:color="auto"/>
                <w:bottom w:val="none" w:sz="0" w:space="0" w:color="auto"/>
                <w:right w:val="none" w:sz="0" w:space="0" w:color="auto"/>
              </w:divBdr>
            </w:div>
            <w:div w:id="240598900">
              <w:marLeft w:val="0"/>
              <w:marRight w:val="0"/>
              <w:marTop w:val="0"/>
              <w:marBottom w:val="0"/>
              <w:divBdr>
                <w:top w:val="none" w:sz="0" w:space="0" w:color="auto"/>
                <w:left w:val="none" w:sz="0" w:space="0" w:color="auto"/>
                <w:bottom w:val="none" w:sz="0" w:space="0" w:color="auto"/>
                <w:right w:val="none" w:sz="0" w:space="0" w:color="auto"/>
              </w:divBdr>
              <w:divsChild>
                <w:div w:id="839656681">
                  <w:marLeft w:val="0"/>
                  <w:marRight w:val="0"/>
                  <w:marTop w:val="0"/>
                  <w:marBottom w:val="0"/>
                  <w:divBdr>
                    <w:top w:val="none" w:sz="0" w:space="0" w:color="auto"/>
                    <w:left w:val="none" w:sz="0" w:space="0" w:color="auto"/>
                    <w:bottom w:val="none" w:sz="0" w:space="0" w:color="auto"/>
                    <w:right w:val="none" w:sz="0" w:space="0" w:color="auto"/>
                  </w:divBdr>
                </w:div>
              </w:divsChild>
            </w:div>
            <w:div w:id="1889144953">
              <w:marLeft w:val="0"/>
              <w:marRight w:val="0"/>
              <w:marTop w:val="0"/>
              <w:marBottom w:val="0"/>
              <w:divBdr>
                <w:top w:val="none" w:sz="0" w:space="0" w:color="auto"/>
                <w:left w:val="none" w:sz="0" w:space="0" w:color="auto"/>
                <w:bottom w:val="none" w:sz="0" w:space="0" w:color="auto"/>
                <w:right w:val="none" w:sz="0" w:space="0" w:color="auto"/>
              </w:divBdr>
            </w:div>
            <w:div w:id="1162812638">
              <w:marLeft w:val="0"/>
              <w:marRight w:val="0"/>
              <w:marTop w:val="0"/>
              <w:marBottom w:val="0"/>
              <w:divBdr>
                <w:top w:val="none" w:sz="0" w:space="0" w:color="auto"/>
                <w:left w:val="none" w:sz="0" w:space="0" w:color="auto"/>
                <w:bottom w:val="none" w:sz="0" w:space="0" w:color="auto"/>
                <w:right w:val="none" w:sz="0" w:space="0" w:color="auto"/>
              </w:divBdr>
              <w:divsChild>
                <w:div w:id="1910841258">
                  <w:marLeft w:val="0"/>
                  <w:marRight w:val="0"/>
                  <w:marTop w:val="0"/>
                  <w:marBottom w:val="0"/>
                  <w:divBdr>
                    <w:top w:val="none" w:sz="0" w:space="0" w:color="auto"/>
                    <w:left w:val="none" w:sz="0" w:space="0" w:color="auto"/>
                    <w:bottom w:val="none" w:sz="0" w:space="0" w:color="auto"/>
                    <w:right w:val="none" w:sz="0" w:space="0" w:color="auto"/>
                  </w:divBdr>
                </w:div>
              </w:divsChild>
            </w:div>
            <w:div w:id="36439660">
              <w:marLeft w:val="0"/>
              <w:marRight w:val="0"/>
              <w:marTop w:val="0"/>
              <w:marBottom w:val="0"/>
              <w:divBdr>
                <w:top w:val="none" w:sz="0" w:space="0" w:color="auto"/>
                <w:left w:val="none" w:sz="0" w:space="0" w:color="auto"/>
                <w:bottom w:val="none" w:sz="0" w:space="0" w:color="auto"/>
                <w:right w:val="none" w:sz="0" w:space="0" w:color="auto"/>
              </w:divBdr>
            </w:div>
            <w:div w:id="6517277">
              <w:marLeft w:val="0"/>
              <w:marRight w:val="0"/>
              <w:marTop w:val="0"/>
              <w:marBottom w:val="0"/>
              <w:divBdr>
                <w:top w:val="none" w:sz="0" w:space="0" w:color="auto"/>
                <w:left w:val="none" w:sz="0" w:space="0" w:color="auto"/>
                <w:bottom w:val="none" w:sz="0" w:space="0" w:color="auto"/>
                <w:right w:val="none" w:sz="0" w:space="0" w:color="auto"/>
              </w:divBdr>
              <w:divsChild>
                <w:div w:id="1968588618">
                  <w:marLeft w:val="0"/>
                  <w:marRight w:val="0"/>
                  <w:marTop w:val="0"/>
                  <w:marBottom w:val="0"/>
                  <w:divBdr>
                    <w:top w:val="none" w:sz="0" w:space="0" w:color="auto"/>
                    <w:left w:val="none" w:sz="0" w:space="0" w:color="auto"/>
                    <w:bottom w:val="none" w:sz="0" w:space="0" w:color="auto"/>
                    <w:right w:val="none" w:sz="0" w:space="0" w:color="auto"/>
                  </w:divBdr>
                </w:div>
              </w:divsChild>
            </w:div>
            <w:div w:id="1913462919">
              <w:marLeft w:val="0"/>
              <w:marRight w:val="0"/>
              <w:marTop w:val="0"/>
              <w:marBottom w:val="0"/>
              <w:divBdr>
                <w:top w:val="none" w:sz="0" w:space="0" w:color="auto"/>
                <w:left w:val="none" w:sz="0" w:space="0" w:color="auto"/>
                <w:bottom w:val="none" w:sz="0" w:space="0" w:color="auto"/>
                <w:right w:val="none" w:sz="0" w:space="0" w:color="auto"/>
              </w:divBdr>
            </w:div>
            <w:div w:id="1097482632">
              <w:marLeft w:val="0"/>
              <w:marRight w:val="0"/>
              <w:marTop w:val="0"/>
              <w:marBottom w:val="0"/>
              <w:divBdr>
                <w:top w:val="none" w:sz="0" w:space="0" w:color="auto"/>
                <w:left w:val="none" w:sz="0" w:space="0" w:color="auto"/>
                <w:bottom w:val="none" w:sz="0" w:space="0" w:color="auto"/>
                <w:right w:val="none" w:sz="0" w:space="0" w:color="auto"/>
              </w:divBdr>
              <w:divsChild>
                <w:div w:id="1882326378">
                  <w:marLeft w:val="0"/>
                  <w:marRight w:val="0"/>
                  <w:marTop w:val="0"/>
                  <w:marBottom w:val="0"/>
                  <w:divBdr>
                    <w:top w:val="none" w:sz="0" w:space="0" w:color="auto"/>
                    <w:left w:val="none" w:sz="0" w:space="0" w:color="auto"/>
                    <w:bottom w:val="none" w:sz="0" w:space="0" w:color="auto"/>
                    <w:right w:val="none" w:sz="0" w:space="0" w:color="auto"/>
                  </w:divBdr>
                </w:div>
              </w:divsChild>
            </w:div>
            <w:div w:id="1480808225">
              <w:marLeft w:val="0"/>
              <w:marRight w:val="0"/>
              <w:marTop w:val="0"/>
              <w:marBottom w:val="0"/>
              <w:divBdr>
                <w:top w:val="none" w:sz="0" w:space="0" w:color="auto"/>
                <w:left w:val="none" w:sz="0" w:space="0" w:color="auto"/>
                <w:bottom w:val="none" w:sz="0" w:space="0" w:color="auto"/>
                <w:right w:val="none" w:sz="0" w:space="0" w:color="auto"/>
              </w:divBdr>
              <w:divsChild>
                <w:div w:id="320080809">
                  <w:marLeft w:val="0"/>
                  <w:marRight w:val="0"/>
                  <w:marTop w:val="0"/>
                  <w:marBottom w:val="0"/>
                  <w:divBdr>
                    <w:top w:val="none" w:sz="0" w:space="0" w:color="auto"/>
                    <w:left w:val="none" w:sz="0" w:space="0" w:color="auto"/>
                    <w:bottom w:val="none" w:sz="0" w:space="0" w:color="auto"/>
                    <w:right w:val="none" w:sz="0" w:space="0" w:color="auto"/>
                  </w:divBdr>
                </w:div>
              </w:divsChild>
            </w:div>
            <w:div w:id="1772043696">
              <w:marLeft w:val="0"/>
              <w:marRight w:val="0"/>
              <w:marTop w:val="0"/>
              <w:marBottom w:val="0"/>
              <w:divBdr>
                <w:top w:val="none" w:sz="0" w:space="0" w:color="auto"/>
                <w:left w:val="none" w:sz="0" w:space="0" w:color="auto"/>
                <w:bottom w:val="none" w:sz="0" w:space="0" w:color="auto"/>
                <w:right w:val="none" w:sz="0" w:space="0" w:color="auto"/>
              </w:divBdr>
              <w:divsChild>
                <w:div w:id="1049957213">
                  <w:marLeft w:val="0"/>
                  <w:marRight w:val="0"/>
                  <w:marTop w:val="0"/>
                  <w:marBottom w:val="0"/>
                  <w:divBdr>
                    <w:top w:val="none" w:sz="0" w:space="0" w:color="auto"/>
                    <w:left w:val="none" w:sz="0" w:space="0" w:color="auto"/>
                    <w:bottom w:val="none" w:sz="0" w:space="0" w:color="auto"/>
                    <w:right w:val="none" w:sz="0" w:space="0" w:color="auto"/>
                  </w:divBdr>
                </w:div>
              </w:divsChild>
            </w:div>
            <w:div w:id="497502138">
              <w:marLeft w:val="0"/>
              <w:marRight w:val="0"/>
              <w:marTop w:val="0"/>
              <w:marBottom w:val="0"/>
              <w:divBdr>
                <w:top w:val="none" w:sz="0" w:space="0" w:color="auto"/>
                <w:left w:val="none" w:sz="0" w:space="0" w:color="auto"/>
                <w:bottom w:val="none" w:sz="0" w:space="0" w:color="auto"/>
                <w:right w:val="none" w:sz="0" w:space="0" w:color="auto"/>
              </w:divBdr>
              <w:divsChild>
                <w:div w:id="280111217">
                  <w:marLeft w:val="0"/>
                  <w:marRight w:val="0"/>
                  <w:marTop w:val="0"/>
                  <w:marBottom w:val="0"/>
                  <w:divBdr>
                    <w:top w:val="none" w:sz="0" w:space="0" w:color="auto"/>
                    <w:left w:val="none" w:sz="0" w:space="0" w:color="auto"/>
                    <w:bottom w:val="none" w:sz="0" w:space="0" w:color="auto"/>
                    <w:right w:val="none" w:sz="0" w:space="0" w:color="auto"/>
                  </w:divBdr>
                </w:div>
              </w:divsChild>
            </w:div>
            <w:div w:id="217012509">
              <w:marLeft w:val="0"/>
              <w:marRight w:val="0"/>
              <w:marTop w:val="0"/>
              <w:marBottom w:val="0"/>
              <w:divBdr>
                <w:top w:val="none" w:sz="0" w:space="0" w:color="auto"/>
                <w:left w:val="none" w:sz="0" w:space="0" w:color="auto"/>
                <w:bottom w:val="none" w:sz="0" w:space="0" w:color="auto"/>
                <w:right w:val="none" w:sz="0" w:space="0" w:color="auto"/>
              </w:divBdr>
              <w:divsChild>
                <w:div w:id="11934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32585">
      <w:bodyDiv w:val="1"/>
      <w:marLeft w:val="0"/>
      <w:marRight w:val="0"/>
      <w:marTop w:val="0"/>
      <w:marBottom w:val="0"/>
      <w:divBdr>
        <w:top w:val="none" w:sz="0" w:space="0" w:color="auto"/>
        <w:left w:val="none" w:sz="0" w:space="0" w:color="auto"/>
        <w:bottom w:val="none" w:sz="0" w:space="0" w:color="auto"/>
        <w:right w:val="none" w:sz="0" w:space="0" w:color="auto"/>
      </w:divBdr>
    </w:div>
    <w:div w:id="1601987367">
      <w:bodyDiv w:val="1"/>
      <w:marLeft w:val="0"/>
      <w:marRight w:val="0"/>
      <w:marTop w:val="0"/>
      <w:marBottom w:val="0"/>
      <w:divBdr>
        <w:top w:val="none" w:sz="0" w:space="0" w:color="auto"/>
        <w:left w:val="none" w:sz="0" w:space="0" w:color="auto"/>
        <w:bottom w:val="none" w:sz="0" w:space="0" w:color="auto"/>
        <w:right w:val="none" w:sz="0" w:space="0" w:color="auto"/>
      </w:divBdr>
      <w:divsChild>
        <w:div w:id="1622883134">
          <w:marLeft w:val="0"/>
          <w:marRight w:val="0"/>
          <w:marTop w:val="0"/>
          <w:marBottom w:val="0"/>
          <w:divBdr>
            <w:top w:val="none" w:sz="0" w:space="0" w:color="auto"/>
            <w:left w:val="none" w:sz="0" w:space="0" w:color="auto"/>
            <w:bottom w:val="none" w:sz="0" w:space="0" w:color="auto"/>
            <w:right w:val="none" w:sz="0" w:space="0" w:color="auto"/>
          </w:divBdr>
          <w:divsChild>
            <w:div w:id="1697122557">
              <w:marLeft w:val="0"/>
              <w:marRight w:val="0"/>
              <w:marTop w:val="0"/>
              <w:marBottom w:val="0"/>
              <w:divBdr>
                <w:top w:val="none" w:sz="0" w:space="0" w:color="auto"/>
                <w:left w:val="none" w:sz="0" w:space="0" w:color="auto"/>
                <w:bottom w:val="none" w:sz="0" w:space="0" w:color="auto"/>
                <w:right w:val="none" w:sz="0" w:space="0" w:color="auto"/>
              </w:divBdr>
              <w:divsChild>
                <w:div w:id="371535080">
                  <w:marLeft w:val="0"/>
                  <w:marRight w:val="0"/>
                  <w:marTop w:val="0"/>
                  <w:marBottom w:val="0"/>
                  <w:divBdr>
                    <w:top w:val="none" w:sz="0" w:space="0" w:color="auto"/>
                    <w:left w:val="none" w:sz="0" w:space="0" w:color="auto"/>
                    <w:bottom w:val="none" w:sz="0" w:space="0" w:color="auto"/>
                    <w:right w:val="none" w:sz="0" w:space="0" w:color="auto"/>
                  </w:divBdr>
                </w:div>
              </w:divsChild>
            </w:div>
            <w:div w:id="2135367629">
              <w:marLeft w:val="0"/>
              <w:marRight w:val="0"/>
              <w:marTop w:val="0"/>
              <w:marBottom w:val="0"/>
              <w:divBdr>
                <w:top w:val="none" w:sz="0" w:space="0" w:color="auto"/>
                <w:left w:val="none" w:sz="0" w:space="0" w:color="auto"/>
                <w:bottom w:val="none" w:sz="0" w:space="0" w:color="auto"/>
                <w:right w:val="none" w:sz="0" w:space="0" w:color="auto"/>
              </w:divBdr>
              <w:divsChild>
                <w:div w:id="1700547899">
                  <w:marLeft w:val="0"/>
                  <w:marRight w:val="0"/>
                  <w:marTop w:val="0"/>
                  <w:marBottom w:val="0"/>
                  <w:divBdr>
                    <w:top w:val="none" w:sz="0" w:space="0" w:color="auto"/>
                    <w:left w:val="none" w:sz="0" w:space="0" w:color="auto"/>
                    <w:bottom w:val="none" w:sz="0" w:space="0" w:color="auto"/>
                    <w:right w:val="none" w:sz="0" w:space="0" w:color="auto"/>
                  </w:divBdr>
                </w:div>
              </w:divsChild>
            </w:div>
            <w:div w:id="541788832">
              <w:marLeft w:val="0"/>
              <w:marRight w:val="0"/>
              <w:marTop w:val="0"/>
              <w:marBottom w:val="0"/>
              <w:divBdr>
                <w:top w:val="none" w:sz="0" w:space="0" w:color="auto"/>
                <w:left w:val="none" w:sz="0" w:space="0" w:color="auto"/>
                <w:bottom w:val="none" w:sz="0" w:space="0" w:color="auto"/>
                <w:right w:val="none" w:sz="0" w:space="0" w:color="auto"/>
              </w:divBdr>
              <w:divsChild>
                <w:div w:id="108939874">
                  <w:marLeft w:val="0"/>
                  <w:marRight w:val="0"/>
                  <w:marTop w:val="0"/>
                  <w:marBottom w:val="0"/>
                  <w:divBdr>
                    <w:top w:val="none" w:sz="0" w:space="0" w:color="auto"/>
                    <w:left w:val="none" w:sz="0" w:space="0" w:color="auto"/>
                    <w:bottom w:val="none" w:sz="0" w:space="0" w:color="auto"/>
                    <w:right w:val="none" w:sz="0" w:space="0" w:color="auto"/>
                  </w:divBdr>
                </w:div>
              </w:divsChild>
            </w:div>
            <w:div w:id="98457502">
              <w:marLeft w:val="0"/>
              <w:marRight w:val="0"/>
              <w:marTop w:val="0"/>
              <w:marBottom w:val="0"/>
              <w:divBdr>
                <w:top w:val="none" w:sz="0" w:space="0" w:color="auto"/>
                <w:left w:val="none" w:sz="0" w:space="0" w:color="auto"/>
                <w:bottom w:val="none" w:sz="0" w:space="0" w:color="auto"/>
                <w:right w:val="none" w:sz="0" w:space="0" w:color="auto"/>
              </w:divBdr>
              <w:divsChild>
                <w:div w:id="6602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5225">
      <w:bodyDiv w:val="1"/>
      <w:marLeft w:val="0"/>
      <w:marRight w:val="0"/>
      <w:marTop w:val="0"/>
      <w:marBottom w:val="0"/>
      <w:divBdr>
        <w:top w:val="none" w:sz="0" w:space="0" w:color="auto"/>
        <w:left w:val="none" w:sz="0" w:space="0" w:color="auto"/>
        <w:bottom w:val="none" w:sz="0" w:space="0" w:color="auto"/>
        <w:right w:val="none" w:sz="0" w:space="0" w:color="auto"/>
      </w:divBdr>
      <w:divsChild>
        <w:div w:id="518861794">
          <w:marLeft w:val="0"/>
          <w:marRight w:val="0"/>
          <w:marTop w:val="0"/>
          <w:marBottom w:val="0"/>
          <w:divBdr>
            <w:top w:val="none" w:sz="0" w:space="0" w:color="auto"/>
            <w:left w:val="none" w:sz="0" w:space="0" w:color="auto"/>
            <w:bottom w:val="none" w:sz="0" w:space="0" w:color="auto"/>
            <w:right w:val="none" w:sz="0" w:space="0" w:color="auto"/>
          </w:divBdr>
          <w:divsChild>
            <w:div w:id="809439791">
              <w:marLeft w:val="0"/>
              <w:marRight w:val="0"/>
              <w:marTop w:val="0"/>
              <w:marBottom w:val="0"/>
              <w:divBdr>
                <w:top w:val="dashed" w:sz="2" w:space="0" w:color="FFFFFF"/>
                <w:left w:val="dashed" w:sz="2" w:space="0" w:color="FFFFFF"/>
                <w:bottom w:val="dashed" w:sz="2" w:space="0" w:color="FFFFFF"/>
                <w:right w:val="dashed" w:sz="2" w:space="0" w:color="FFFFFF"/>
              </w:divBdr>
              <w:divsChild>
                <w:div w:id="2119642283">
                  <w:marLeft w:val="0"/>
                  <w:marRight w:val="0"/>
                  <w:marTop w:val="0"/>
                  <w:marBottom w:val="0"/>
                  <w:divBdr>
                    <w:top w:val="dashed" w:sz="2" w:space="0" w:color="FFFFFF"/>
                    <w:left w:val="dashed" w:sz="2" w:space="0" w:color="FFFFFF"/>
                    <w:bottom w:val="dashed" w:sz="2" w:space="0" w:color="FFFFFF"/>
                    <w:right w:val="dashed" w:sz="2" w:space="0" w:color="FFFFFF"/>
                  </w:divBdr>
                  <w:divsChild>
                    <w:div w:id="892079309">
                      <w:marLeft w:val="0"/>
                      <w:marRight w:val="0"/>
                      <w:marTop w:val="0"/>
                      <w:marBottom w:val="0"/>
                      <w:divBdr>
                        <w:top w:val="dashed" w:sz="2" w:space="0" w:color="FFFFFF"/>
                        <w:left w:val="dashed" w:sz="2" w:space="0" w:color="FFFFFF"/>
                        <w:bottom w:val="dashed" w:sz="2" w:space="0" w:color="FFFFFF"/>
                        <w:right w:val="dashed" w:sz="2" w:space="0" w:color="FFFFFF"/>
                      </w:divBdr>
                    </w:div>
                    <w:div w:id="365254512">
                      <w:marLeft w:val="0"/>
                      <w:marRight w:val="0"/>
                      <w:marTop w:val="0"/>
                      <w:marBottom w:val="0"/>
                      <w:divBdr>
                        <w:top w:val="dashed" w:sz="2" w:space="0" w:color="FFFFFF"/>
                        <w:left w:val="dashed" w:sz="2" w:space="0" w:color="FFFFFF"/>
                        <w:bottom w:val="dashed" w:sz="2" w:space="0" w:color="FFFFFF"/>
                        <w:right w:val="dashed" w:sz="2" w:space="0" w:color="FFFFFF"/>
                      </w:divBdr>
                      <w:divsChild>
                        <w:div w:id="772094934">
                          <w:marLeft w:val="0"/>
                          <w:marRight w:val="0"/>
                          <w:marTop w:val="0"/>
                          <w:marBottom w:val="0"/>
                          <w:divBdr>
                            <w:top w:val="dashed" w:sz="2" w:space="0" w:color="FFFFFF"/>
                            <w:left w:val="dashed" w:sz="2" w:space="0" w:color="FFFFFF"/>
                            <w:bottom w:val="dashed" w:sz="2" w:space="0" w:color="FFFFFF"/>
                            <w:right w:val="dashed" w:sz="2" w:space="0" w:color="FFFFFF"/>
                          </w:divBdr>
                        </w:div>
                        <w:div w:id="506749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873881925">
      <w:bodyDiv w:val="1"/>
      <w:marLeft w:val="0"/>
      <w:marRight w:val="0"/>
      <w:marTop w:val="0"/>
      <w:marBottom w:val="0"/>
      <w:divBdr>
        <w:top w:val="none" w:sz="0" w:space="0" w:color="auto"/>
        <w:left w:val="none" w:sz="0" w:space="0" w:color="auto"/>
        <w:bottom w:val="none" w:sz="0" w:space="0" w:color="auto"/>
        <w:right w:val="none" w:sz="0" w:space="0" w:color="auto"/>
      </w:divBdr>
    </w:div>
    <w:div w:id="204520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3858530A320342B2147DFE916BC400" ma:contentTypeVersion="4" ma:contentTypeDescription="Creați un document nou." ma:contentTypeScope="" ma:versionID="176bb169e5e588c6e340ac324cfdcd54">
  <xsd:schema xmlns:xsd="http://www.w3.org/2001/XMLSchema" xmlns:xs="http://www.w3.org/2001/XMLSchema" xmlns:p="http://schemas.microsoft.com/office/2006/metadata/properties" xmlns:ns2="95f848df-fd0e-4c75-8841-6a084d1fdeb6" targetNamespace="http://schemas.microsoft.com/office/2006/metadata/properties" ma:root="true" ma:fieldsID="3fa8afef4ea447e1b6eba3c03e6d967c" ns2:_="">
    <xsd:import namespace="95f848df-fd0e-4c75-8841-6a084d1fde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848df-fd0e-4c75-8841-6a084d1fd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E4B78-D16C-49ED-A41A-99DF2783F649}">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096C1BDC-4594-4606-B08C-70786DBF1662}">
  <ds:schemaRefs>
    <ds:schemaRef ds:uri="http://schemas.microsoft.com/office/2006/metadata/contentType"/>
    <ds:schemaRef ds:uri="http://schemas.microsoft.com/office/2006/metadata/properties/metaAttributes"/>
    <ds:schemaRef ds:uri="http://www.w3.org/2000/xmlns/"/>
    <ds:schemaRef ds:uri="http://www.w3.org/2001/XMLSchema"/>
    <ds:schemaRef ds:uri="95f848df-fd0e-4c75-8841-6a084d1fdeb6"/>
  </ds:schemaRefs>
</ds:datastoreItem>
</file>

<file path=customXml/itemProps3.xml><?xml version="1.0" encoding="utf-8"?>
<ds:datastoreItem xmlns:ds="http://schemas.openxmlformats.org/officeDocument/2006/customXml" ds:itemID="{39CEAB35-FEEE-444A-B5EE-9E415464B0AC}">
  <ds:schemaRefs>
    <ds:schemaRef ds:uri="http://schemas.microsoft.com/sharepoint/v3/contenttype/forms"/>
  </ds:schemaRefs>
</ds:datastoreItem>
</file>

<file path=customXml/itemProps4.xml><?xml version="1.0" encoding="utf-8"?>
<ds:datastoreItem xmlns:ds="http://schemas.openxmlformats.org/officeDocument/2006/customXml" ds:itemID="{19838B4E-7C96-46CC-B1F0-12424239B53E}">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17991</Words>
  <Characters>104352</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 Anca Cristina</dc:creator>
  <cp:keywords/>
  <dc:description/>
  <cp:lastModifiedBy>vasilescusimonaandra@yahoo.com</cp:lastModifiedBy>
  <cp:revision>2</cp:revision>
  <cp:lastPrinted>2022-12-08T08:46:00Z</cp:lastPrinted>
  <dcterms:created xsi:type="dcterms:W3CDTF">2022-12-08T17:03:00Z</dcterms:created>
  <dcterms:modified xsi:type="dcterms:W3CDTF">2022-12-08T17:03:00Z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0x0101000E3858530A320342B2147DFE916BC400</vt:lpwstr>
  </property>
</Properties>
</file>