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42" w:rsidRPr="006251F1" w:rsidRDefault="00425056" w:rsidP="00313142">
      <w:pPr>
        <w:spacing w:after="0" w:line="240" w:lineRule="auto"/>
        <w:rPr>
          <w:rFonts w:ascii="Times New Roman" w:eastAsiaTheme="majorEastAsia" w:hAnsi="Times New Roman" w:cs="Times New Roman"/>
          <w:b/>
          <w:bCs/>
          <w:lang w:val="fr-FR"/>
        </w:rPr>
      </w:pPr>
      <w:bookmarkStart w:id="0" w:name="_GoBack"/>
      <w:bookmarkEnd w:id="0"/>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4079240</wp:posOffset>
                </wp:positionH>
                <wp:positionV relativeFrom="paragraph">
                  <wp:posOffset>-318135</wp:posOffset>
                </wp:positionV>
                <wp:extent cx="2550160" cy="5962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38F" w:rsidRPr="001207A9" w:rsidRDefault="0085738F" w:rsidP="00313142">
                            <w:pPr>
                              <w:spacing w:after="0" w:line="240" w:lineRule="auto"/>
                              <w:rPr>
                                <w:rFonts w:ascii="Times New Roman" w:hAnsi="Times New Roman" w:cs="Times New Roman"/>
                                <w:b/>
                                <w:lang w:val="es-ES_tradnl"/>
                              </w:rPr>
                            </w:pPr>
                            <w:r>
                              <w:rPr>
                                <w:rFonts w:ascii="Times New Roman" w:hAnsi="Times New Roman" w:cs="Times New Roman"/>
                                <w:b/>
                              </w:rPr>
                              <w:tab/>
                            </w:r>
                            <w:r w:rsidRPr="001207A9">
                              <w:rPr>
                                <w:rFonts w:ascii="Times New Roman" w:hAnsi="Times New Roman" w:cs="Times New Roman"/>
                                <w:b/>
                                <w:lang w:val="es-ES_tradnl"/>
                              </w:rPr>
                              <w:t xml:space="preserve">       Bucureşti</w:t>
                            </w:r>
                          </w:p>
                          <w:p w:rsidR="0085738F" w:rsidRPr="001207A9" w:rsidRDefault="0085738F" w:rsidP="00313142">
                            <w:pPr>
                              <w:spacing w:after="0" w:line="240" w:lineRule="auto"/>
                              <w:rPr>
                                <w:rFonts w:ascii="Times New Roman" w:hAnsi="Times New Roman" w:cs="Times New Roman"/>
                                <w:b/>
                                <w:lang w:val="es-ES_tradnl"/>
                              </w:rPr>
                            </w:pPr>
                          </w:p>
                          <w:p w:rsidR="0085738F" w:rsidRPr="001207A9" w:rsidRDefault="0085738F" w:rsidP="00313142">
                            <w:pPr>
                              <w:spacing w:after="0" w:line="240" w:lineRule="auto"/>
                              <w:rPr>
                                <w:rFonts w:ascii="Times New Roman" w:hAnsi="Times New Roman" w:cs="Times New Roman"/>
                                <w:b/>
                                <w:lang w:val="es-ES_tradnl"/>
                              </w:rPr>
                            </w:pPr>
                            <w:r w:rsidRPr="001207A9">
                              <w:rPr>
                                <w:rFonts w:ascii="Times New Roman" w:hAnsi="Times New Roman" w:cs="Times New Roman"/>
                                <w:b/>
                                <w:lang w:val="es-ES_tradnl"/>
                              </w:rPr>
                              <w:t>Nr.</w:t>
                            </w:r>
                            <w:r w:rsidRPr="001207A9">
                              <w:rPr>
                                <w:rFonts w:ascii="Times New Roman" w:hAnsi="Times New Roman" w:cs="Times New Roman"/>
                                <w:b/>
                                <w:color w:val="FF0000"/>
                                <w:lang w:val="es-ES_tradnl"/>
                              </w:rPr>
                              <w:t xml:space="preserve"> </w:t>
                            </w:r>
                            <w:r w:rsidRPr="001207A9">
                              <w:rPr>
                                <w:rFonts w:ascii="Times New Roman" w:hAnsi="Times New Roman" w:cs="Times New Roman"/>
                                <w:b/>
                                <w:lang w:val="es-ES_tradnl"/>
                              </w:rPr>
                              <w:t>_____________</w:t>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t xml:space="preserve">/RV </w:t>
                            </w:r>
                            <w:r>
                              <w:rPr>
                                <w:rFonts w:ascii="Times New Roman" w:hAnsi="Times New Roman" w:cs="Times New Roman"/>
                                <w:b/>
                                <w:lang w:val="es-ES_tradnl"/>
                              </w:rPr>
                              <w:t>din 25</w:t>
                            </w:r>
                            <w:r w:rsidRPr="001207A9">
                              <w:rPr>
                                <w:rFonts w:ascii="Times New Roman" w:hAnsi="Times New Roman" w:cs="Times New Roman"/>
                                <w:b/>
                                <w:lang w:val="es-ES_tradnl"/>
                              </w:rPr>
                              <w:t>.</w:t>
                            </w:r>
                            <w:r>
                              <w:rPr>
                                <w:rFonts w:ascii="Times New Roman" w:hAnsi="Times New Roman" w:cs="Times New Roman"/>
                                <w:b/>
                                <w:lang w:val="es-ES_tradnl"/>
                              </w:rPr>
                              <w:t>08</w:t>
                            </w:r>
                            <w:r w:rsidRPr="001207A9">
                              <w:rPr>
                                <w:rFonts w:ascii="Times New Roman" w:hAnsi="Times New Roman" w:cs="Times New Roman"/>
                                <w:b/>
                                <w:lang w:val="es-ES_tradnl"/>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1.2pt;margin-top:-25.05pt;width:200.8pt;height:4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u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" filled="f" stroked="f">
                <v:textbox>
                  <w:txbxContent>
                    <w:p w:rsidR="0085738F" w:rsidRPr="001207A9" w:rsidRDefault="0085738F" w:rsidP="00313142">
                      <w:pPr>
                        <w:spacing w:after="0" w:line="240" w:lineRule="auto"/>
                        <w:rPr>
                          <w:rFonts w:ascii="Times New Roman" w:hAnsi="Times New Roman" w:cs="Times New Roman"/>
                          <w:b/>
                          <w:lang w:val="es-ES_tradnl"/>
                        </w:rPr>
                      </w:pPr>
                      <w:r>
                        <w:rPr>
                          <w:rFonts w:ascii="Times New Roman" w:hAnsi="Times New Roman" w:cs="Times New Roman"/>
                          <w:b/>
                        </w:rPr>
                        <w:tab/>
                      </w:r>
                      <w:r w:rsidRPr="001207A9">
                        <w:rPr>
                          <w:rFonts w:ascii="Times New Roman" w:hAnsi="Times New Roman" w:cs="Times New Roman"/>
                          <w:b/>
                          <w:lang w:val="es-ES_tradnl"/>
                        </w:rPr>
                        <w:t xml:space="preserve">       Bucureşti</w:t>
                      </w:r>
                    </w:p>
                    <w:p w:rsidR="0085738F" w:rsidRPr="001207A9" w:rsidRDefault="0085738F" w:rsidP="00313142">
                      <w:pPr>
                        <w:spacing w:after="0" w:line="240" w:lineRule="auto"/>
                        <w:rPr>
                          <w:rFonts w:ascii="Times New Roman" w:hAnsi="Times New Roman" w:cs="Times New Roman"/>
                          <w:b/>
                          <w:lang w:val="es-ES_tradnl"/>
                        </w:rPr>
                      </w:pPr>
                    </w:p>
                    <w:p w:rsidR="0085738F" w:rsidRPr="001207A9" w:rsidRDefault="0085738F" w:rsidP="00313142">
                      <w:pPr>
                        <w:spacing w:after="0" w:line="240" w:lineRule="auto"/>
                        <w:rPr>
                          <w:rFonts w:ascii="Times New Roman" w:hAnsi="Times New Roman" w:cs="Times New Roman"/>
                          <w:b/>
                          <w:lang w:val="es-ES_tradnl"/>
                        </w:rPr>
                      </w:pPr>
                      <w:r w:rsidRPr="001207A9">
                        <w:rPr>
                          <w:rFonts w:ascii="Times New Roman" w:hAnsi="Times New Roman" w:cs="Times New Roman"/>
                          <w:b/>
                          <w:lang w:val="es-ES_tradnl"/>
                        </w:rPr>
                        <w:t>Nr.</w:t>
                      </w:r>
                      <w:r w:rsidRPr="001207A9">
                        <w:rPr>
                          <w:rFonts w:ascii="Times New Roman" w:hAnsi="Times New Roman" w:cs="Times New Roman"/>
                          <w:b/>
                          <w:color w:val="FF0000"/>
                          <w:lang w:val="es-ES_tradnl"/>
                        </w:rPr>
                        <w:t xml:space="preserve"> </w:t>
                      </w:r>
                      <w:r w:rsidRPr="001207A9">
                        <w:rPr>
                          <w:rFonts w:ascii="Times New Roman" w:hAnsi="Times New Roman" w:cs="Times New Roman"/>
                          <w:b/>
                          <w:lang w:val="es-ES_tradnl"/>
                        </w:rPr>
                        <w:t>_____________</w:t>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r>
                      <w:r w:rsidRPr="001207A9">
                        <w:rPr>
                          <w:rFonts w:ascii="Times New Roman" w:hAnsi="Times New Roman" w:cs="Times New Roman"/>
                          <w:b/>
                          <w:lang w:val="es-ES_tradnl"/>
                        </w:rPr>
                        <w:softHyphen/>
                        <w:t xml:space="preserve">/RV </w:t>
                      </w:r>
                      <w:r>
                        <w:rPr>
                          <w:rFonts w:ascii="Times New Roman" w:hAnsi="Times New Roman" w:cs="Times New Roman"/>
                          <w:b/>
                          <w:lang w:val="es-ES_tradnl"/>
                        </w:rPr>
                        <w:t>din 25</w:t>
                      </w:r>
                      <w:r w:rsidRPr="001207A9">
                        <w:rPr>
                          <w:rFonts w:ascii="Times New Roman" w:hAnsi="Times New Roman" w:cs="Times New Roman"/>
                          <w:b/>
                          <w:lang w:val="es-ES_tradnl"/>
                        </w:rPr>
                        <w:t>.</w:t>
                      </w:r>
                      <w:r>
                        <w:rPr>
                          <w:rFonts w:ascii="Times New Roman" w:hAnsi="Times New Roman" w:cs="Times New Roman"/>
                          <w:b/>
                          <w:lang w:val="es-ES_tradnl"/>
                        </w:rPr>
                        <w:t>08</w:t>
                      </w:r>
                      <w:r w:rsidRPr="001207A9">
                        <w:rPr>
                          <w:rFonts w:ascii="Times New Roman" w:hAnsi="Times New Roman" w:cs="Times New Roman"/>
                          <w:b/>
                          <w:lang w:val="es-ES_tradnl"/>
                        </w:rPr>
                        <w:t>.2022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-438785</wp:posOffset>
                </wp:positionH>
                <wp:positionV relativeFrom="paragraph">
                  <wp:posOffset>-304800</wp:posOffset>
                </wp:positionV>
                <wp:extent cx="4608830" cy="193802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193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38F" w:rsidRPr="00F4702B" w:rsidRDefault="0085738F" w:rsidP="00313142">
                            <w:pPr>
                              <w:spacing w:after="0" w:line="240" w:lineRule="auto"/>
                              <w:jc w:val="center"/>
                              <w:rPr>
                                <w:rFonts w:ascii="Times New Roman" w:hAnsi="Times New Roman" w:cs="Times New Roman"/>
                                <w:b/>
                              </w:rPr>
                            </w:pPr>
                            <w:r w:rsidRPr="00F4702B">
                              <w:rPr>
                                <w:rFonts w:ascii="Times New Roman" w:hAnsi="Times New Roman" w:cs="Times New Roman"/>
                                <w:b/>
                              </w:rPr>
                              <w:t>R  O  M  Â  N  I  A</w:t>
                            </w:r>
                          </w:p>
                          <w:p w:rsidR="0085738F" w:rsidRPr="00F4702B" w:rsidRDefault="0085738F" w:rsidP="00313142">
                            <w:pPr>
                              <w:spacing w:after="0" w:line="240" w:lineRule="auto"/>
                              <w:jc w:val="center"/>
                              <w:rPr>
                                <w:rFonts w:ascii="Times New Roman" w:hAnsi="Times New Roman" w:cs="Times New Roman"/>
                                <w:b/>
                              </w:rPr>
                            </w:pPr>
                            <w:r w:rsidRPr="00F4702B">
                              <w:rPr>
                                <w:rFonts w:ascii="Times New Roman" w:hAnsi="Times New Roman" w:cs="Times New Roman"/>
                                <w:b/>
                              </w:rPr>
                              <w:t xml:space="preserve">MINISTERUL AFACERILOR INTERNE  </w:t>
                            </w:r>
                          </w:p>
                          <w:p w:rsidR="0085738F" w:rsidRPr="00F4702B" w:rsidRDefault="0085738F" w:rsidP="00313142">
                            <w:pPr>
                              <w:spacing w:after="0" w:line="240" w:lineRule="auto"/>
                              <w:jc w:val="center"/>
                              <w:rPr>
                                <w:rFonts w:ascii="Times New Roman" w:hAnsi="Times New Roman" w:cs="Times New Roman"/>
                                <w:b/>
                              </w:rPr>
                            </w:pPr>
                            <w:r w:rsidRPr="00F4702B">
                              <w:rPr>
                                <w:rFonts w:ascii="Times New Roman" w:hAnsi="Times New Roman" w:cs="Times New Roman"/>
                                <w:b/>
                                <w:noProof/>
                              </w:rPr>
                              <w:drawing>
                                <wp:inline distT="0" distB="0" distL="0" distR="0">
                                  <wp:extent cx="495300" cy="660400"/>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lum bright="12000"/>
                                          </a:blip>
                                          <a:srcRect/>
                                          <a:stretch>
                                            <a:fillRect/>
                                          </a:stretch>
                                        </pic:blipFill>
                                        <pic:spPr bwMode="auto">
                                          <a:xfrm>
                                            <a:off x="0" y="0"/>
                                            <a:ext cx="495300" cy="660400"/>
                                          </a:xfrm>
                                          <a:prstGeom prst="rect">
                                            <a:avLst/>
                                          </a:prstGeom>
                                          <a:noFill/>
                                          <a:ln w="9525">
                                            <a:noFill/>
                                            <a:miter lim="800000"/>
                                            <a:headEnd/>
                                            <a:tailEnd/>
                                          </a:ln>
                                        </pic:spPr>
                                      </pic:pic>
                                    </a:graphicData>
                                  </a:graphic>
                                </wp:inline>
                              </w:drawing>
                            </w:r>
                          </w:p>
                          <w:p w:rsidR="0085738F" w:rsidRPr="00F4702B" w:rsidRDefault="0085738F" w:rsidP="00313142">
                            <w:pPr>
                              <w:spacing w:after="0" w:line="240" w:lineRule="auto"/>
                              <w:jc w:val="center"/>
                              <w:rPr>
                                <w:rFonts w:ascii="Times New Roman" w:hAnsi="Times New Roman" w:cs="Times New Roman"/>
                                <w:b/>
                              </w:rPr>
                            </w:pPr>
                          </w:p>
                          <w:p w:rsidR="0085738F" w:rsidRPr="00612172" w:rsidRDefault="0085738F" w:rsidP="00313142">
                            <w:pPr>
                              <w:spacing w:after="0" w:line="240" w:lineRule="auto"/>
                              <w:jc w:val="center"/>
                              <w:rPr>
                                <w:rFonts w:ascii="Times New Roman" w:hAnsi="Times New Roman" w:cs="Times New Roman"/>
                                <w:b/>
                                <w:lang w:val="es-ES_tradnl"/>
                              </w:rPr>
                            </w:pPr>
                            <w:r w:rsidRPr="00612172">
                              <w:rPr>
                                <w:rFonts w:ascii="Times New Roman" w:hAnsi="Times New Roman" w:cs="Times New Roman"/>
                                <w:b/>
                                <w:lang w:val="es-ES_tradnl"/>
                              </w:rPr>
                              <w:t>INSPECTORATUL GENERAL AL POLIŢIEI ROMÂNE</w:t>
                            </w:r>
                          </w:p>
                          <w:p w:rsidR="0085738F" w:rsidRPr="00F4702B" w:rsidRDefault="0085738F" w:rsidP="00313142">
                            <w:pPr>
                              <w:pStyle w:val="Heading1"/>
                              <w:jc w:val="center"/>
                              <w:rPr>
                                <w:sz w:val="22"/>
                                <w:szCs w:val="22"/>
                              </w:rPr>
                            </w:pPr>
                            <w:r w:rsidRPr="00F4702B">
                              <w:rPr>
                                <w:sz w:val="22"/>
                                <w:szCs w:val="22"/>
                              </w:rPr>
                              <w:t>CENTRUL DE COOPERARE POLIŢIENEASCĂ INTERNAŢIONALĂ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4.55pt;margin-top:-24pt;width:362.9pt;height:1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1JugIAAME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" filled="f" stroked="f">
                <v:textbox>
                  <w:txbxContent>
                    <w:p w:rsidR="0085738F" w:rsidRPr="00F4702B" w:rsidRDefault="0085738F" w:rsidP="00313142">
                      <w:pPr>
                        <w:spacing w:after="0" w:line="240" w:lineRule="auto"/>
                        <w:jc w:val="center"/>
                        <w:rPr>
                          <w:rFonts w:ascii="Times New Roman" w:hAnsi="Times New Roman" w:cs="Times New Roman"/>
                          <w:b/>
                        </w:rPr>
                      </w:pPr>
                      <w:r w:rsidRPr="00F4702B">
                        <w:rPr>
                          <w:rFonts w:ascii="Times New Roman" w:hAnsi="Times New Roman" w:cs="Times New Roman"/>
                          <w:b/>
                        </w:rPr>
                        <w:t>R  O  M  Â  N  I  A</w:t>
                      </w:r>
                    </w:p>
                    <w:p w:rsidR="0085738F" w:rsidRPr="00F4702B" w:rsidRDefault="0085738F" w:rsidP="00313142">
                      <w:pPr>
                        <w:spacing w:after="0" w:line="240" w:lineRule="auto"/>
                        <w:jc w:val="center"/>
                        <w:rPr>
                          <w:rFonts w:ascii="Times New Roman" w:hAnsi="Times New Roman" w:cs="Times New Roman"/>
                          <w:b/>
                        </w:rPr>
                      </w:pPr>
                      <w:r w:rsidRPr="00F4702B">
                        <w:rPr>
                          <w:rFonts w:ascii="Times New Roman" w:hAnsi="Times New Roman" w:cs="Times New Roman"/>
                          <w:b/>
                        </w:rPr>
                        <w:t xml:space="preserve">MINISTERUL AFACERILOR INTERNE  </w:t>
                      </w:r>
                    </w:p>
                    <w:p w:rsidR="0085738F" w:rsidRPr="00F4702B" w:rsidRDefault="0085738F" w:rsidP="00313142">
                      <w:pPr>
                        <w:spacing w:after="0" w:line="240" w:lineRule="auto"/>
                        <w:jc w:val="center"/>
                        <w:rPr>
                          <w:rFonts w:ascii="Times New Roman" w:hAnsi="Times New Roman" w:cs="Times New Roman"/>
                          <w:b/>
                        </w:rPr>
                      </w:pPr>
                      <w:r w:rsidRPr="00F4702B">
                        <w:rPr>
                          <w:rFonts w:ascii="Times New Roman" w:hAnsi="Times New Roman" w:cs="Times New Roman"/>
                          <w:b/>
                          <w:noProof/>
                        </w:rPr>
                        <w:drawing>
                          <wp:inline distT="0" distB="0" distL="0" distR="0">
                            <wp:extent cx="495300" cy="660400"/>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lum bright="12000"/>
                                    </a:blip>
                                    <a:srcRect/>
                                    <a:stretch>
                                      <a:fillRect/>
                                    </a:stretch>
                                  </pic:blipFill>
                                  <pic:spPr bwMode="auto">
                                    <a:xfrm>
                                      <a:off x="0" y="0"/>
                                      <a:ext cx="495300" cy="660400"/>
                                    </a:xfrm>
                                    <a:prstGeom prst="rect">
                                      <a:avLst/>
                                    </a:prstGeom>
                                    <a:noFill/>
                                    <a:ln w="9525">
                                      <a:noFill/>
                                      <a:miter lim="800000"/>
                                      <a:headEnd/>
                                      <a:tailEnd/>
                                    </a:ln>
                                  </pic:spPr>
                                </pic:pic>
                              </a:graphicData>
                            </a:graphic>
                          </wp:inline>
                        </w:drawing>
                      </w:r>
                    </w:p>
                    <w:p w:rsidR="0085738F" w:rsidRPr="00F4702B" w:rsidRDefault="0085738F" w:rsidP="00313142">
                      <w:pPr>
                        <w:spacing w:after="0" w:line="240" w:lineRule="auto"/>
                        <w:jc w:val="center"/>
                        <w:rPr>
                          <w:rFonts w:ascii="Times New Roman" w:hAnsi="Times New Roman" w:cs="Times New Roman"/>
                          <w:b/>
                        </w:rPr>
                      </w:pPr>
                    </w:p>
                    <w:p w:rsidR="0085738F" w:rsidRPr="00612172" w:rsidRDefault="0085738F" w:rsidP="00313142">
                      <w:pPr>
                        <w:spacing w:after="0" w:line="240" w:lineRule="auto"/>
                        <w:jc w:val="center"/>
                        <w:rPr>
                          <w:rFonts w:ascii="Times New Roman" w:hAnsi="Times New Roman" w:cs="Times New Roman"/>
                          <w:b/>
                          <w:lang w:val="es-ES_tradnl"/>
                        </w:rPr>
                      </w:pPr>
                      <w:r w:rsidRPr="00612172">
                        <w:rPr>
                          <w:rFonts w:ascii="Times New Roman" w:hAnsi="Times New Roman" w:cs="Times New Roman"/>
                          <w:b/>
                          <w:lang w:val="es-ES_tradnl"/>
                        </w:rPr>
                        <w:t>INSPECTORATUL GENERAL AL POLIŢIEI ROMÂNE</w:t>
                      </w:r>
                    </w:p>
                    <w:p w:rsidR="0085738F" w:rsidRPr="00F4702B" w:rsidRDefault="0085738F" w:rsidP="00313142">
                      <w:pPr>
                        <w:pStyle w:val="Heading1"/>
                        <w:jc w:val="center"/>
                        <w:rPr>
                          <w:sz w:val="22"/>
                          <w:szCs w:val="22"/>
                        </w:rPr>
                      </w:pPr>
                      <w:r w:rsidRPr="00F4702B">
                        <w:rPr>
                          <w:sz w:val="22"/>
                          <w:szCs w:val="22"/>
                        </w:rPr>
                        <w:t>CENTRUL DE COOPERARE POLIŢIENEASCĂ INTERNAŢIONALĂ</w:t>
                      </w:r>
                    </w:p>
                  </w:txbxContent>
                </v:textbox>
              </v:shape>
            </w:pict>
          </mc:Fallback>
        </mc:AlternateContent>
      </w:r>
      <w:r w:rsidR="00313142" w:rsidRPr="006251F1">
        <w:rPr>
          <w:rFonts w:ascii="Times New Roman" w:hAnsi="Times New Roman" w:cs="Times New Roman"/>
          <w:b/>
          <w:lang w:val="fr-FR"/>
        </w:rPr>
        <w:t xml:space="preserve">             </w:t>
      </w:r>
    </w:p>
    <w:p w:rsidR="00313142" w:rsidRPr="006251F1" w:rsidRDefault="00313142" w:rsidP="00313142">
      <w:pPr>
        <w:spacing w:after="0" w:line="240" w:lineRule="auto"/>
        <w:rPr>
          <w:rFonts w:ascii="Times New Roman" w:eastAsiaTheme="majorEastAsia" w:hAnsi="Times New Roman" w:cs="Times New Roman"/>
          <w:b/>
          <w:bCs/>
          <w:lang w:val="fr-FR"/>
        </w:rPr>
      </w:pPr>
    </w:p>
    <w:p w:rsidR="004E5054" w:rsidRPr="006251F1" w:rsidRDefault="004E5054" w:rsidP="00313142">
      <w:pPr>
        <w:spacing w:after="0" w:line="240" w:lineRule="auto"/>
        <w:rPr>
          <w:rFonts w:ascii="Times New Roman" w:eastAsiaTheme="majorEastAsia" w:hAnsi="Times New Roman" w:cs="Times New Roman"/>
          <w:b/>
          <w:bCs/>
          <w:lang w:val="fr-FR"/>
        </w:rPr>
      </w:pPr>
    </w:p>
    <w:p w:rsidR="004E5054" w:rsidRPr="00877B1A" w:rsidRDefault="004E5054" w:rsidP="004E5054">
      <w:pPr>
        <w:jc w:val="center"/>
        <w:rPr>
          <w:b/>
          <w:bCs/>
          <w:sz w:val="28"/>
          <w:szCs w:val="28"/>
          <w:lang w:val="ro-RO"/>
        </w:rPr>
      </w:pPr>
    </w:p>
    <w:p w:rsidR="004E5054" w:rsidRPr="006251F1" w:rsidRDefault="004E5054" w:rsidP="004E5054">
      <w:pPr>
        <w:jc w:val="center"/>
        <w:rPr>
          <w:b/>
          <w:sz w:val="28"/>
          <w:szCs w:val="28"/>
          <w:u w:val="single"/>
          <w:lang w:val="fr-FR"/>
        </w:rPr>
      </w:pPr>
    </w:p>
    <w:p w:rsidR="004E5054" w:rsidRPr="006251F1" w:rsidRDefault="004E5054" w:rsidP="004E5054">
      <w:pPr>
        <w:jc w:val="center"/>
        <w:rPr>
          <w:b/>
          <w:sz w:val="28"/>
          <w:szCs w:val="28"/>
          <w:u w:val="single"/>
          <w:lang w:val="fr-FR"/>
        </w:rPr>
      </w:pPr>
    </w:p>
    <w:p w:rsidR="004E5054" w:rsidRPr="006251F1" w:rsidRDefault="004E5054" w:rsidP="004E5054">
      <w:pPr>
        <w:jc w:val="center"/>
        <w:rPr>
          <w:b/>
          <w:sz w:val="28"/>
          <w:szCs w:val="28"/>
          <w:u w:val="single"/>
          <w:lang w:val="fr-FR"/>
        </w:rPr>
      </w:pPr>
    </w:p>
    <w:p w:rsidR="004E5054" w:rsidRPr="006251F1" w:rsidRDefault="004E5054" w:rsidP="004E5054">
      <w:pPr>
        <w:jc w:val="center"/>
        <w:rPr>
          <w:b/>
          <w:sz w:val="28"/>
          <w:szCs w:val="28"/>
          <w:u w:val="single"/>
          <w:lang w:val="fr-FR"/>
        </w:rPr>
      </w:pPr>
    </w:p>
    <w:p w:rsidR="004E5054" w:rsidRPr="006251F1" w:rsidRDefault="004E5054" w:rsidP="004E5054">
      <w:pPr>
        <w:jc w:val="center"/>
        <w:rPr>
          <w:b/>
          <w:sz w:val="28"/>
          <w:szCs w:val="28"/>
          <w:u w:val="single"/>
          <w:lang w:val="fr-FR"/>
        </w:rPr>
      </w:pPr>
    </w:p>
    <w:p w:rsidR="00313142" w:rsidRPr="006251F1" w:rsidRDefault="00313142" w:rsidP="00A63B79">
      <w:pPr>
        <w:rPr>
          <w:rFonts w:ascii="Times New Roman" w:hAnsi="Times New Roman" w:cs="Times New Roman"/>
          <w:b/>
          <w:sz w:val="28"/>
          <w:szCs w:val="28"/>
          <w:lang w:val="fr-FR"/>
        </w:rPr>
      </w:pPr>
    </w:p>
    <w:p w:rsidR="006251F1" w:rsidRDefault="006251F1" w:rsidP="00A63B79">
      <w:pPr>
        <w:jc w:val="center"/>
        <w:rPr>
          <w:rFonts w:ascii="Times New Roman" w:hAnsi="Times New Roman" w:cs="Times New Roman"/>
          <w:b/>
          <w:sz w:val="28"/>
          <w:szCs w:val="28"/>
          <w:lang w:val="fr-FR"/>
        </w:rPr>
      </w:pPr>
    </w:p>
    <w:p w:rsidR="00A26DC1" w:rsidRPr="00D248F6" w:rsidRDefault="00A26DC1" w:rsidP="00A63B79">
      <w:pPr>
        <w:jc w:val="center"/>
        <w:rPr>
          <w:rFonts w:ascii="Times New Roman" w:hAnsi="Times New Roman" w:cs="Times New Roman"/>
          <w:b/>
          <w:sz w:val="24"/>
          <w:szCs w:val="24"/>
          <w:lang w:val="fr-FR"/>
        </w:rPr>
      </w:pPr>
      <w:r w:rsidRPr="00D248F6">
        <w:rPr>
          <w:rFonts w:ascii="Times New Roman" w:hAnsi="Times New Roman" w:cs="Times New Roman"/>
          <w:b/>
          <w:sz w:val="24"/>
          <w:szCs w:val="24"/>
          <w:lang w:val="fr-FR"/>
        </w:rPr>
        <w:t>CAIET DE SARCINI</w:t>
      </w:r>
    </w:p>
    <w:p w:rsidR="00EC6637" w:rsidRPr="00D248F6" w:rsidRDefault="00EC6637" w:rsidP="00A63B79">
      <w:pPr>
        <w:jc w:val="center"/>
        <w:rPr>
          <w:rFonts w:ascii="Times New Roman" w:hAnsi="Times New Roman" w:cs="Times New Roman"/>
          <w:b/>
          <w:sz w:val="24"/>
          <w:szCs w:val="24"/>
          <w:lang w:val="fr-FR"/>
        </w:rPr>
      </w:pPr>
    </w:p>
    <w:p w:rsidR="00DA0882" w:rsidRPr="00D248F6" w:rsidRDefault="00DA0882" w:rsidP="00AF7C29">
      <w:pPr>
        <w:spacing w:line="360" w:lineRule="auto"/>
        <w:jc w:val="both"/>
        <w:rPr>
          <w:rFonts w:ascii="Times New Roman" w:hAnsi="Times New Roman" w:cs="Times New Roman"/>
          <w:b/>
          <w:sz w:val="24"/>
          <w:szCs w:val="24"/>
          <w:lang w:val="fr-FR"/>
        </w:rPr>
      </w:pPr>
      <w:r w:rsidRPr="00D248F6">
        <w:rPr>
          <w:rFonts w:ascii="Times New Roman" w:hAnsi="Times New Roman" w:cs="Times New Roman"/>
          <w:b/>
          <w:sz w:val="24"/>
          <w:szCs w:val="24"/>
          <w:lang w:val="fr-FR"/>
        </w:rPr>
        <w:t>1. OBIECTUL ACHIZIŢIEI:</w:t>
      </w:r>
    </w:p>
    <w:p w:rsidR="00DA0882" w:rsidRPr="00D248F6" w:rsidRDefault="00DA0882" w:rsidP="001C64C6">
      <w:pPr>
        <w:pStyle w:val="Heading2"/>
        <w:spacing w:before="0" w:after="0" w:line="276" w:lineRule="auto"/>
        <w:jc w:val="both"/>
        <w:rPr>
          <w:rFonts w:ascii="Times New Roman" w:hAnsi="Times New Roman" w:cs="Times New Roman"/>
          <w:color w:val="1F497D" w:themeColor="text2"/>
          <w:sz w:val="24"/>
          <w:szCs w:val="24"/>
        </w:rPr>
      </w:pPr>
      <w:r w:rsidRPr="00D248F6">
        <w:rPr>
          <w:rFonts w:ascii="Times New Roman" w:hAnsi="Times New Roman" w:cs="Times New Roman"/>
          <w:i w:val="0"/>
          <w:sz w:val="24"/>
          <w:szCs w:val="24"/>
        </w:rPr>
        <w:t>1.1. Obiectul achizi</w:t>
      </w:r>
      <w:r w:rsidRPr="00D248F6">
        <w:rPr>
          <w:rFonts w:ascii="Times New Roman" w:hAnsi="Times New Roman" w:cs="Times New Roman"/>
          <w:i w:val="0"/>
          <w:sz w:val="24"/>
          <w:szCs w:val="24"/>
          <w:lang w:val="fr-FR"/>
        </w:rPr>
        <w:t>ţ</w:t>
      </w:r>
      <w:r w:rsidRPr="00D248F6">
        <w:rPr>
          <w:rFonts w:ascii="Times New Roman" w:hAnsi="Times New Roman" w:cs="Times New Roman"/>
          <w:i w:val="0"/>
          <w:sz w:val="24"/>
          <w:szCs w:val="24"/>
        </w:rPr>
        <w:t xml:space="preserve">iei: </w:t>
      </w:r>
      <w:r w:rsidRPr="00D248F6">
        <w:rPr>
          <w:rFonts w:ascii="Times New Roman" w:hAnsi="Times New Roman" w:cs="Times New Roman"/>
          <w:sz w:val="24"/>
          <w:szCs w:val="24"/>
        </w:rPr>
        <w:t>Servicii de transport aerian necesare însoţirii cetăţenilor extrădaţi</w:t>
      </w:r>
      <w:r w:rsidR="001207A9" w:rsidRPr="00D248F6">
        <w:rPr>
          <w:rFonts w:ascii="Times New Roman" w:hAnsi="Times New Roman" w:cs="Times New Roman"/>
          <w:sz w:val="24"/>
          <w:szCs w:val="24"/>
        </w:rPr>
        <w:t>/preluaț</w:t>
      </w:r>
      <w:r w:rsidR="00612172" w:rsidRPr="00D248F6">
        <w:rPr>
          <w:rFonts w:ascii="Times New Roman" w:hAnsi="Times New Roman" w:cs="Times New Roman"/>
          <w:sz w:val="24"/>
          <w:szCs w:val="24"/>
        </w:rPr>
        <w:t>i/transferați din/în străinătate în/din Romania</w:t>
      </w:r>
      <w:r w:rsidRPr="00D248F6">
        <w:rPr>
          <w:rFonts w:ascii="Times New Roman" w:hAnsi="Times New Roman" w:cs="Times New Roman"/>
          <w:sz w:val="24"/>
          <w:szCs w:val="24"/>
        </w:rPr>
        <w:t>.</w:t>
      </w:r>
    </w:p>
    <w:p w:rsidR="00DA0882" w:rsidRPr="00D248F6" w:rsidRDefault="00DA0882" w:rsidP="001C64C6">
      <w:pPr>
        <w:pStyle w:val="Heading2"/>
        <w:spacing w:before="0" w:after="0" w:line="276" w:lineRule="auto"/>
        <w:jc w:val="both"/>
        <w:rPr>
          <w:rFonts w:ascii="Times New Roman" w:hAnsi="Times New Roman" w:cs="Times New Roman"/>
          <w:i w:val="0"/>
          <w:sz w:val="24"/>
          <w:szCs w:val="24"/>
        </w:rPr>
      </w:pPr>
      <w:r w:rsidRPr="00D248F6">
        <w:rPr>
          <w:rFonts w:ascii="Times New Roman" w:hAnsi="Times New Roman" w:cs="Times New Roman"/>
          <w:i w:val="0"/>
          <w:sz w:val="24"/>
          <w:szCs w:val="24"/>
        </w:rPr>
        <w:t xml:space="preserve">1.2. Cod CPV: 60400000–2 – </w:t>
      </w:r>
      <w:r w:rsidRPr="00D248F6">
        <w:rPr>
          <w:rFonts w:ascii="Times New Roman" w:hAnsi="Times New Roman" w:cs="Times New Roman"/>
          <w:sz w:val="24"/>
          <w:szCs w:val="24"/>
          <w:lang w:val="fr-FR"/>
        </w:rPr>
        <w:t>Servicii de transport aerian</w:t>
      </w:r>
      <w:r w:rsidRPr="00D248F6">
        <w:rPr>
          <w:rFonts w:ascii="Times New Roman" w:hAnsi="Times New Roman" w:cs="Times New Roman"/>
          <w:i w:val="0"/>
          <w:sz w:val="24"/>
          <w:szCs w:val="24"/>
        </w:rPr>
        <w:t>.</w:t>
      </w:r>
    </w:p>
    <w:p w:rsidR="00DA0882" w:rsidRPr="00D248F6" w:rsidRDefault="00DA0882" w:rsidP="001C64C6">
      <w:pPr>
        <w:pStyle w:val="Heading2"/>
        <w:spacing w:before="0" w:after="0" w:line="276" w:lineRule="auto"/>
        <w:jc w:val="both"/>
        <w:rPr>
          <w:rFonts w:ascii="Times New Roman" w:hAnsi="Times New Roman" w:cs="Times New Roman"/>
          <w:i w:val="0"/>
          <w:sz w:val="24"/>
          <w:szCs w:val="24"/>
        </w:rPr>
      </w:pPr>
      <w:r w:rsidRPr="00D248F6">
        <w:rPr>
          <w:rFonts w:ascii="Times New Roman" w:hAnsi="Times New Roman" w:cs="Times New Roman"/>
          <w:i w:val="0"/>
          <w:sz w:val="24"/>
          <w:szCs w:val="24"/>
        </w:rPr>
        <w:t>1.3</w:t>
      </w:r>
      <w:r w:rsidRPr="00D248F6">
        <w:rPr>
          <w:rFonts w:ascii="Times New Roman" w:hAnsi="Times New Roman" w:cs="Times New Roman"/>
          <w:b w:val="0"/>
          <w:i w:val="0"/>
          <w:sz w:val="24"/>
          <w:szCs w:val="24"/>
        </w:rPr>
        <w:t>.</w:t>
      </w:r>
      <w:r w:rsidR="002C593E" w:rsidRPr="00D248F6">
        <w:rPr>
          <w:rFonts w:ascii="Times New Roman" w:hAnsi="Times New Roman" w:cs="Times New Roman"/>
          <w:i w:val="0"/>
          <w:sz w:val="24"/>
          <w:szCs w:val="24"/>
        </w:rPr>
        <w:t xml:space="preserve"> Perioada: 24</w:t>
      </w:r>
      <w:r w:rsidR="00C2437D" w:rsidRPr="00D248F6">
        <w:rPr>
          <w:rFonts w:ascii="Times New Roman" w:hAnsi="Times New Roman" w:cs="Times New Roman"/>
          <w:i w:val="0"/>
          <w:sz w:val="24"/>
          <w:szCs w:val="24"/>
        </w:rPr>
        <w:t xml:space="preserve"> luni</w:t>
      </w:r>
    </w:p>
    <w:p w:rsidR="00F546E9" w:rsidRPr="00D248F6" w:rsidRDefault="00F546E9" w:rsidP="00F546E9">
      <w:pPr>
        <w:rPr>
          <w:sz w:val="24"/>
          <w:szCs w:val="24"/>
          <w:lang w:val="ro-RO"/>
        </w:rPr>
      </w:pPr>
    </w:p>
    <w:p w:rsidR="00F546E9" w:rsidRPr="00D248F6" w:rsidRDefault="00F546E9" w:rsidP="00F546E9">
      <w:pPr>
        <w:rPr>
          <w:rFonts w:ascii="Times New Roman" w:hAnsi="Times New Roman" w:cs="Times New Roman"/>
          <w:b/>
          <w:sz w:val="24"/>
          <w:szCs w:val="24"/>
          <w:lang w:val="fr-FR"/>
        </w:rPr>
      </w:pPr>
      <w:r w:rsidRPr="00D248F6">
        <w:rPr>
          <w:rFonts w:ascii="Times New Roman" w:hAnsi="Times New Roman" w:cs="Times New Roman"/>
          <w:b/>
          <w:sz w:val="24"/>
          <w:szCs w:val="24"/>
          <w:lang w:val="fr-FR"/>
        </w:rPr>
        <w:t>Estimări ale cantităților minime și maxime care ar putea fi solicitate pe parcursul derulării acordului-cadru:</w:t>
      </w:r>
    </w:p>
    <w:p w:rsidR="006251F1" w:rsidRPr="00D248F6" w:rsidRDefault="006251F1" w:rsidP="00F546E9">
      <w:pPr>
        <w:rPr>
          <w:rFonts w:ascii="Times New Roman" w:hAnsi="Times New Roman" w:cs="Times New Roman"/>
          <w:b/>
          <w:sz w:val="24"/>
          <w:szCs w:val="24"/>
          <w:lang w:val="fr-FR"/>
        </w:rPr>
      </w:pPr>
    </w:p>
    <w:p w:rsidR="006251F1" w:rsidRPr="00D248F6" w:rsidRDefault="006251F1" w:rsidP="00F546E9">
      <w:pPr>
        <w:rPr>
          <w:rFonts w:ascii="Times New Roman" w:hAnsi="Times New Roman" w:cs="Times New Roman"/>
          <w:b/>
          <w:sz w:val="24"/>
          <w:szCs w:val="24"/>
          <w:lang w:val="fr-FR"/>
        </w:rPr>
      </w:pPr>
    </w:p>
    <w:p w:rsidR="006251F1" w:rsidRDefault="006251F1" w:rsidP="00F546E9">
      <w:pPr>
        <w:rPr>
          <w:rFonts w:ascii="Times New Roman" w:hAnsi="Times New Roman" w:cs="Times New Roman"/>
          <w:b/>
          <w:sz w:val="24"/>
          <w:szCs w:val="24"/>
          <w:lang w:val="fr-FR"/>
        </w:rPr>
      </w:pPr>
    </w:p>
    <w:p w:rsidR="00D248F6" w:rsidRDefault="00D248F6" w:rsidP="00F546E9">
      <w:pPr>
        <w:rPr>
          <w:rFonts w:ascii="Times New Roman" w:hAnsi="Times New Roman" w:cs="Times New Roman"/>
          <w:b/>
          <w:sz w:val="24"/>
          <w:szCs w:val="24"/>
          <w:lang w:val="fr-FR"/>
        </w:rPr>
      </w:pPr>
    </w:p>
    <w:p w:rsidR="00D248F6" w:rsidRPr="00D248F6" w:rsidRDefault="00D248F6" w:rsidP="00F546E9">
      <w:pPr>
        <w:rPr>
          <w:rFonts w:ascii="Times New Roman" w:hAnsi="Times New Roman" w:cs="Times New Roman"/>
          <w:b/>
          <w:sz w:val="24"/>
          <w:szCs w:val="24"/>
          <w:lang w:val="fr-FR"/>
        </w:rPr>
      </w:pPr>
    </w:p>
    <w:p w:rsidR="006251F1" w:rsidRPr="00D248F6" w:rsidRDefault="006251F1" w:rsidP="00F546E9">
      <w:pPr>
        <w:rPr>
          <w:rFonts w:ascii="Times New Roman" w:hAnsi="Times New Roman" w:cs="Times New Roman"/>
          <w:b/>
          <w:sz w:val="24"/>
          <w:szCs w:val="24"/>
          <w:lang w:val="fr-FR"/>
        </w:rPr>
      </w:pPr>
    </w:p>
    <w:tbl>
      <w:tblPr>
        <w:tblW w:w="9616" w:type="dxa"/>
        <w:jc w:val="center"/>
        <w:tblLook w:val="04A0" w:firstRow="1" w:lastRow="0" w:firstColumn="1" w:lastColumn="0" w:noHBand="0" w:noVBand="1"/>
      </w:tblPr>
      <w:tblGrid>
        <w:gridCol w:w="740"/>
        <w:gridCol w:w="5620"/>
        <w:gridCol w:w="1480"/>
        <w:gridCol w:w="1776"/>
      </w:tblGrid>
      <w:tr w:rsidR="00F546E9" w:rsidRPr="00D248F6" w:rsidTr="001C46DC">
        <w:trPr>
          <w:trHeight w:val="517"/>
          <w:jc w:val="center"/>
        </w:trPr>
        <w:tc>
          <w:tcPr>
            <w:tcW w:w="7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546E9" w:rsidRPr="00D248F6" w:rsidRDefault="00F546E9" w:rsidP="001C46DC">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lastRenderedPageBreak/>
              <w:t>NR. LOT</w:t>
            </w:r>
          </w:p>
        </w:tc>
        <w:tc>
          <w:tcPr>
            <w:tcW w:w="56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546E9" w:rsidRPr="00D248F6" w:rsidRDefault="00F546E9" w:rsidP="001C46DC">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DESTINAŢIA</w:t>
            </w:r>
          </w:p>
        </w:tc>
        <w:tc>
          <w:tcPr>
            <w:tcW w:w="14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546E9" w:rsidRPr="00D248F6" w:rsidRDefault="00F546E9" w:rsidP="001C46DC">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Nr. min/max. bilete polițiști</w:t>
            </w:r>
          </w:p>
        </w:tc>
        <w:tc>
          <w:tcPr>
            <w:tcW w:w="177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546E9" w:rsidRPr="00D248F6" w:rsidRDefault="00F546E9" w:rsidP="001C46DC">
            <w:pPr>
              <w:jc w:val="center"/>
              <w:rPr>
                <w:rFonts w:ascii="Times New Roman" w:hAnsi="Times New Roman" w:cs="Times New Roman"/>
                <w:b/>
                <w:bCs/>
                <w:color w:val="000000"/>
                <w:sz w:val="24"/>
                <w:szCs w:val="24"/>
                <w:lang w:val="fr-FR"/>
              </w:rPr>
            </w:pPr>
            <w:r w:rsidRPr="00D248F6">
              <w:rPr>
                <w:rFonts w:ascii="Times New Roman" w:hAnsi="Times New Roman" w:cs="Times New Roman"/>
                <w:b/>
                <w:bCs/>
                <w:color w:val="000000"/>
                <w:sz w:val="24"/>
                <w:szCs w:val="24"/>
                <w:lang w:val="fr-FR"/>
              </w:rPr>
              <w:t>Nr. min/max. bilete extradati</w:t>
            </w:r>
          </w:p>
        </w:tc>
      </w:tr>
      <w:tr w:rsidR="00F546E9" w:rsidRPr="00D248F6" w:rsidTr="001C46DC">
        <w:trPr>
          <w:trHeight w:val="758"/>
          <w:jc w:val="center"/>
        </w:trPr>
        <w:tc>
          <w:tcPr>
            <w:tcW w:w="740" w:type="dxa"/>
            <w:vMerge/>
            <w:tcBorders>
              <w:top w:val="single" w:sz="8" w:space="0" w:color="auto"/>
              <w:left w:val="single" w:sz="8" w:space="0" w:color="auto"/>
              <w:bottom w:val="single" w:sz="8" w:space="0" w:color="auto"/>
              <w:right w:val="single" w:sz="8" w:space="0" w:color="auto"/>
            </w:tcBorders>
            <w:vAlign w:val="center"/>
            <w:hideMark/>
          </w:tcPr>
          <w:p w:rsidR="00F546E9" w:rsidRPr="00D248F6" w:rsidRDefault="00F546E9" w:rsidP="001C46DC">
            <w:pPr>
              <w:jc w:val="center"/>
              <w:rPr>
                <w:rFonts w:ascii="Times New Roman" w:hAnsi="Times New Roman" w:cs="Times New Roman"/>
                <w:b/>
                <w:bCs/>
                <w:color w:val="000000"/>
                <w:sz w:val="24"/>
                <w:szCs w:val="24"/>
                <w:lang w:val="fr-FR"/>
              </w:rPr>
            </w:pPr>
          </w:p>
        </w:tc>
        <w:tc>
          <w:tcPr>
            <w:tcW w:w="5620" w:type="dxa"/>
            <w:vMerge/>
            <w:tcBorders>
              <w:top w:val="single" w:sz="8" w:space="0" w:color="auto"/>
              <w:left w:val="single" w:sz="8" w:space="0" w:color="auto"/>
              <w:bottom w:val="single" w:sz="8" w:space="0" w:color="auto"/>
              <w:right w:val="single" w:sz="8" w:space="0" w:color="auto"/>
            </w:tcBorders>
            <w:vAlign w:val="center"/>
            <w:hideMark/>
          </w:tcPr>
          <w:p w:rsidR="00F546E9" w:rsidRPr="00D248F6" w:rsidRDefault="00F546E9" w:rsidP="001C46DC">
            <w:pPr>
              <w:jc w:val="center"/>
              <w:rPr>
                <w:rFonts w:ascii="Times New Roman" w:hAnsi="Times New Roman" w:cs="Times New Roman"/>
                <w:b/>
                <w:bCs/>
                <w:color w:val="000000"/>
                <w:sz w:val="24"/>
                <w:szCs w:val="24"/>
                <w:lang w:val="fr-FR"/>
              </w:rPr>
            </w:pPr>
          </w:p>
        </w:tc>
        <w:tc>
          <w:tcPr>
            <w:tcW w:w="1480" w:type="dxa"/>
            <w:vMerge/>
            <w:tcBorders>
              <w:top w:val="single" w:sz="8" w:space="0" w:color="auto"/>
              <w:left w:val="single" w:sz="8" w:space="0" w:color="auto"/>
              <w:bottom w:val="single" w:sz="8" w:space="0" w:color="auto"/>
              <w:right w:val="single" w:sz="8" w:space="0" w:color="auto"/>
            </w:tcBorders>
            <w:vAlign w:val="center"/>
            <w:hideMark/>
          </w:tcPr>
          <w:p w:rsidR="00F546E9" w:rsidRPr="00D248F6" w:rsidRDefault="00F546E9" w:rsidP="001C46DC">
            <w:pPr>
              <w:jc w:val="center"/>
              <w:rPr>
                <w:rFonts w:ascii="Times New Roman" w:hAnsi="Times New Roman" w:cs="Times New Roman"/>
                <w:b/>
                <w:bCs/>
                <w:color w:val="000000"/>
                <w:sz w:val="24"/>
                <w:szCs w:val="24"/>
                <w:lang w:val="fr-FR"/>
              </w:rPr>
            </w:pPr>
          </w:p>
        </w:tc>
        <w:tc>
          <w:tcPr>
            <w:tcW w:w="1776" w:type="dxa"/>
            <w:vMerge/>
            <w:tcBorders>
              <w:top w:val="single" w:sz="8" w:space="0" w:color="auto"/>
              <w:left w:val="single" w:sz="8" w:space="0" w:color="auto"/>
              <w:bottom w:val="single" w:sz="8" w:space="0" w:color="auto"/>
              <w:right w:val="single" w:sz="8" w:space="0" w:color="auto"/>
            </w:tcBorders>
            <w:vAlign w:val="center"/>
            <w:hideMark/>
          </w:tcPr>
          <w:p w:rsidR="00F546E9" w:rsidRPr="00D248F6" w:rsidRDefault="00F546E9" w:rsidP="001C46DC">
            <w:pPr>
              <w:jc w:val="center"/>
              <w:rPr>
                <w:rFonts w:ascii="Times New Roman" w:hAnsi="Times New Roman" w:cs="Times New Roman"/>
                <w:b/>
                <w:bCs/>
                <w:color w:val="000000"/>
                <w:sz w:val="24"/>
                <w:szCs w:val="24"/>
                <w:lang w:val="fr-FR"/>
              </w:rPr>
            </w:pPr>
          </w:p>
        </w:tc>
      </w:tr>
      <w:tr w:rsidR="00F546E9" w:rsidRPr="00D248F6" w:rsidTr="00F546E9">
        <w:trPr>
          <w:trHeight w:val="537"/>
          <w:jc w:val="center"/>
        </w:trPr>
        <w:tc>
          <w:tcPr>
            <w:tcW w:w="740" w:type="dxa"/>
            <w:vMerge/>
            <w:tcBorders>
              <w:top w:val="single" w:sz="8" w:space="0" w:color="auto"/>
              <w:left w:val="single" w:sz="8" w:space="0" w:color="auto"/>
              <w:bottom w:val="single" w:sz="8" w:space="0" w:color="auto"/>
              <w:right w:val="single" w:sz="8" w:space="0" w:color="auto"/>
            </w:tcBorders>
            <w:vAlign w:val="center"/>
            <w:hideMark/>
          </w:tcPr>
          <w:p w:rsidR="00F546E9" w:rsidRPr="00D248F6" w:rsidRDefault="00F546E9" w:rsidP="001C46DC">
            <w:pPr>
              <w:jc w:val="center"/>
              <w:rPr>
                <w:rFonts w:ascii="Times New Roman" w:hAnsi="Times New Roman" w:cs="Times New Roman"/>
                <w:b/>
                <w:bCs/>
                <w:color w:val="000000"/>
                <w:sz w:val="24"/>
                <w:szCs w:val="24"/>
                <w:lang w:val="fr-FR"/>
              </w:rPr>
            </w:pPr>
          </w:p>
        </w:tc>
        <w:tc>
          <w:tcPr>
            <w:tcW w:w="5620" w:type="dxa"/>
            <w:vMerge/>
            <w:tcBorders>
              <w:top w:val="single" w:sz="8" w:space="0" w:color="auto"/>
              <w:left w:val="single" w:sz="8" w:space="0" w:color="auto"/>
              <w:bottom w:val="single" w:sz="8" w:space="0" w:color="auto"/>
              <w:right w:val="single" w:sz="8" w:space="0" w:color="auto"/>
            </w:tcBorders>
            <w:vAlign w:val="center"/>
            <w:hideMark/>
          </w:tcPr>
          <w:p w:rsidR="00F546E9" w:rsidRPr="00D248F6" w:rsidRDefault="00F546E9" w:rsidP="001C46DC">
            <w:pPr>
              <w:jc w:val="center"/>
              <w:rPr>
                <w:rFonts w:ascii="Times New Roman" w:hAnsi="Times New Roman" w:cs="Times New Roman"/>
                <w:b/>
                <w:bCs/>
                <w:color w:val="000000"/>
                <w:sz w:val="24"/>
                <w:szCs w:val="24"/>
                <w:lang w:val="fr-FR"/>
              </w:rPr>
            </w:pPr>
          </w:p>
        </w:tc>
        <w:tc>
          <w:tcPr>
            <w:tcW w:w="1480" w:type="dxa"/>
            <w:vMerge/>
            <w:tcBorders>
              <w:top w:val="single" w:sz="8" w:space="0" w:color="auto"/>
              <w:left w:val="single" w:sz="8" w:space="0" w:color="auto"/>
              <w:bottom w:val="single" w:sz="8" w:space="0" w:color="auto"/>
              <w:right w:val="single" w:sz="8" w:space="0" w:color="auto"/>
            </w:tcBorders>
            <w:vAlign w:val="center"/>
            <w:hideMark/>
          </w:tcPr>
          <w:p w:rsidR="00F546E9" w:rsidRPr="00D248F6" w:rsidRDefault="00F546E9" w:rsidP="001C46DC">
            <w:pPr>
              <w:jc w:val="center"/>
              <w:rPr>
                <w:rFonts w:ascii="Times New Roman" w:hAnsi="Times New Roman" w:cs="Times New Roman"/>
                <w:b/>
                <w:bCs/>
                <w:color w:val="000000"/>
                <w:sz w:val="24"/>
                <w:szCs w:val="24"/>
                <w:lang w:val="fr-FR"/>
              </w:rPr>
            </w:pPr>
          </w:p>
        </w:tc>
        <w:tc>
          <w:tcPr>
            <w:tcW w:w="1776" w:type="dxa"/>
            <w:vMerge/>
            <w:tcBorders>
              <w:top w:val="single" w:sz="8" w:space="0" w:color="auto"/>
              <w:left w:val="single" w:sz="8" w:space="0" w:color="auto"/>
              <w:bottom w:val="single" w:sz="8" w:space="0" w:color="auto"/>
              <w:right w:val="single" w:sz="8" w:space="0" w:color="auto"/>
            </w:tcBorders>
            <w:vAlign w:val="center"/>
            <w:hideMark/>
          </w:tcPr>
          <w:p w:rsidR="00F546E9" w:rsidRPr="00D248F6" w:rsidRDefault="00F546E9" w:rsidP="001C46DC">
            <w:pPr>
              <w:jc w:val="center"/>
              <w:rPr>
                <w:rFonts w:ascii="Times New Roman" w:hAnsi="Times New Roman" w:cs="Times New Roman"/>
                <w:b/>
                <w:bCs/>
                <w:color w:val="000000"/>
                <w:sz w:val="24"/>
                <w:szCs w:val="24"/>
                <w:lang w:val="fr-FR"/>
              </w:rPr>
            </w:pP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w:t>
            </w:r>
          </w:p>
        </w:tc>
        <w:tc>
          <w:tcPr>
            <w:tcW w:w="5620" w:type="dxa"/>
            <w:tcBorders>
              <w:top w:val="single" w:sz="8" w:space="0" w:color="auto"/>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ROMA/ITALIA</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2/600</w:t>
            </w:r>
          </w:p>
        </w:tc>
        <w:tc>
          <w:tcPr>
            <w:tcW w:w="1776" w:type="dxa"/>
            <w:tcBorders>
              <w:top w:val="single" w:sz="8" w:space="0" w:color="auto"/>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1/300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MADRID/SPANIA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2/600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1/300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LONDRA/MAREA BRITANIE</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2/800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1/400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PARIS/FRANTA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2/400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1/200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FRANKFURT/GERMANIA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2/400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1/200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MILANO/ITALIA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2/400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1/200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7</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MUNCHEN/GERMANIA</w:t>
            </w:r>
          </w:p>
        </w:tc>
        <w:tc>
          <w:tcPr>
            <w:tcW w:w="1480" w:type="dxa"/>
            <w:tcBorders>
              <w:top w:val="nil"/>
              <w:left w:val="nil"/>
              <w:bottom w:val="single" w:sz="8" w:space="0" w:color="auto"/>
              <w:right w:val="single" w:sz="8" w:space="0" w:color="auto"/>
            </w:tcBorders>
            <w:shd w:val="clear" w:color="auto" w:fill="auto"/>
            <w:hideMark/>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8</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PRAGUE/CEHIA</w:t>
            </w:r>
          </w:p>
        </w:tc>
        <w:tc>
          <w:tcPr>
            <w:tcW w:w="1480" w:type="dxa"/>
            <w:tcBorders>
              <w:top w:val="nil"/>
              <w:left w:val="nil"/>
              <w:bottom w:val="single" w:sz="8" w:space="0" w:color="auto"/>
              <w:right w:val="single" w:sz="8" w:space="0" w:color="auto"/>
            </w:tcBorders>
            <w:shd w:val="clear" w:color="auto" w:fill="auto"/>
            <w:hideMark/>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9</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VIENA/AUSTRIA</w:t>
            </w:r>
          </w:p>
        </w:tc>
        <w:tc>
          <w:tcPr>
            <w:tcW w:w="1480" w:type="dxa"/>
            <w:tcBorders>
              <w:top w:val="nil"/>
              <w:left w:val="nil"/>
              <w:bottom w:val="single" w:sz="8" w:space="0" w:color="auto"/>
              <w:right w:val="single" w:sz="8" w:space="0" w:color="auto"/>
            </w:tcBorders>
            <w:shd w:val="clear" w:color="auto" w:fill="auto"/>
            <w:hideMark/>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10</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BRUXELLES/BELGIA</w:t>
            </w:r>
          </w:p>
        </w:tc>
        <w:tc>
          <w:tcPr>
            <w:tcW w:w="1480" w:type="dxa"/>
            <w:tcBorders>
              <w:top w:val="nil"/>
              <w:left w:val="nil"/>
              <w:bottom w:val="single" w:sz="8" w:space="0" w:color="auto"/>
              <w:right w:val="single" w:sz="8" w:space="0" w:color="auto"/>
            </w:tcBorders>
            <w:shd w:val="clear" w:color="auto" w:fill="auto"/>
            <w:hideMark/>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11</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ATENA/GRECIA</w:t>
            </w:r>
          </w:p>
        </w:tc>
        <w:tc>
          <w:tcPr>
            <w:tcW w:w="1480" w:type="dxa"/>
            <w:tcBorders>
              <w:top w:val="nil"/>
              <w:left w:val="nil"/>
              <w:bottom w:val="single" w:sz="8" w:space="0" w:color="auto"/>
              <w:right w:val="single" w:sz="8" w:space="0" w:color="auto"/>
            </w:tcBorders>
            <w:shd w:val="clear" w:color="auto" w:fill="auto"/>
            <w:hideMark/>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12</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LISABONA/PORTUGALIA</w:t>
            </w:r>
          </w:p>
        </w:tc>
        <w:tc>
          <w:tcPr>
            <w:tcW w:w="1480" w:type="dxa"/>
            <w:tcBorders>
              <w:top w:val="nil"/>
              <w:left w:val="nil"/>
              <w:bottom w:val="single" w:sz="8" w:space="0" w:color="auto"/>
              <w:right w:val="single" w:sz="8" w:space="0" w:color="auto"/>
            </w:tcBorders>
            <w:shd w:val="clear" w:color="auto" w:fill="auto"/>
            <w:hideMark/>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hideMark/>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DUSSELDORF/GERMANIA</w:t>
            </w:r>
          </w:p>
        </w:tc>
        <w:tc>
          <w:tcPr>
            <w:tcW w:w="1480"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BARCELONA/SPANIA</w:t>
            </w:r>
          </w:p>
        </w:tc>
        <w:tc>
          <w:tcPr>
            <w:tcW w:w="1480"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LARNACA/CIPRU</w:t>
            </w:r>
          </w:p>
        </w:tc>
        <w:tc>
          <w:tcPr>
            <w:tcW w:w="1480"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LYON/FRANTA</w:t>
            </w:r>
          </w:p>
        </w:tc>
        <w:tc>
          <w:tcPr>
            <w:tcW w:w="1480"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AMSTERDAM/OLANDA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BERLIN/GERMANIA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1/80</w:t>
            </w:r>
          </w:p>
        </w:tc>
      </w:tr>
      <w:tr w:rsidR="00A66E56"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VARSOVIA/POLONIA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1/80</w:t>
            </w:r>
          </w:p>
        </w:tc>
      </w:tr>
      <w:tr w:rsidR="00A66E56"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20</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OSLO/NORVEGIA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2/160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1/80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lastRenderedPageBreak/>
              <w:t>21</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ZURICH/ELVETIA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22</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NEW YORK/SUA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w:t>
            </w:r>
            <w:r w:rsidR="00133D40" w:rsidRPr="00D248F6">
              <w:rPr>
                <w:rFonts w:ascii="Times New Roman" w:hAnsi="Times New Roman" w:cs="Times New Roman"/>
                <w:b/>
                <w:bCs/>
                <w:color w:val="000000"/>
                <w:sz w:val="24"/>
                <w:szCs w:val="24"/>
              </w:rPr>
              <w:t>180</w:t>
            </w:r>
          </w:p>
        </w:tc>
        <w:tc>
          <w:tcPr>
            <w:tcW w:w="1776" w:type="dxa"/>
            <w:tcBorders>
              <w:top w:val="nil"/>
              <w:left w:val="nil"/>
              <w:bottom w:val="single" w:sz="8" w:space="0" w:color="auto"/>
              <w:right w:val="single" w:sz="8" w:space="0" w:color="auto"/>
            </w:tcBorders>
            <w:shd w:val="clear" w:color="auto" w:fill="auto"/>
          </w:tcPr>
          <w:p w:rsidR="00A66E56" w:rsidRPr="00D248F6" w:rsidRDefault="00133D40" w:rsidP="00A66E56">
            <w:pPr>
              <w:jc w:val="center"/>
              <w:rPr>
                <w:sz w:val="24"/>
                <w:szCs w:val="24"/>
              </w:rPr>
            </w:pPr>
            <w:r w:rsidRPr="00D248F6">
              <w:rPr>
                <w:rFonts w:ascii="Times New Roman" w:hAnsi="Times New Roman" w:cs="Times New Roman"/>
                <w:b/>
                <w:bCs/>
                <w:color w:val="000000"/>
                <w:sz w:val="24"/>
                <w:szCs w:val="24"/>
              </w:rPr>
              <w:t>1/60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STOCKHOLM/SUEDIA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1/50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PALMA DE MALORCA/SPANIA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1/50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25</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VALENCIA/SPANIA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1/50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GLASGOW/MAREA BRITANIE</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1/50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GENEVA/ELVETIA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1/50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COPENHAGA/DANEMARCA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1/50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HELSINKI/FINLANDA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1/50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30</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TENERIFE/SPANIA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2/60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1/30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31</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SALONIC/GRECIA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2/80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1/40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32</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DUBLIN/IRLANDA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2/80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1/40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ISTANBUL/TURCIA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2/80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1/40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LAS PALMAS/SPANIA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2/80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1/40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35</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IBIZA/SPANIA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2/80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1/40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LA VALLETA/MALTA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2/40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1/20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LUXEMBOURG/LUXEMBOURG</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2/40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1/20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MOSCOVA/RUSIA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2/40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1/20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STTUTGART/GERMANIA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w:t>
            </w:r>
            <w:r w:rsidR="00133D40" w:rsidRPr="00D248F6">
              <w:rPr>
                <w:rFonts w:ascii="Times New Roman" w:hAnsi="Times New Roman" w:cs="Times New Roman"/>
                <w:b/>
                <w:bCs/>
                <w:color w:val="000000"/>
                <w:sz w:val="24"/>
                <w:szCs w:val="24"/>
              </w:rPr>
              <w:t>80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w:t>
            </w:r>
            <w:r w:rsidR="00133D40" w:rsidRPr="00D248F6">
              <w:rPr>
                <w:rFonts w:ascii="Times New Roman" w:hAnsi="Times New Roman" w:cs="Times New Roman"/>
                <w:b/>
                <w:bCs/>
                <w:color w:val="000000"/>
                <w:sz w:val="24"/>
                <w:szCs w:val="24"/>
              </w:rPr>
              <w:t>40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40</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PANAMA CITY/PANAMA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3/30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41</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MEXICO CITY/MEXIC</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3/30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42</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LJUBLJANA/SLOVENIA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w:t>
            </w:r>
            <w:r w:rsidR="00133D40" w:rsidRPr="00D248F6">
              <w:rPr>
                <w:rFonts w:ascii="Times New Roman" w:hAnsi="Times New Roman" w:cs="Times New Roman"/>
                <w:b/>
                <w:bCs/>
                <w:color w:val="000000"/>
                <w:sz w:val="24"/>
                <w:szCs w:val="24"/>
              </w:rPr>
              <w:t>20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w:t>
            </w:r>
            <w:r w:rsidR="00133D40" w:rsidRPr="00D248F6">
              <w:rPr>
                <w:rFonts w:ascii="Times New Roman" w:hAnsi="Times New Roman" w:cs="Times New Roman"/>
                <w:b/>
                <w:bCs/>
                <w:color w:val="000000"/>
                <w:sz w:val="24"/>
                <w:szCs w:val="24"/>
              </w:rPr>
              <w:t>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ZAGREB/CROATIA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BEIRUT/LIBAN</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lastRenderedPageBreak/>
              <w:t>45</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RABAT/MAROC</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RIO DE JANEIRO/BRAZILIA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TEL AVIV/ISRAEL</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TOKYO/JAPONIA</w:t>
            </w:r>
          </w:p>
        </w:tc>
        <w:tc>
          <w:tcPr>
            <w:tcW w:w="1480"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3/30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SAN JOSE/COSTA RICA</w:t>
            </w:r>
          </w:p>
        </w:tc>
        <w:tc>
          <w:tcPr>
            <w:tcW w:w="1480"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3/30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50</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MIAMI/SUA</w:t>
            </w:r>
          </w:p>
        </w:tc>
        <w:tc>
          <w:tcPr>
            <w:tcW w:w="1480"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3/30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51</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TORONTO/CANADA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3/30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52</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EREVAN/ARMENIA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2/20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SARAJEVO/BOSNIA SI HERTEGOVINA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2/20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MINSK/BELARUS</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2/20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55</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LIMA/PERU</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3/30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CATANIA/ITALIA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2/20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MALAGA/SPANIA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2/20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MENORCA/SPANIA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2/20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AMAN/IORDANIA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2/20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60</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DUBAI/EMIRATELE ARABE UNITE</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3/30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61</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lang w:val="es-ES_tradnl"/>
              </w:rPr>
            </w:pPr>
            <w:r w:rsidRPr="00D248F6">
              <w:rPr>
                <w:rFonts w:ascii="Times New Roman" w:hAnsi="Times New Roman" w:cs="Times New Roman"/>
                <w:b/>
                <w:bCs/>
                <w:color w:val="000000"/>
                <w:sz w:val="24"/>
                <w:szCs w:val="24"/>
                <w:lang w:val="es-ES_tradnl"/>
              </w:rPr>
              <w:t>ABU DHABI/EMIRATELE ARABE UNITE</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3/30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62</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BOGOTA/COLUMBIA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3/30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SEOUL/COREEA DE SUD</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3/30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A66E56"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SKOPJE/MACEDONIA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2/20</w:t>
            </w:r>
          </w:p>
        </w:tc>
        <w:tc>
          <w:tcPr>
            <w:tcW w:w="1776" w:type="dxa"/>
            <w:tcBorders>
              <w:top w:val="nil"/>
              <w:left w:val="nil"/>
              <w:bottom w:val="single" w:sz="8" w:space="0" w:color="auto"/>
              <w:right w:val="single" w:sz="8" w:space="0" w:color="auto"/>
            </w:tcBorders>
            <w:shd w:val="clear" w:color="auto" w:fill="auto"/>
          </w:tcPr>
          <w:p w:rsidR="00A66E56" w:rsidRPr="00D248F6" w:rsidRDefault="00A66E56" w:rsidP="00A66E56">
            <w:pPr>
              <w:jc w:val="center"/>
              <w:rPr>
                <w:sz w:val="24"/>
                <w:szCs w:val="24"/>
              </w:rPr>
            </w:pPr>
            <w:r w:rsidRPr="00D248F6">
              <w:rPr>
                <w:rFonts w:ascii="Times New Roman" w:hAnsi="Times New Roman" w:cs="Times New Roman"/>
                <w:b/>
                <w:bCs/>
                <w:color w:val="000000"/>
                <w:sz w:val="24"/>
                <w:szCs w:val="24"/>
              </w:rPr>
              <w:t>1/10</w:t>
            </w:r>
          </w:p>
        </w:tc>
      </w:tr>
      <w:tr w:rsidR="00133D40"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133D40" w:rsidRPr="00D248F6" w:rsidRDefault="00133D40" w:rsidP="00133D40">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65</w:t>
            </w:r>
          </w:p>
        </w:tc>
        <w:tc>
          <w:tcPr>
            <w:tcW w:w="5620" w:type="dxa"/>
            <w:tcBorders>
              <w:top w:val="nil"/>
              <w:left w:val="nil"/>
              <w:bottom w:val="single" w:sz="8" w:space="0" w:color="auto"/>
              <w:right w:val="single" w:sz="8" w:space="0" w:color="auto"/>
            </w:tcBorders>
            <w:shd w:val="clear" w:color="auto" w:fill="auto"/>
            <w:vAlign w:val="center"/>
          </w:tcPr>
          <w:p w:rsidR="00133D40" w:rsidRPr="00D248F6" w:rsidRDefault="00133D40" w:rsidP="00133D40">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PODGORICA/MUNTENEGRU</w:t>
            </w:r>
          </w:p>
        </w:tc>
        <w:tc>
          <w:tcPr>
            <w:tcW w:w="1480" w:type="dxa"/>
            <w:tcBorders>
              <w:top w:val="nil"/>
              <w:left w:val="nil"/>
              <w:bottom w:val="single" w:sz="8" w:space="0" w:color="auto"/>
              <w:right w:val="single" w:sz="8" w:space="0" w:color="auto"/>
            </w:tcBorders>
            <w:shd w:val="clear" w:color="auto" w:fill="auto"/>
            <w:vAlign w:val="center"/>
          </w:tcPr>
          <w:p w:rsidR="00133D40" w:rsidRPr="00D248F6" w:rsidRDefault="00133D40" w:rsidP="00133D40">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2/20</w:t>
            </w:r>
          </w:p>
        </w:tc>
        <w:tc>
          <w:tcPr>
            <w:tcW w:w="1776" w:type="dxa"/>
            <w:tcBorders>
              <w:top w:val="nil"/>
              <w:left w:val="nil"/>
              <w:bottom w:val="single" w:sz="8" w:space="0" w:color="auto"/>
              <w:right w:val="single" w:sz="8" w:space="0" w:color="auto"/>
            </w:tcBorders>
            <w:shd w:val="clear" w:color="auto" w:fill="auto"/>
          </w:tcPr>
          <w:p w:rsidR="00133D40" w:rsidRPr="00D248F6" w:rsidRDefault="00133D40" w:rsidP="00133D40">
            <w:pPr>
              <w:jc w:val="center"/>
              <w:rPr>
                <w:sz w:val="24"/>
                <w:szCs w:val="24"/>
              </w:rPr>
            </w:pPr>
            <w:r w:rsidRPr="00D248F6">
              <w:rPr>
                <w:rFonts w:ascii="Times New Roman" w:hAnsi="Times New Roman" w:cs="Times New Roman"/>
                <w:b/>
                <w:bCs/>
                <w:color w:val="000000"/>
                <w:sz w:val="24"/>
                <w:szCs w:val="24"/>
              </w:rPr>
              <w:t>1/10</w:t>
            </w:r>
          </w:p>
        </w:tc>
      </w:tr>
      <w:tr w:rsidR="00A66E56"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JAKARTA/INDONEZIA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133D40"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3/24</w:t>
            </w:r>
          </w:p>
        </w:tc>
        <w:tc>
          <w:tcPr>
            <w:tcW w:w="1776" w:type="dxa"/>
            <w:tcBorders>
              <w:top w:val="nil"/>
              <w:left w:val="nil"/>
              <w:bottom w:val="single" w:sz="8" w:space="0" w:color="auto"/>
              <w:right w:val="single" w:sz="8" w:space="0" w:color="auto"/>
            </w:tcBorders>
            <w:shd w:val="clear" w:color="auto" w:fill="auto"/>
          </w:tcPr>
          <w:p w:rsidR="00A66E56" w:rsidRPr="00D248F6" w:rsidRDefault="00133D40"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w:t>
            </w:r>
          </w:p>
        </w:tc>
      </w:tr>
      <w:tr w:rsidR="00A66E56"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BELFAST/MAREA BRITANIE</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133D40"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2/30</w:t>
            </w:r>
          </w:p>
        </w:tc>
        <w:tc>
          <w:tcPr>
            <w:tcW w:w="1776" w:type="dxa"/>
            <w:tcBorders>
              <w:top w:val="nil"/>
              <w:left w:val="nil"/>
              <w:bottom w:val="single" w:sz="8" w:space="0" w:color="auto"/>
              <w:right w:val="single" w:sz="8" w:space="0" w:color="auto"/>
            </w:tcBorders>
            <w:shd w:val="clear" w:color="auto" w:fill="auto"/>
          </w:tcPr>
          <w:p w:rsidR="00A66E56" w:rsidRPr="00D248F6" w:rsidRDefault="00133D40"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1/15</w:t>
            </w:r>
          </w:p>
        </w:tc>
      </w:tr>
      <w:tr w:rsidR="00A66E56"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NEW DELHI/INDIA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133D40"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3/24</w:t>
            </w:r>
          </w:p>
        </w:tc>
        <w:tc>
          <w:tcPr>
            <w:tcW w:w="1776" w:type="dxa"/>
            <w:tcBorders>
              <w:top w:val="nil"/>
              <w:left w:val="nil"/>
              <w:bottom w:val="single" w:sz="8" w:space="0" w:color="auto"/>
              <w:right w:val="single" w:sz="8" w:space="0" w:color="auto"/>
            </w:tcBorders>
            <w:shd w:val="clear" w:color="auto" w:fill="auto"/>
          </w:tcPr>
          <w:p w:rsidR="00A66E56" w:rsidRPr="00D248F6" w:rsidRDefault="00133D40"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w:t>
            </w:r>
          </w:p>
        </w:tc>
      </w:tr>
      <w:tr w:rsidR="00A66E56" w:rsidRPr="00D248F6" w:rsidTr="00811B65">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lastRenderedPageBreak/>
              <w:t>69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TALIN/ESTONIA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w:t>
            </w:r>
            <w:r w:rsidR="00133D40" w:rsidRPr="00D248F6">
              <w:rPr>
                <w:rFonts w:ascii="Times New Roman" w:hAnsi="Times New Roman" w:cs="Times New Roman"/>
                <w:b/>
                <w:bCs/>
                <w:color w:val="000000"/>
                <w:sz w:val="24"/>
                <w:szCs w:val="24"/>
              </w:rPr>
              <w:t>40</w:t>
            </w:r>
          </w:p>
        </w:tc>
        <w:tc>
          <w:tcPr>
            <w:tcW w:w="1776" w:type="dxa"/>
            <w:tcBorders>
              <w:top w:val="nil"/>
              <w:left w:val="nil"/>
              <w:bottom w:val="single" w:sz="8" w:space="0" w:color="auto"/>
              <w:right w:val="single" w:sz="8" w:space="0" w:color="auto"/>
            </w:tcBorders>
            <w:shd w:val="clear" w:color="auto" w:fill="auto"/>
          </w:tcPr>
          <w:p w:rsidR="00A66E56" w:rsidRPr="00D248F6" w:rsidRDefault="00133D40" w:rsidP="00A66E56">
            <w:pPr>
              <w:jc w:val="center"/>
              <w:rPr>
                <w:sz w:val="24"/>
                <w:szCs w:val="24"/>
              </w:rPr>
            </w:pPr>
            <w:r w:rsidRPr="00D248F6">
              <w:rPr>
                <w:rFonts w:ascii="Times New Roman" w:hAnsi="Times New Roman" w:cs="Times New Roman"/>
                <w:b/>
                <w:bCs/>
                <w:color w:val="000000"/>
                <w:sz w:val="24"/>
                <w:szCs w:val="24"/>
              </w:rPr>
              <w:t>1/20</w:t>
            </w:r>
          </w:p>
        </w:tc>
      </w:tr>
    </w:tbl>
    <w:p w:rsidR="00F546E9" w:rsidRPr="00D248F6" w:rsidRDefault="00F546E9" w:rsidP="00F546E9">
      <w:pPr>
        <w:rPr>
          <w:sz w:val="24"/>
          <w:szCs w:val="24"/>
          <w:lang w:val="ro-RO"/>
        </w:rPr>
      </w:pPr>
    </w:p>
    <w:p w:rsidR="00D248F6" w:rsidRDefault="00D248F6" w:rsidP="00F546E9">
      <w:pPr>
        <w:rPr>
          <w:rFonts w:ascii="Times New Roman" w:hAnsi="Times New Roman" w:cs="Times New Roman"/>
          <w:b/>
          <w:sz w:val="24"/>
          <w:szCs w:val="24"/>
          <w:lang w:val="fr-FR"/>
        </w:rPr>
      </w:pPr>
    </w:p>
    <w:p w:rsidR="00F546E9" w:rsidRPr="00D248F6" w:rsidRDefault="00F546E9" w:rsidP="00F546E9">
      <w:pPr>
        <w:rPr>
          <w:rFonts w:ascii="Times New Roman" w:hAnsi="Times New Roman" w:cs="Times New Roman"/>
          <w:b/>
          <w:sz w:val="24"/>
          <w:szCs w:val="24"/>
          <w:lang w:val="fr-FR"/>
        </w:rPr>
      </w:pPr>
      <w:r w:rsidRPr="00D248F6">
        <w:rPr>
          <w:rFonts w:ascii="Times New Roman" w:hAnsi="Times New Roman" w:cs="Times New Roman"/>
          <w:b/>
          <w:sz w:val="24"/>
          <w:szCs w:val="24"/>
          <w:lang w:val="fr-FR"/>
        </w:rPr>
        <w:t>Estimări ale cantităților minime și maxime care ar putea fi solicitate pe parcursul derulării unui contract subsecvent:</w:t>
      </w:r>
    </w:p>
    <w:p w:rsidR="001C46DC" w:rsidRPr="00D248F6" w:rsidRDefault="001C46DC" w:rsidP="00F546E9">
      <w:pPr>
        <w:rPr>
          <w:rFonts w:ascii="Times New Roman" w:hAnsi="Times New Roman" w:cs="Times New Roman"/>
          <w:b/>
          <w:sz w:val="24"/>
          <w:szCs w:val="24"/>
          <w:lang w:val="fr-FR"/>
        </w:rPr>
      </w:pPr>
    </w:p>
    <w:tbl>
      <w:tblPr>
        <w:tblW w:w="9616" w:type="dxa"/>
        <w:jc w:val="center"/>
        <w:tblLook w:val="04A0" w:firstRow="1" w:lastRow="0" w:firstColumn="1" w:lastColumn="0" w:noHBand="0" w:noVBand="1"/>
      </w:tblPr>
      <w:tblGrid>
        <w:gridCol w:w="740"/>
        <w:gridCol w:w="5620"/>
        <w:gridCol w:w="1480"/>
        <w:gridCol w:w="1776"/>
      </w:tblGrid>
      <w:tr w:rsidR="001C46DC" w:rsidRPr="00D248F6" w:rsidTr="001C46DC">
        <w:trPr>
          <w:trHeight w:val="517"/>
          <w:jc w:val="center"/>
        </w:trPr>
        <w:tc>
          <w:tcPr>
            <w:tcW w:w="7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C46DC" w:rsidRPr="00D248F6" w:rsidRDefault="001C46DC" w:rsidP="001C46DC">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NR. LOT</w:t>
            </w:r>
          </w:p>
        </w:tc>
        <w:tc>
          <w:tcPr>
            <w:tcW w:w="56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C46DC" w:rsidRPr="00D248F6" w:rsidRDefault="001C46DC" w:rsidP="001C46DC">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DESTINAŢIA</w:t>
            </w:r>
          </w:p>
        </w:tc>
        <w:tc>
          <w:tcPr>
            <w:tcW w:w="14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C46DC" w:rsidRPr="00D248F6" w:rsidRDefault="001C46DC" w:rsidP="001C46DC">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Nr. min/max. bilete polițiști</w:t>
            </w:r>
          </w:p>
        </w:tc>
        <w:tc>
          <w:tcPr>
            <w:tcW w:w="177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C46DC" w:rsidRPr="00D248F6" w:rsidRDefault="001C46DC" w:rsidP="001C46DC">
            <w:pPr>
              <w:jc w:val="center"/>
              <w:rPr>
                <w:rFonts w:ascii="Times New Roman" w:hAnsi="Times New Roman" w:cs="Times New Roman"/>
                <w:b/>
                <w:bCs/>
                <w:color w:val="000000"/>
                <w:sz w:val="24"/>
                <w:szCs w:val="24"/>
                <w:lang w:val="fr-FR"/>
              </w:rPr>
            </w:pPr>
            <w:r w:rsidRPr="00D248F6">
              <w:rPr>
                <w:rFonts w:ascii="Times New Roman" w:hAnsi="Times New Roman" w:cs="Times New Roman"/>
                <w:b/>
                <w:bCs/>
                <w:color w:val="000000"/>
                <w:sz w:val="24"/>
                <w:szCs w:val="24"/>
                <w:lang w:val="fr-FR"/>
              </w:rPr>
              <w:t>Nr. min/max. bilete extradati</w:t>
            </w:r>
          </w:p>
        </w:tc>
      </w:tr>
      <w:tr w:rsidR="001C46DC" w:rsidRPr="00D248F6" w:rsidTr="001C46DC">
        <w:trPr>
          <w:trHeight w:val="758"/>
          <w:jc w:val="center"/>
        </w:trPr>
        <w:tc>
          <w:tcPr>
            <w:tcW w:w="740" w:type="dxa"/>
            <w:vMerge/>
            <w:tcBorders>
              <w:top w:val="single" w:sz="8" w:space="0" w:color="auto"/>
              <w:left w:val="single" w:sz="8" w:space="0" w:color="auto"/>
              <w:bottom w:val="single" w:sz="8" w:space="0" w:color="auto"/>
              <w:right w:val="single" w:sz="8" w:space="0" w:color="auto"/>
            </w:tcBorders>
            <w:vAlign w:val="center"/>
            <w:hideMark/>
          </w:tcPr>
          <w:p w:rsidR="001C46DC" w:rsidRPr="00D248F6" w:rsidRDefault="001C46DC" w:rsidP="001C46DC">
            <w:pPr>
              <w:jc w:val="center"/>
              <w:rPr>
                <w:rFonts w:ascii="Times New Roman" w:hAnsi="Times New Roman" w:cs="Times New Roman"/>
                <w:b/>
                <w:bCs/>
                <w:color w:val="000000"/>
                <w:sz w:val="24"/>
                <w:szCs w:val="24"/>
                <w:lang w:val="fr-FR"/>
              </w:rPr>
            </w:pPr>
          </w:p>
        </w:tc>
        <w:tc>
          <w:tcPr>
            <w:tcW w:w="5620" w:type="dxa"/>
            <w:vMerge/>
            <w:tcBorders>
              <w:top w:val="single" w:sz="8" w:space="0" w:color="auto"/>
              <w:left w:val="single" w:sz="8" w:space="0" w:color="auto"/>
              <w:bottom w:val="single" w:sz="8" w:space="0" w:color="auto"/>
              <w:right w:val="single" w:sz="8" w:space="0" w:color="auto"/>
            </w:tcBorders>
            <w:vAlign w:val="center"/>
            <w:hideMark/>
          </w:tcPr>
          <w:p w:rsidR="001C46DC" w:rsidRPr="00D248F6" w:rsidRDefault="001C46DC" w:rsidP="001C46DC">
            <w:pPr>
              <w:jc w:val="center"/>
              <w:rPr>
                <w:rFonts w:ascii="Times New Roman" w:hAnsi="Times New Roman" w:cs="Times New Roman"/>
                <w:b/>
                <w:bCs/>
                <w:color w:val="000000"/>
                <w:sz w:val="24"/>
                <w:szCs w:val="24"/>
                <w:lang w:val="fr-FR"/>
              </w:rPr>
            </w:pPr>
          </w:p>
        </w:tc>
        <w:tc>
          <w:tcPr>
            <w:tcW w:w="1480" w:type="dxa"/>
            <w:vMerge/>
            <w:tcBorders>
              <w:top w:val="single" w:sz="8" w:space="0" w:color="auto"/>
              <w:left w:val="single" w:sz="8" w:space="0" w:color="auto"/>
              <w:bottom w:val="single" w:sz="8" w:space="0" w:color="auto"/>
              <w:right w:val="single" w:sz="8" w:space="0" w:color="auto"/>
            </w:tcBorders>
            <w:vAlign w:val="center"/>
            <w:hideMark/>
          </w:tcPr>
          <w:p w:rsidR="001C46DC" w:rsidRPr="00D248F6" w:rsidRDefault="001C46DC" w:rsidP="001C46DC">
            <w:pPr>
              <w:jc w:val="center"/>
              <w:rPr>
                <w:rFonts w:ascii="Times New Roman" w:hAnsi="Times New Roman" w:cs="Times New Roman"/>
                <w:b/>
                <w:bCs/>
                <w:color w:val="000000"/>
                <w:sz w:val="24"/>
                <w:szCs w:val="24"/>
                <w:lang w:val="fr-FR"/>
              </w:rPr>
            </w:pPr>
          </w:p>
        </w:tc>
        <w:tc>
          <w:tcPr>
            <w:tcW w:w="1776" w:type="dxa"/>
            <w:vMerge/>
            <w:tcBorders>
              <w:top w:val="single" w:sz="8" w:space="0" w:color="auto"/>
              <w:left w:val="single" w:sz="8" w:space="0" w:color="auto"/>
              <w:bottom w:val="single" w:sz="8" w:space="0" w:color="auto"/>
              <w:right w:val="single" w:sz="8" w:space="0" w:color="auto"/>
            </w:tcBorders>
            <w:vAlign w:val="center"/>
            <w:hideMark/>
          </w:tcPr>
          <w:p w:rsidR="001C46DC" w:rsidRPr="00D248F6" w:rsidRDefault="001C46DC" w:rsidP="001C46DC">
            <w:pPr>
              <w:jc w:val="center"/>
              <w:rPr>
                <w:rFonts w:ascii="Times New Roman" w:hAnsi="Times New Roman" w:cs="Times New Roman"/>
                <w:b/>
                <w:bCs/>
                <w:color w:val="000000"/>
                <w:sz w:val="24"/>
                <w:szCs w:val="24"/>
                <w:lang w:val="fr-FR"/>
              </w:rPr>
            </w:pPr>
          </w:p>
        </w:tc>
      </w:tr>
      <w:tr w:rsidR="001C46DC" w:rsidRPr="00D248F6" w:rsidTr="001C46DC">
        <w:trPr>
          <w:trHeight w:val="537"/>
          <w:jc w:val="center"/>
        </w:trPr>
        <w:tc>
          <w:tcPr>
            <w:tcW w:w="740" w:type="dxa"/>
            <w:vMerge/>
            <w:tcBorders>
              <w:top w:val="single" w:sz="8" w:space="0" w:color="auto"/>
              <w:left w:val="single" w:sz="8" w:space="0" w:color="auto"/>
              <w:bottom w:val="single" w:sz="8" w:space="0" w:color="auto"/>
              <w:right w:val="single" w:sz="8" w:space="0" w:color="auto"/>
            </w:tcBorders>
            <w:vAlign w:val="center"/>
            <w:hideMark/>
          </w:tcPr>
          <w:p w:rsidR="001C46DC" w:rsidRPr="00D248F6" w:rsidRDefault="001C46DC" w:rsidP="001C46DC">
            <w:pPr>
              <w:jc w:val="center"/>
              <w:rPr>
                <w:rFonts w:ascii="Times New Roman" w:hAnsi="Times New Roman" w:cs="Times New Roman"/>
                <w:b/>
                <w:bCs/>
                <w:color w:val="000000"/>
                <w:sz w:val="24"/>
                <w:szCs w:val="24"/>
                <w:lang w:val="fr-FR"/>
              </w:rPr>
            </w:pPr>
          </w:p>
        </w:tc>
        <w:tc>
          <w:tcPr>
            <w:tcW w:w="5620" w:type="dxa"/>
            <w:vMerge/>
            <w:tcBorders>
              <w:top w:val="single" w:sz="8" w:space="0" w:color="auto"/>
              <w:left w:val="single" w:sz="8" w:space="0" w:color="auto"/>
              <w:bottom w:val="single" w:sz="8" w:space="0" w:color="auto"/>
              <w:right w:val="single" w:sz="8" w:space="0" w:color="auto"/>
            </w:tcBorders>
            <w:vAlign w:val="center"/>
            <w:hideMark/>
          </w:tcPr>
          <w:p w:rsidR="001C46DC" w:rsidRPr="00D248F6" w:rsidRDefault="001C46DC" w:rsidP="001C46DC">
            <w:pPr>
              <w:jc w:val="center"/>
              <w:rPr>
                <w:rFonts w:ascii="Times New Roman" w:hAnsi="Times New Roman" w:cs="Times New Roman"/>
                <w:b/>
                <w:bCs/>
                <w:color w:val="000000"/>
                <w:sz w:val="24"/>
                <w:szCs w:val="24"/>
                <w:lang w:val="fr-FR"/>
              </w:rPr>
            </w:pPr>
          </w:p>
        </w:tc>
        <w:tc>
          <w:tcPr>
            <w:tcW w:w="1480" w:type="dxa"/>
            <w:vMerge/>
            <w:tcBorders>
              <w:top w:val="single" w:sz="8" w:space="0" w:color="auto"/>
              <w:left w:val="single" w:sz="8" w:space="0" w:color="auto"/>
              <w:bottom w:val="single" w:sz="8" w:space="0" w:color="auto"/>
              <w:right w:val="single" w:sz="8" w:space="0" w:color="auto"/>
            </w:tcBorders>
            <w:vAlign w:val="center"/>
            <w:hideMark/>
          </w:tcPr>
          <w:p w:rsidR="001C46DC" w:rsidRPr="00D248F6" w:rsidRDefault="001C46DC" w:rsidP="001C46DC">
            <w:pPr>
              <w:jc w:val="center"/>
              <w:rPr>
                <w:rFonts w:ascii="Times New Roman" w:hAnsi="Times New Roman" w:cs="Times New Roman"/>
                <w:b/>
                <w:bCs/>
                <w:color w:val="000000"/>
                <w:sz w:val="24"/>
                <w:szCs w:val="24"/>
                <w:lang w:val="fr-FR"/>
              </w:rPr>
            </w:pPr>
          </w:p>
        </w:tc>
        <w:tc>
          <w:tcPr>
            <w:tcW w:w="1776" w:type="dxa"/>
            <w:vMerge/>
            <w:tcBorders>
              <w:top w:val="single" w:sz="8" w:space="0" w:color="auto"/>
              <w:left w:val="single" w:sz="8" w:space="0" w:color="auto"/>
              <w:bottom w:val="single" w:sz="8" w:space="0" w:color="auto"/>
              <w:right w:val="single" w:sz="8" w:space="0" w:color="auto"/>
            </w:tcBorders>
            <w:vAlign w:val="center"/>
            <w:hideMark/>
          </w:tcPr>
          <w:p w:rsidR="001C46DC" w:rsidRPr="00D248F6" w:rsidRDefault="001C46DC" w:rsidP="001C46DC">
            <w:pPr>
              <w:jc w:val="center"/>
              <w:rPr>
                <w:rFonts w:ascii="Times New Roman" w:hAnsi="Times New Roman" w:cs="Times New Roman"/>
                <w:b/>
                <w:bCs/>
                <w:color w:val="000000"/>
                <w:sz w:val="24"/>
                <w:szCs w:val="24"/>
                <w:lang w:val="fr-FR"/>
              </w:rPr>
            </w:pP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w:t>
            </w:r>
          </w:p>
        </w:tc>
        <w:tc>
          <w:tcPr>
            <w:tcW w:w="5620" w:type="dxa"/>
            <w:tcBorders>
              <w:top w:val="single" w:sz="8" w:space="0" w:color="auto"/>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ROMA/ITALIA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MADRID/SPANIA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LONDRA/MAREA BRITANIE</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PARIS/FRANTA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FRANKFURT/GERMANIA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MILANO/ITALIA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7</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MUNCHEN/GERMANIA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8</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PRAGUE/CEHIA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9</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VIENA/AUSTRIA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10</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BRUXELLES/BELGIA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11</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ATENA/GRECIA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12</w:t>
            </w:r>
          </w:p>
        </w:tc>
        <w:tc>
          <w:tcPr>
            <w:tcW w:w="562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LISABONA/PORTUGALIA</w:t>
            </w:r>
          </w:p>
        </w:tc>
        <w:tc>
          <w:tcPr>
            <w:tcW w:w="1480"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hideMark/>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DUSSELDORF/GERMANIA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BARCELONA/SPANIA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LARNACA/CIPRU</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lastRenderedPageBreak/>
              <w:t>16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LYON/FRANTA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AMSTERDAM/OLANDA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BERLIN/GERMANIA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E23AE3">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VARSOVIA/POLONIA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E23AE3">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20</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OSLO/NORVEGIA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ZURICH/ELVETIA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22</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NEW YORK/SUA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3/9</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1/3</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STOCKHOLM/SUEDIA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PALMA DE MALORCA/SPANIA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25</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VALENCIA/SPANIA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GLASGOW/MAREA BRITANIE</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GENEVA/ELVETIA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COPENHAGA/DANEMARCA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HELSINKI/FINLANDA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30</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TENERIFE/SPANIA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31</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SALONIC/GRECIA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32</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DUBLIN/IRLANDA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ISTANBUL/TURCIA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LAS PALMAS/SPANIA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35</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IBIZA/SPANIA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LA VALLETA/MALTA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LUXEMBOURG/LUXEMBOURG</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MOSCOVA/RUSIA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39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STTUTGART/GERMANIA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lastRenderedPageBreak/>
              <w:t>40</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PANAMA CITY/PANAMA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3/9</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1/3</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41</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MEXICO CITY/MEXIC</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3/9</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1/3</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42</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LJUBLJANA/SLOVENIA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ZAGREB/CROATIA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2/10</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1/5</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BEIRUT/LIBAN</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45</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RABAT/MAROC</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RIO DE JANEIRO/BRAZILIA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TEL AVIV/ISRAEL</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TOKYO/JAPONIA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49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SAN JOSE/COSTA RICA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50</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MIAMI/SUA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51</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TORONTO/CANADA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52</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EREVAN/ARMENIA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SARAJEVO/BOSNIA SI HERTEGOVINA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MINSK/BELARUS</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55</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LIMA/PERU</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3</w:t>
            </w:r>
            <w:r w:rsidR="00A66E56" w:rsidRPr="00D248F6">
              <w:rPr>
                <w:rFonts w:ascii="Times New Roman" w:hAnsi="Times New Roman" w:cs="Times New Roman"/>
                <w:b/>
                <w:bCs/>
                <w:sz w:val="24"/>
                <w:szCs w:val="24"/>
              </w:rPr>
              <w:t>/6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CATANIA/ITALIA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MALAGA/SPANIA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MENORCA/SPANIA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59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AMAN/IORDANIA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E23AE3">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60</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DUBAI/EMIRATELE ARABE UNITE</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7458D" w:rsidP="00A66E56">
            <w:pPr>
              <w:jc w:val="center"/>
              <w:rPr>
                <w:rFonts w:ascii="Times New Roman" w:hAnsi="Times New Roman" w:cs="Times New Roman"/>
                <w:b/>
                <w:bCs/>
                <w:sz w:val="24"/>
                <w:szCs w:val="24"/>
              </w:rPr>
            </w:pPr>
            <w:r>
              <w:rPr>
                <w:rFonts w:ascii="Times New Roman" w:hAnsi="Times New Roman" w:cs="Times New Roman"/>
                <w:b/>
                <w:bCs/>
                <w:sz w:val="24"/>
                <w:szCs w:val="24"/>
              </w:rPr>
              <w:t>3</w:t>
            </w:r>
            <w:r w:rsidR="002F3853">
              <w:rPr>
                <w:rFonts w:ascii="Times New Roman" w:hAnsi="Times New Roman" w:cs="Times New Roman"/>
                <w:b/>
                <w:bCs/>
                <w:sz w:val="24"/>
                <w:szCs w:val="24"/>
              </w:rPr>
              <w:t>/</w:t>
            </w:r>
            <w:r>
              <w:rPr>
                <w:rFonts w:ascii="Times New Roman" w:hAnsi="Times New Roman" w:cs="Times New Roman"/>
                <w:b/>
                <w:bCs/>
                <w:sz w:val="24"/>
                <w:szCs w:val="24"/>
              </w:rPr>
              <w:t>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E23AE3">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61</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lang w:val="es-ES_tradnl"/>
              </w:rPr>
            </w:pPr>
            <w:r w:rsidRPr="00D248F6">
              <w:rPr>
                <w:rFonts w:ascii="Times New Roman" w:hAnsi="Times New Roman" w:cs="Times New Roman"/>
                <w:b/>
                <w:bCs/>
                <w:color w:val="000000"/>
                <w:sz w:val="24"/>
                <w:szCs w:val="24"/>
                <w:lang w:val="es-ES_tradnl"/>
              </w:rPr>
              <w:t>ABU DHABI/EMIRATELE ARABE UNITE</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7458D" w:rsidP="00A66E56">
            <w:pPr>
              <w:jc w:val="center"/>
              <w:rPr>
                <w:rFonts w:ascii="Times New Roman" w:hAnsi="Times New Roman" w:cs="Times New Roman"/>
                <w:b/>
                <w:bCs/>
                <w:sz w:val="24"/>
                <w:szCs w:val="24"/>
              </w:rPr>
            </w:pPr>
            <w:r>
              <w:rPr>
                <w:rFonts w:ascii="Times New Roman" w:hAnsi="Times New Roman" w:cs="Times New Roman"/>
                <w:b/>
                <w:bCs/>
                <w:sz w:val="24"/>
                <w:szCs w:val="24"/>
              </w:rPr>
              <w:t>3</w:t>
            </w:r>
            <w:r w:rsidR="002F3853">
              <w:rPr>
                <w:rFonts w:ascii="Times New Roman" w:hAnsi="Times New Roman" w:cs="Times New Roman"/>
                <w:b/>
                <w:bCs/>
                <w:sz w:val="24"/>
                <w:szCs w:val="24"/>
              </w:rPr>
              <w:t>/</w:t>
            </w:r>
            <w:r>
              <w:rPr>
                <w:rFonts w:ascii="Times New Roman" w:hAnsi="Times New Roman" w:cs="Times New Roman"/>
                <w:b/>
                <w:bCs/>
                <w:sz w:val="24"/>
                <w:szCs w:val="24"/>
              </w:rPr>
              <w:t>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E23AE3">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62</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BOGOTA/COLUMBIA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66E56" w:rsidRPr="00D248F6" w:rsidTr="00E23AE3">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63</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SEOUL/COREEA DE SUD</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66E56" w:rsidRPr="00D248F6" w:rsidTr="00E23AE3">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lastRenderedPageBreak/>
              <w:t>64</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SKOPJE/MACEDONIA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E23AE3">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65</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PODGORICA/MUNTENEGRU</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F6C4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E23AE3">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66</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JAKARTA/INDONEZIA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F6C4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66E56" w:rsidRPr="00D248F6" w:rsidTr="00E23AE3">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67</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BELFAST/MAREA BRITANIE</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F6C4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r w:rsidR="00A66E56" w:rsidRPr="00D248F6" w:rsidTr="00E23AE3">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68</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NEW DELHI/INDIA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AF6C4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3/6</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66E56" w:rsidRPr="00D248F6" w:rsidTr="00133D40">
        <w:trPr>
          <w:trHeight w:val="390"/>
          <w:jc w:val="center"/>
        </w:trPr>
        <w:tc>
          <w:tcPr>
            <w:tcW w:w="740" w:type="dxa"/>
            <w:tcBorders>
              <w:top w:val="nil"/>
              <w:left w:val="single" w:sz="8" w:space="0" w:color="auto"/>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69</w:t>
            </w:r>
          </w:p>
        </w:tc>
        <w:tc>
          <w:tcPr>
            <w:tcW w:w="5620"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color w:val="000000"/>
                <w:sz w:val="24"/>
                <w:szCs w:val="24"/>
              </w:rPr>
            </w:pPr>
            <w:r w:rsidRPr="00D248F6">
              <w:rPr>
                <w:rFonts w:ascii="Times New Roman" w:hAnsi="Times New Roman" w:cs="Times New Roman"/>
                <w:b/>
                <w:bCs/>
                <w:color w:val="000000"/>
                <w:sz w:val="24"/>
                <w:szCs w:val="24"/>
              </w:rPr>
              <w:t>TALIN/ESTONIA</w:t>
            </w:r>
          </w:p>
        </w:tc>
        <w:tc>
          <w:tcPr>
            <w:tcW w:w="1480" w:type="dxa"/>
            <w:tcBorders>
              <w:top w:val="nil"/>
              <w:left w:val="nil"/>
              <w:bottom w:val="single" w:sz="8" w:space="0" w:color="auto"/>
              <w:right w:val="single" w:sz="8" w:space="0" w:color="auto"/>
            </w:tcBorders>
            <w:shd w:val="clear" w:color="auto" w:fill="auto"/>
            <w:vAlign w:val="center"/>
          </w:tcPr>
          <w:p w:rsidR="00A66E56" w:rsidRPr="00D248F6" w:rsidRDefault="002F3853" w:rsidP="00A66E5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76" w:type="dxa"/>
            <w:tcBorders>
              <w:top w:val="nil"/>
              <w:left w:val="nil"/>
              <w:bottom w:val="single" w:sz="8" w:space="0" w:color="auto"/>
              <w:right w:val="single" w:sz="8" w:space="0" w:color="auto"/>
            </w:tcBorders>
            <w:shd w:val="clear" w:color="auto" w:fill="auto"/>
            <w:vAlign w:val="center"/>
          </w:tcPr>
          <w:p w:rsidR="00A66E56" w:rsidRPr="00D248F6" w:rsidRDefault="00A66E56" w:rsidP="00A66E56">
            <w:pPr>
              <w:jc w:val="center"/>
              <w:rPr>
                <w:rFonts w:ascii="Times New Roman" w:hAnsi="Times New Roman" w:cs="Times New Roman"/>
                <w:b/>
                <w:bCs/>
                <w:sz w:val="24"/>
                <w:szCs w:val="24"/>
              </w:rPr>
            </w:pPr>
            <w:r w:rsidRPr="00D248F6">
              <w:rPr>
                <w:rFonts w:ascii="Times New Roman" w:hAnsi="Times New Roman" w:cs="Times New Roman"/>
                <w:b/>
                <w:bCs/>
                <w:sz w:val="24"/>
                <w:szCs w:val="24"/>
              </w:rPr>
              <w:t>1/2</w:t>
            </w:r>
          </w:p>
        </w:tc>
      </w:tr>
    </w:tbl>
    <w:p w:rsidR="00CB6A20" w:rsidRPr="00D248F6" w:rsidRDefault="00CB6A20" w:rsidP="00D3344A">
      <w:pPr>
        <w:spacing w:before="120" w:after="120" w:line="360" w:lineRule="auto"/>
        <w:jc w:val="both"/>
        <w:rPr>
          <w:rFonts w:ascii="Times New Roman" w:hAnsi="Times New Roman" w:cs="Times New Roman"/>
          <w:sz w:val="24"/>
          <w:szCs w:val="24"/>
          <w:lang w:val="ro-RO"/>
        </w:rPr>
      </w:pPr>
      <w:r w:rsidRPr="00D248F6">
        <w:rPr>
          <w:rFonts w:ascii="Times New Roman" w:hAnsi="Times New Roman" w:cs="Times New Roman"/>
          <w:sz w:val="24"/>
          <w:szCs w:val="24"/>
          <w:lang w:val="ro-RO"/>
        </w:rPr>
        <w:t xml:space="preserve">1. </w:t>
      </w:r>
      <w:r w:rsidR="00D248F6" w:rsidRPr="00D248F6">
        <w:rPr>
          <w:rFonts w:ascii="Times New Roman" w:hAnsi="Times New Roman" w:cs="Times New Roman"/>
          <w:sz w:val="24"/>
          <w:szCs w:val="24"/>
          <w:lang w:val="ro-RO"/>
        </w:rPr>
        <w:t>Soluționarea</w:t>
      </w:r>
      <w:r w:rsidRPr="00D248F6">
        <w:rPr>
          <w:rFonts w:ascii="Times New Roman" w:hAnsi="Times New Roman" w:cs="Times New Roman"/>
          <w:sz w:val="24"/>
          <w:szCs w:val="24"/>
          <w:lang w:val="ro-RO"/>
        </w:rPr>
        <w:t xml:space="preserve">, cu precădere, </w:t>
      </w:r>
      <w:r w:rsidR="00F27317" w:rsidRPr="00D248F6">
        <w:rPr>
          <w:rFonts w:ascii="Times New Roman" w:hAnsi="Times New Roman" w:cs="Times New Roman"/>
          <w:sz w:val="24"/>
          <w:szCs w:val="24"/>
          <w:lang w:val="ro-RO"/>
        </w:rPr>
        <w:t xml:space="preserve">a oricărei solicitări, </w:t>
      </w:r>
      <w:r w:rsidRPr="00D248F6">
        <w:rPr>
          <w:rFonts w:ascii="Times New Roman" w:hAnsi="Times New Roman" w:cs="Times New Roman"/>
          <w:sz w:val="24"/>
          <w:szCs w:val="24"/>
          <w:lang w:val="ro-RO"/>
        </w:rPr>
        <w:t xml:space="preserve">numărul </w:t>
      </w:r>
      <w:r w:rsidR="00F27317" w:rsidRPr="00D248F6">
        <w:rPr>
          <w:rFonts w:ascii="Times New Roman" w:hAnsi="Times New Roman" w:cs="Times New Roman"/>
          <w:sz w:val="24"/>
          <w:szCs w:val="24"/>
          <w:lang w:val="ro-RO"/>
        </w:rPr>
        <w:t>biletelor de avion</w:t>
      </w:r>
      <w:r w:rsidRPr="00D248F6">
        <w:rPr>
          <w:rFonts w:ascii="Times New Roman" w:hAnsi="Times New Roman" w:cs="Times New Roman"/>
          <w:sz w:val="24"/>
          <w:szCs w:val="24"/>
          <w:lang w:val="ro-RO"/>
        </w:rPr>
        <w:t xml:space="preserve"> fiind stabilit de achizitor la data comenzii de rezervare de bilete, pentru </w:t>
      </w:r>
      <w:r w:rsidR="00D248F6" w:rsidRPr="00D248F6">
        <w:rPr>
          <w:rFonts w:ascii="Times New Roman" w:hAnsi="Times New Roman" w:cs="Times New Roman"/>
          <w:sz w:val="24"/>
          <w:szCs w:val="24"/>
          <w:lang w:val="ro-RO"/>
        </w:rPr>
        <w:t>destinațiile</w:t>
      </w:r>
      <w:r w:rsidR="001207A9" w:rsidRPr="00D248F6">
        <w:rPr>
          <w:rFonts w:ascii="Times New Roman" w:hAnsi="Times New Roman" w:cs="Times New Roman"/>
          <w:sz w:val="24"/>
          <w:szCs w:val="24"/>
          <w:lang w:val="ro-RO"/>
        </w:rPr>
        <w:t xml:space="preserve"> (loturile) </w:t>
      </w:r>
      <w:r w:rsidR="00D248F6" w:rsidRPr="00D248F6">
        <w:rPr>
          <w:rFonts w:ascii="Times New Roman" w:hAnsi="Times New Roman" w:cs="Times New Roman"/>
          <w:sz w:val="24"/>
          <w:szCs w:val="24"/>
          <w:lang w:val="ro-RO"/>
        </w:rPr>
        <w:t>câștigate</w:t>
      </w:r>
      <w:r w:rsidRPr="00D248F6">
        <w:rPr>
          <w:rFonts w:ascii="Times New Roman" w:hAnsi="Times New Roman" w:cs="Times New Roman"/>
          <w:sz w:val="24"/>
          <w:szCs w:val="24"/>
          <w:lang w:val="ro-RO"/>
        </w:rPr>
        <w:t>;</w:t>
      </w:r>
    </w:p>
    <w:p w:rsidR="00CB6A20" w:rsidRPr="00D248F6" w:rsidRDefault="00CB6A20" w:rsidP="00D3344A">
      <w:pPr>
        <w:spacing w:before="120" w:after="120" w:line="360" w:lineRule="auto"/>
        <w:jc w:val="both"/>
        <w:rPr>
          <w:rFonts w:ascii="Times New Roman" w:hAnsi="Times New Roman" w:cs="Times New Roman"/>
          <w:sz w:val="24"/>
          <w:szCs w:val="24"/>
          <w:lang w:val="ro-RO"/>
        </w:rPr>
      </w:pPr>
      <w:r w:rsidRPr="00D248F6">
        <w:rPr>
          <w:rFonts w:ascii="Times New Roman" w:hAnsi="Times New Roman" w:cs="Times New Roman"/>
          <w:sz w:val="24"/>
          <w:szCs w:val="24"/>
          <w:lang w:val="ro-RO"/>
        </w:rPr>
        <w:t>2. Nu vor fi percepute comisioane în cazul rezervărilor de bilete pentru transportul aerian;</w:t>
      </w:r>
    </w:p>
    <w:p w:rsidR="00CB6A20" w:rsidRPr="00D248F6" w:rsidRDefault="00CB6A20" w:rsidP="00D3344A">
      <w:pPr>
        <w:spacing w:before="120" w:after="120" w:line="360" w:lineRule="auto"/>
        <w:jc w:val="both"/>
        <w:rPr>
          <w:rFonts w:ascii="Times New Roman" w:hAnsi="Times New Roman" w:cs="Times New Roman"/>
          <w:sz w:val="24"/>
          <w:szCs w:val="24"/>
          <w:lang w:val="ro-RO"/>
        </w:rPr>
      </w:pPr>
      <w:r w:rsidRPr="00D248F6">
        <w:rPr>
          <w:rFonts w:ascii="Times New Roman" w:hAnsi="Times New Roman" w:cs="Times New Roman"/>
          <w:sz w:val="24"/>
          <w:szCs w:val="24"/>
          <w:lang w:val="ro-RO"/>
        </w:rPr>
        <w:t xml:space="preserve">3. OFERTELE DE PREŢURI ALE BILETELOR VOR FI PREZENTATE ÎN EURO, </w:t>
      </w:r>
      <w:r w:rsidR="00D248F6" w:rsidRPr="00D248F6">
        <w:rPr>
          <w:rFonts w:ascii="Times New Roman" w:hAnsi="Times New Roman" w:cs="Times New Roman"/>
          <w:sz w:val="24"/>
          <w:szCs w:val="24"/>
          <w:lang w:val="ro-RO"/>
        </w:rPr>
        <w:t>prețul</w:t>
      </w:r>
      <w:r w:rsidRPr="00D248F6">
        <w:rPr>
          <w:rFonts w:ascii="Times New Roman" w:hAnsi="Times New Roman" w:cs="Times New Roman"/>
          <w:sz w:val="24"/>
          <w:szCs w:val="24"/>
          <w:lang w:val="ro-RO"/>
        </w:rPr>
        <w:t xml:space="preserve"> </w:t>
      </w:r>
      <w:r w:rsidR="00D248F6" w:rsidRPr="00D248F6">
        <w:rPr>
          <w:rFonts w:ascii="Times New Roman" w:hAnsi="Times New Roman" w:cs="Times New Roman"/>
          <w:sz w:val="24"/>
          <w:szCs w:val="24"/>
          <w:lang w:val="ro-RO"/>
        </w:rPr>
        <w:t>menționat</w:t>
      </w:r>
      <w:r w:rsidRPr="00D248F6">
        <w:rPr>
          <w:rFonts w:ascii="Times New Roman" w:hAnsi="Times New Roman" w:cs="Times New Roman"/>
          <w:sz w:val="24"/>
          <w:szCs w:val="24"/>
          <w:lang w:val="ro-RO"/>
        </w:rPr>
        <w:t xml:space="preserve"> fiind total, incluzând indiferent de natura lor, toate cheltuielile, comisioanele, taxele aferente biletului de avion, precum și un bagaj de cală pentru persoana/persoanele escortată/escortate.</w:t>
      </w:r>
    </w:p>
    <w:p w:rsidR="00CB6A20" w:rsidRPr="00D248F6" w:rsidRDefault="00CB6A20" w:rsidP="00D3344A">
      <w:pPr>
        <w:spacing w:before="120" w:after="120" w:line="360" w:lineRule="auto"/>
        <w:jc w:val="both"/>
        <w:rPr>
          <w:rFonts w:ascii="Times New Roman" w:hAnsi="Times New Roman" w:cs="Times New Roman"/>
          <w:sz w:val="24"/>
          <w:szCs w:val="24"/>
          <w:lang w:val="ro-RO"/>
        </w:rPr>
      </w:pPr>
      <w:r w:rsidRPr="00D248F6">
        <w:rPr>
          <w:rFonts w:ascii="Times New Roman" w:hAnsi="Times New Roman" w:cs="Times New Roman"/>
          <w:sz w:val="24"/>
          <w:szCs w:val="24"/>
          <w:lang w:val="ro-RO"/>
        </w:rPr>
        <w:t xml:space="preserve">4. Nu se vor oferta bilete de avion pentru companiile low-cost, semi-low-cost, private sau cu capital privat care operează zboruri low-cost, charter sau private </w:t>
      </w:r>
      <w:r w:rsidRPr="00D248F6">
        <w:rPr>
          <w:rFonts w:cs="Times New Roman"/>
          <w:sz w:val="24"/>
          <w:szCs w:val="24"/>
          <w:lang w:val="ro-RO"/>
        </w:rPr>
        <w:t>ș</w:t>
      </w:r>
      <w:r w:rsidRPr="00D248F6">
        <w:rPr>
          <w:rFonts w:ascii="Times New Roman" w:hAnsi="Times New Roman" w:cs="Times New Roman"/>
          <w:sz w:val="24"/>
          <w:szCs w:val="24"/>
          <w:lang w:val="ro-RO"/>
        </w:rPr>
        <w:t>i nici nu se vor transfera rezervări sau bilete la astfel de companii în locul rezervărilor ini</w:t>
      </w:r>
      <w:r w:rsidRPr="00D248F6">
        <w:rPr>
          <w:rFonts w:cs="Times New Roman"/>
          <w:sz w:val="24"/>
          <w:szCs w:val="24"/>
          <w:lang w:val="ro-RO"/>
        </w:rPr>
        <w:t>ț</w:t>
      </w:r>
      <w:r w:rsidRPr="00D248F6">
        <w:rPr>
          <w:rFonts w:ascii="Times New Roman" w:hAnsi="Times New Roman" w:cs="Times New Roman"/>
          <w:sz w:val="24"/>
          <w:szCs w:val="24"/>
          <w:lang w:val="ro-RO"/>
        </w:rPr>
        <w:t>iale.</w:t>
      </w:r>
    </w:p>
    <w:p w:rsidR="00CB6A20" w:rsidRPr="00D248F6" w:rsidRDefault="00CB6A20" w:rsidP="00D3344A">
      <w:pPr>
        <w:spacing w:before="120" w:after="120" w:line="360" w:lineRule="auto"/>
        <w:jc w:val="both"/>
        <w:rPr>
          <w:rFonts w:ascii="Times New Roman" w:hAnsi="Times New Roman" w:cs="Times New Roman"/>
          <w:b/>
          <w:sz w:val="24"/>
          <w:szCs w:val="24"/>
          <w:lang w:val="fr-FR"/>
        </w:rPr>
      </w:pPr>
      <w:r w:rsidRPr="00D248F6">
        <w:rPr>
          <w:rFonts w:ascii="Times New Roman" w:hAnsi="Times New Roman" w:cs="Times New Roman"/>
          <w:sz w:val="24"/>
          <w:szCs w:val="24"/>
          <w:lang w:val="fr-FR"/>
        </w:rPr>
        <w:t xml:space="preserve">5. </w:t>
      </w:r>
      <w:r w:rsidRPr="00D248F6">
        <w:rPr>
          <w:rFonts w:ascii="Times New Roman" w:hAnsi="Times New Roman" w:cs="Times New Roman"/>
          <w:b/>
          <w:sz w:val="24"/>
          <w:szCs w:val="24"/>
          <w:lang w:val="fr-FR"/>
        </w:rPr>
        <w:t>OBLIGAŢII ASUMATE DE OFERTANT (PRESTATORUL SERVICIILOR DE TRANSPORT AERIAN) ÎN NUMELE COMPANIEI CE ASIGURĂ BILETELE DE AVION:</w:t>
      </w:r>
    </w:p>
    <w:p w:rsidR="00CB6A20" w:rsidRPr="00D248F6" w:rsidRDefault="00CB6A20" w:rsidP="00D3344A">
      <w:pPr>
        <w:spacing w:before="120" w:after="120" w:line="360" w:lineRule="auto"/>
        <w:jc w:val="both"/>
        <w:rPr>
          <w:rFonts w:ascii="Times New Roman" w:hAnsi="Times New Roman" w:cs="Times New Roman"/>
          <w:b/>
          <w:sz w:val="24"/>
          <w:szCs w:val="24"/>
          <w:lang w:val="fr-FR"/>
        </w:rPr>
      </w:pPr>
      <w:r w:rsidRPr="00D248F6">
        <w:rPr>
          <w:rFonts w:ascii="Times New Roman" w:hAnsi="Times New Roman" w:cs="Times New Roman"/>
          <w:b/>
          <w:sz w:val="24"/>
          <w:szCs w:val="24"/>
          <w:lang w:val="fr-FR"/>
        </w:rPr>
        <w:t xml:space="preserve">a) </w:t>
      </w:r>
      <w:r w:rsidR="00612172" w:rsidRPr="00D248F6">
        <w:rPr>
          <w:rFonts w:ascii="Times New Roman" w:hAnsi="Times New Roman" w:cs="Times New Roman"/>
          <w:b/>
          <w:sz w:val="24"/>
          <w:szCs w:val="24"/>
          <w:lang w:val="fr-FR"/>
        </w:rPr>
        <w:t>Se vor oferta bilete de avion de la locul de preluare</w:t>
      </w:r>
      <w:r w:rsidR="00D248F6">
        <w:rPr>
          <w:rFonts w:ascii="Times New Roman" w:hAnsi="Times New Roman" w:cs="Times New Roman"/>
          <w:b/>
          <w:sz w:val="24"/>
          <w:szCs w:val="24"/>
          <w:lang w:val="fr-FR"/>
        </w:rPr>
        <w:t xml:space="preserve"> </w:t>
      </w:r>
      <w:r w:rsidR="00D248F6" w:rsidRPr="00D248F6">
        <w:rPr>
          <w:rFonts w:ascii="Times New Roman" w:hAnsi="Times New Roman" w:cs="Times New Roman"/>
          <w:sz w:val="24"/>
          <w:szCs w:val="24"/>
          <w:lang w:val="fr-FR"/>
        </w:rPr>
        <w:t>(străinătate)</w:t>
      </w:r>
      <w:r w:rsidR="00612172" w:rsidRPr="00D248F6">
        <w:rPr>
          <w:rFonts w:ascii="Times New Roman" w:hAnsi="Times New Roman" w:cs="Times New Roman"/>
          <w:b/>
          <w:sz w:val="24"/>
          <w:szCs w:val="24"/>
          <w:lang w:val="fr-FR"/>
        </w:rPr>
        <w:t xml:space="preserve"> la București sau din București la locul de predare</w:t>
      </w:r>
      <w:r w:rsidR="00D248F6">
        <w:rPr>
          <w:rFonts w:ascii="Times New Roman" w:hAnsi="Times New Roman" w:cs="Times New Roman"/>
          <w:b/>
          <w:sz w:val="24"/>
          <w:szCs w:val="24"/>
          <w:lang w:val="fr-FR"/>
        </w:rPr>
        <w:t xml:space="preserve"> </w:t>
      </w:r>
      <w:r w:rsidR="00D248F6" w:rsidRPr="00D248F6">
        <w:rPr>
          <w:rFonts w:ascii="Times New Roman" w:hAnsi="Times New Roman" w:cs="Times New Roman"/>
          <w:sz w:val="24"/>
          <w:szCs w:val="24"/>
          <w:lang w:val="fr-FR"/>
        </w:rPr>
        <w:t>(străinătate)</w:t>
      </w:r>
      <w:r w:rsidRPr="00D248F6">
        <w:rPr>
          <w:rFonts w:ascii="Times New Roman" w:hAnsi="Times New Roman" w:cs="Times New Roman"/>
          <w:b/>
          <w:sz w:val="24"/>
          <w:szCs w:val="24"/>
          <w:lang w:val="fr-FR"/>
        </w:rPr>
        <w:t>.</w:t>
      </w:r>
    </w:p>
    <w:p w:rsidR="00CB6A20" w:rsidRPr="00D248F6" w:rsidRDefault="00F27317"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b</w:t>
      </w:r>
      <w:r w:rsidR="00CB6A20" w:rsidRPr="00D248F6">
        <w:rPr>
          <w:rFonts w:ascii="Times New Roman" w:hAnsi="Times New Roman" w:cs="Times New Roman"/>
          <w:sz w:val="24"/>
          <w:szCs w:val="24"/>
          <w:lang w:val="fr-FR"/>
        </w:rPr>
        <w:t>) Obligativitatea asigurării transportului pe CURSE DIRECTE (fără escale), acolo unde există zboruri directe de la locul de preluare</w:t>
      </w:r>
      <w:r w:rsidR="00E86B5C" w:rsidRPr="00D248F6">
        <w:rPr>
          <w:rFonts w:ascii="Times New Roman" w:hAnsi="Times New Roman" w:cs="Times New Roman"/>
          <w:sz w:val="24"/>
          <w:szCs w:val="24"/>
          <w:lang w:val="fr-FR"/>
        </w:rPr>
        <w:t xml:space="preserve"> (străinătate)</w:t>
      </w:r>
      <w:r w:rsidR="00CB6A20" w:rsidRPr="00D248F6">
        <w:rPr>
          <w:rFonts w:ascii="Times New Roman" w:hAnsi="Times New Roman" w:cs="Times New Roman"/>
          <w:sz w:val="24"/>
          <w:szCs w:val="24"/>
          <w:lang w:val="fr-FR"/>
        </w:rPr>
        <w:t xml:space="preserve"> până la Bucure</w:t>
      </w:r>
      <w:r w:rsidR="00CB6A20" w:rsidRPr="00D248F6">
        <w:rPr>
          <w:rFonts w:ascii="Times New Roman" w:cs="Times New Roman"/>
          <w:sz w:val="24"/>
          <w:szCs w:val="24"/>
          <w:lang w:val="fr-FR"/>
        </w:rPr>
        <w:t>ș</w:t>
      </w:r>
      <w:r w:rsidR="00CB6A20" w:rsidRPr="00D248F6">
        <w:rPr>
          <w:rFonts w:ascii="Times New Roman" w:hAnsi="Times New Roman" w:cs="Times New Roman"/>
          <w:sz w:val="24"/>
          <w:szCs w:val="24"/>
          <w:lang w:val="fr-FR"/>
        </w:rPr>
        <w:t>ti</w:t>
      </w:r>
      <w:r w:rsidR="00612172" w:rsidRPr="00D248F6">
        <w:rPr>
          <w:rFonts w:ascii="Times New Roman" w:hAnsi="Times New Roman" w:cs="Times New Roman"/>
          <w:sz w:val="24"/>
          <w:szCs w:val="24"/>
          <w:lang w:val="fr-FR"/>
        </w:rPr>
        <w:t xml:space="preserve"> sau din Bucure</w:t>
      </w:r>
      <w:r w:rsidR="00612172" w:rsidRPr="00D248F6">
        <w:rPr>
          <w:rFonts w:ascii="Times New Roman" w:hAnsi="Times New Roman" w:cs="Times New Roman"/>
          <w:sz w:val="24"/>
          <w:szCs w:val="24"/>
          <w:lang w:val="ro-RO"/>
        </w:rPr>
        <w:t>ști la locul de predare</w:t>
      </w:r>
      <w:r w:rsidR="00E86B5C" w:rsidRPr="00D248F6">
        <w:rPr>
          <w:rFonts w:ascii="Times New Roman" w:hAnsi="Times New Roman" w:cs="Times New Roman"/>
          <w:sz w:val="24"/>
          <w:szCs w:val="24"/>
          <w:lang w:val="ro-RO"/>
        </w:rPr>
        <w:t xml:space="preserve"> (străinătate)</w:t>
      </w:r>
      <w:r w:rsidR="00CB6A20" w:rsidRPr="00D248F6">
        <w:rPr>
          <w:rFonts w:ascii="Times New Roman" w:hAnsi="Times New Roman" w:cs="Times New Roman"/>
          <w:sz w:val="24"/>
          <w:szCs w:val="24"/>
          <w:lang w:val="fr-FR"/>
        </w:rPr>
        <w:t>. În cazul în care nu există curse directe, ofertantul va asigura bilete de avion pentru rutele menționate numai cu un singur tranzit în următoarele ţări: OLANDA, CEHIA</w:t>
      </w:r>
      <w:r w:rsidR="003A500F" w:rsidRPr="00D248F6">
        <w:rPr>
          <w:rFonts w:ascii="Times New Roman" w:hAnsi="Times New Roman" w:cs="Times New Roman"/>
          <w:sz w:val="24"/>
          <w:szCs w:val="24"/>
          <w:lang w:val="fr-FR"/>
        </w:rPr>
        <w:t xml:space="preserve"> sau</w:t>
      </w:r>
      <w:r w:rsidR="00CB6A20" w:rsidRPr="00D248F6">
        <w:rPr>
          <w:rFonts w:ascii="Times New Roman" w:hAnsi="Times New Roman" w:cs="Times New Roman"/>
          <w:sz w:val="24"/>
          <w:szCs w:val="24"/>
          <w:lang w:val="fr-FR"/>
        </w:rPr>
        <w:t xml:space="preserve"> FRANŢA, atât la dus cât și la întors. În această situa</w:t>
      </w:r>
      <w:r w:rsidR="00CB6A20" w:rsidRPr="00D248F6">
        <w:rPr>
          <w:rFonts w:cs="Times New Roman"/>
          <w:sz w:val="24"/>
          <w:szCs w:val="24"/>
          <w:lang w:val="fr-FR"/>
        </w:rPr>
        <w:t>ț</w:t>
      </w:r>
      <w:r w:rsidR="00CB6A20" w:rsidRPr="00D248F6">
        <w:rPr>
          <w:rFonts w:ascii="Times New Roman" w:hAnsi="Times New Roman" w:cs="Times New Roman"/>
          <w:sz w:val="24"/>
          <w:szCs w:val="24"/>
          <w:lang w:val="fr-FR"/>
        </w:rPr>
        <w:t>ie se vor asigura bilete astfel încât în</w:t>
      </w:r>
      <w:r w:rsidR="0085738F">
        <w:rPr>
          <w:rFonts w:ascii="Times New Roman" w:hAnsi="Times New Roman" w:cs="Times New Roman"/>
          <w:sz w:val="24"/>
          <w:szCs w:val="24"/>
          <w:lang w:val="fr-FR"/>
        </w:rPr>
        <w:t xml:space="preserve"> </w:t>
      </w:r>
      <w:r w:rsidR="00CB6A20" w:rsidRPr="00D248F6">
        <w:rPr>
          <w:rFonts w:ascii="Times New Roman" w:hAnsi="Times New Roman" w:cs="Times New Roman"/>
          <w:sz w:val="24"/>
          <w:szCs w:val="24"/>
          <w:lang w:val="fr-FR"/>
        </w:rPr>
        <w:lastRenderedPageBreak/>
        <w:t xml:space="preserve">perioada de tranzit să se asigure un interval orar de </w:t>
      </w:r>
      <w:r w:rsidR="00CB6A20" w:rsidRPr="00D248F6">
        <w:rPr>
          <w:rFonts w:ascii="Times New Roman" w:hAnsi="Times New Roman" w:cs="Times New Roman"/>
          <w:b/>
          <w:sz w:val="24"/>
          <w:szCs w:val="24"/>
          <w:lang w:val="fr-FR"/>
        </w:rPr>
        <w:t xml:space="preserve">minim 2 ore între aterizarea </w:t>
      </w:r>
      <w:r w:rsidR="00CB6A20" w:rsidRPr="00D248F6">
        <w:rPr>
          <w:rFonts w:cs="Times New Roman"/>
          <w:b/>
          <w:sz w:val="24"/>
          <w:szCs w:val="24"/>
          <w:lang w:val="fr-FR"/>
        </w:rPr>
        <w:t>ș</w:t>
      </w:r>
      <w:r w:rsidR="00CB6A20" w:rsidRPr="00D248F6">
        <w:rPr>
          <w:rFonts w:ascii="Times New Roman" w:hAnsi="Times New Roman" w:cs="Times New Roman"/>
          <w:b/>
          <w:sz w:val="24"/>
          <w:szCs w:val="24"/>
          <w:lang w:val="fr-FR"/>
        </w:rPr>
        <w:t>i decolarea avioanelor, atât la dus cât şi la întors</w:t>
      </w:r>
      <w:r w:rsidR="00CB6A20" w:rsidRPr="00D248F6">
        <w:rPr>
          <w:rFonts w:ascii="Times New Roman" w:hAnsi="Times New Roman" w:cs="Times New Roman"/>
          <w:sz w:val="24"/>
          <w:szCs w:val="24"/>
          <w:lang w:val="fr-FR"/>
        </w:rPr>
        <w:t>.</w:t>
      </w:r>
    </w:p>
    <w:p w:rsidR="008A3CAE" w:rsidRPr="00D248F6" w:rsidRDefault="00F27317" w:rsidP="00D3344A">
      <w:pPr>
        <w:spacing w:before="120" w:after="120" w:line="360" w:lineRule="auto"/>
        <w:jc w:val="both"/>
        <w:rPr>
          <w:rFonts w:ascii="Times New Roman" w:hAnsi="Times New Roman" w:cs="Times New Roman"/>
          <w:sz w:val="24"/>
          <w:szCs w:val="24"/>
          <w:lang w:val="ro-RO"/>
        </w:rPr>
      </w:pPr>
      <w:r w:rsidRPr="00D248F6">
        <w:rPr>
          <w:rFonts w:ascii="Times New Roman" w:hAnsi="Times New Roman" w:cs="Times New Roman"/>
          <w:sz w:val="24"/>
          <w:szCs w:val="24"/>
          <w:lang w:val="fr-FR"/>
        </w:rPr>
        <w:t>c</w:t>
      </w:r>
      <w:r w:rsidR="007747A0" w:rsidRPr="00D248F6">
        <w:rPr>
          <w:rFonts w:ascii="Times New Roman" w:hAnsi="Times New Roman" w:cs="Times New Roman"/>
          <w:sz w:val="24"/>
          <w:szCs w:val="24"/>
          <w:lang w:val="fr-FR"/>
        </w:rPr>
        <w:t>) P</w:t>
      </w:r>
      <w:r w:rsidR="008A3CAE" w:rsidRPr="00D248F6">
        <w:rPr>
          <w:rFonts w:ascii="Times New Roman" w:hAnsi="Times New Roman" w:cs="Times New Roman"/>
          <w:sz w:val="24"/>
          <w:szCs w:val="24"/>
          <w:lang w:val="fr-FR"/>
        </w:rPr>
        <w:t>entru destina</w:t>
      </w:r>
      <w:r w:rsidR="008A3CAE" w:rsidRPr="00D248F6">
        <w:rPr>
          <w:rFonts w:ascii="Times New Roman" w:hAnsi="Times New Roman" w:cs="Times New Roman"/>
          <w:sz w:val="24"/>
          <w:szCs w:val="24"/>
          <w:lang w:val="ro-RO"/>
        </w:rPr>
        <w:t xml:space="preserve">țiile </w:t>
      </w:r>
      <w:r w:rsidR="001207A9" w:rsidRPr="00D248F6">
        <w:rPr>
          <w:rFonts w:ascii="Times New Roman" w:hAnsi="Times New Roman" w:cs="Times New Roman"/>
          <w:sz w:val="24"/>
          <w:szCs w:val="24"/>
          <w:lang w:val="ro-RO"/>
        </w:rPr>
        <w:t>București</w:t>
      </w:r>
      <w:r w:rsidR="00AF6C46" w:rsidRPr="00D248F6">
        <w:rPr>
          <w:rFonts w:ascii="Times New Roman" w:hAnsi="Times New Roman" w:cs="Times New Roman"/>
          <w:sz w:val="24"/>
          <w:szCs w:val="24"/>
          <w:lang w:val="ro-RO"/>
        </w:rPr>
        <w:t>-Tenerife</w:t>
      </w:r>
      <w:r w:rsidR="008A3CAE" w:rsidRPr="00D248F6">
        <w:rPr>
          <w:rFonts w:ascii="Times New Roman" w:hAnsi="Times New Roman" w:cs="Times New Roman"/>
          <w:sz w:val="24"/>
          <w:szCs w:val="24"/>
          <w:lang w:val="ro-RO"/>
        </w:rPr>
        <w:t xml:space="preserve">, </w:t>
      </w:r>
      <w:r w:rsidR="001207A9" w:rsidRPr="00D248F6">
        <w:rPr>
          <w:rFonts w:ascii="Times New Roman" w:hAnsi="Times New Roman" w:cs="Times New Roman"/>
          <w:sz w:val="24"/>
          <w:szCs w:val="24"/>
          <w:lang w:val="ro-RO"/>
        </w:rPr>
        <w:t>București</w:t>
      </w:r>
      <w:r w:rsidR="00AF6C46" w:rsidRPr="00D248F6">
        <w:rPr>
          <w:rFonts w:ascii="Times New Roman" w:hAnsi="Times New Roman" w:cs="Times New Roman"/>
          <w:sz w:val="24"/>
          <w:szCs w:val="24"/>
          <w:lang w:val="ro-RO"/>
        </w:rPr>
        <w:t>-Ibiza</w:t>
      </w:r>
      <w:r w:rsidR="008A3CAE" w:rsidRPr="00D248F6">
        <w:rPr>
          <w:rFonts w:ascii="Times New Roman" w:hAnsi="Times New Roman" w:cs="Times New Roman"/>
          <w:sz w:val="24"/>
          <w:szCs w:val="24"/>
          <w:lang w:val="ro-RO"/>
        </w:rPr>
        <w:t xml:space="preserve">, </w:t>
      </w:r>
      <w:r w:rsidR="001207A9" w:rsidRPr="00D248F6">
        <w:rPr>
          <w:rFonts w:ascii="Times New Roman" w:hAnsi="Times New Roman" w:cs="Times New Roman"/>
          <w:sz w:val="24"/>
          <w:szCs w:val="24"/>
          <w:lang w:val="ro-RO"/>
        </w:rPr>
        <w:t>București</w:t>
      </w:r>
      <w:r w:rsidR="00AF6C46" w:rsidRPr="00D248F6">
        <w:rPr>
          <w:rFonts w:ascii="Times New Roman" w:hAnsi="Times New Roman" w:cs="Times New Roman"/>
          <w:sz w:val="24"/>
          <w:szCs w:val="24"/>
          <w:lang w:val="ro-RO"/>
        </w:rPr>
        <w:t>-Palma de Mallorca</w:t>
      </w:r>
      <w:r w:rsidR="008A3CAE" w:rsidRPr="00D248F6">
        <w:rPr>
          <w:rFonts w:ascii="Times New Roman" w:hAnsi="Times New Roman" w:cs="Times New Roman"/>
          <w:sz w:val="24"/>
          <w:szCs w:val="24"/>
          <w:lang w:val="ro-RO"/>
        </w:rPr>
        <w:t xml:space="preserve">, </w:t>
      </w:r>
      <w:r w:rsidR="00AF6C46" w:rsidRPr="00D248F6">
        <w:rPr>
          <w:rFonts w:ascii="Times New Roman" w:hAnsi="Times New Roman" w:cs="Times New Roman"/>
          <w:sz w:val="24"/>
          <w:szCs w:val="24"/>
          <w:lang w:val="ro-RO"/>
        </w:rPr>
        <w:t xml:space="preserve"> </w:t>
      </w:r>
      <w:r w:rsidR="001207A9" w:rsidRPr="00D248F6">
        <w:rPr>
          <w:rFonts w:ascii="Times New Roman" w:hAnsi="Times New Roman" w:cs="Times New Roman"/>
          <w:sz w:val="24"/>
          <w:szCs w:val="24"/>
          <w:lang w:val="ro-RO"/>
        </w:rPr>
        <w:t xml:space="preserve"> București</w:t>
      </w:r>
      <w:r w:rsidR="00AF6C46" w:rsidRPr="00D248F6">
        <w:rPr>
          <w:rFonts w:ascii="Times New Roman" w:hAnsi="Times New Roman" w:cs="Times New Roman"/>
          <w:sz w:val="24"/>
          <w:szCs w:val="24"/>
          <w:lang w:val="ro-RO"/>
        </w:rPr>
        <w:t xml:space="preserve">-Menorca </w:t>
      </w:r>
      <w:r w:rsidR="008A3CAE" w:rsidRPr="00D248F6">
        <w:rPr>
          <w:rFonts w:ascii="Times New Roman" w:hAnsi="Times New Roman" w:cs="Times New Roman"/>
          <w:sz w:val="24"/>
          <w:szCs w:val="24"/>
          <w:lang w:val="ro-RO"/>
        </w:rPr>
        <w:t>și retur,</w:t>
      </w:r>
      <w:r w:rsidR="00AF6C46" w:rsidRPr="00D248F6">
        <w:rPr>
          <w:rFonts w:ascii="Times New Roman" w:hAnsi="Times New Roman" w:cs="Times New Roman"/>
          <w:sz w:val="24"/>
          <w:szCs w:val="24"/>
          <w:lang w:val="ro-RO"/>
        </w:rPr>
        <w:t xml:space="preserve"> precum și în sens invers,</w:t>
      </w:r>
      <w:r w:rsidR="008A3CAE" w:rsidRPr="00D248F6">
        <w:rPr>
          <w:rFonts w:ascii="Times New Roman" w:hAnsi="Times New Roman" w:cs="Times New Roman"/>
          <w:sz w:val="24"/>
          <w:szCs w:val="24"/>
          <w:lang w:val="ro-RO"/>
        </w:rPr>
        <w:t xml:space="preserve"> ofertantul va </w:t>
      </w:r>
      <w:r w:rsidR="008A3CAE" w:rsidRPr="00D248F6">
        <w:rPr>
          <w:rFonts w:ascii="Times New Roman" w:hAnsi="Times New Roman" w:cs="Times New Roman"/>
          <w:sz w:val="24"/>
          <w:szCs w:val="24"/>
          <w:lang w:val="fr-FR"/>
        </w:rPr>
        <w:t>asigura bilete de avion cu un singur tranzit numai prin Spania</w:t>
      </w:r>
      <w:r w:rsidR="001207A9" w:rsidRPr="00D248F6">
        <w:rPr>
          <w:rFonts w:ascii="Times New Roman" w:hAnsi="Times New Roman" w:cs="Times New Roman"/>
          <w:sz w:val="24"/>
          <w:szCs w:val="24"/>
          <w:lang w:val="fr-FR"/>
        </w:rPr>
        <w:t xml:space="preserve"> sau Olanda</w:t>
      </w:r>
      <w:r w:rsidR="008A3CAE" w:rsidRPr="00D248F6">
        <w:rPr>
          <w:rFonts w:ascii="Times New Roman" w:hAnsi="Times New Roman" w:cs="Times New Roman"/>
          <w:sz w:val="24"/>
          <w:szCs w:val="24"/>
          <w:lang w:val="ro-RO"/>
        </w:rPr>
        <w:t xml:space="preserve">. </w:t>
      </w:r>
      <w:r w:rsidR="008A3CAE" w:rsidRPr="00D248F6">
        <w:rPr>
          <w:rFonts w:ascii="Times New Roman" w:hAnsi="Times New Roman" w:cs="Times New Roman"/>
          <w:sz w:val="24"/>
          <w:szCs w:val="24"/>
          <w:lang w:val="fr-FR"/>
        </w:rPr>
        <w:t>În această situa</w:t>
      </w:r>
      <w:r w:rsidR="008A3CAE" w:rsidRPr="00D248F6">
        <w:rPr>
          <w:rFonts w:cs="Times New Roman"/>
          <w:sz w:val="24"/>
          <w:szCs w:val="24"/>
          <w:lang w:val="fr-FR"/>
        </w:rPr>
        <w:t>ț</w:t>
      </w:r>
      <w:r w:rsidR="008A3CAE" w:rsidRPr="00D248F6">
        <w:rPr>
          <w:rFonts w:ascii="Times New Roman" w:hAnsi="Times New Roman" w:cs="Times New Roman"/>
          <w:sz w:val="24"/>
          <w:szCs w:val="24"/>
          <w:lang w:val="fr-FR"/>
        </w:rPr>
        <w:t xml:space="preserve">ie se vor asigura bilete astfel încât în perioada de tranzit să se asigure un interval orar de </w:t>
      </w:r>
      <w:r w:rsidR="008A3CAE" w:rsidRPr="00D248F6">
        <w:rPr>
          <w:rFonts w:ascii="Times New Roman" w:hAnsi="Times New Roman" w:cs="Times New Roman"/>
          <w:b/>
          <w:sz w:val="24"/>
          <w:szCs w:val="24"/>
          <w:lang w:val="fr-FR"/>
        </w:rPr>
        <w:t xml:space="preserve">minim 2 ore între aterizarea </w:t>
      </w:r>
      <w:r w:rsidR="008A3CAE" w:rsidRPr="00D248F6">
        <w:rPr>
          <w:rFonts w:cs="Times New Roman"/>
          <w:b/>
          <w:sz w:val="24"/>
          <w:szCs w:val="24"/>
          <w:lang w:val="fr-FR"/>
        </w:rPr>
        <w:t>ș</w:t>
      </w:r>
      <w:r w:rsidR="008A3CAE" w:rsidRPr="00D248F6">
        <w:rPr>
          <w:rFonts w:ascii="Times New Roman" w:hAnsi="Times New Roman" w:cs="Times New Roman"/>
          <w:b/>
          <w:sz w:val="24"/>
          <w:szCs w:val="24"/>
          <w:lang w:val="fr-FR"/>
        </w:rPr>
        <w:t>i decolarea avioanelor, atât la dus cât şi la întors</w:t>
      </w:r>
      <w:r w:rsidR="001207A9" w:rsidRPr="00D248F6">
        <w:rPr>
          <w:rFonts w:ascii="Times New Roman" w:hAnsi="Times New Roman" w:cs="Times New Roman"/>
          <w:sz w:val="24"/>
          <w:szCs w:val="24"/>
          <w:lang w:val="ro-RO"/>
        </w:rPr>
        <w:t>.</w:t>
      </w:r>
    </w:p>
    <w:p w:rsidR="00CB6A20"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6. În situaţia în care comandantul aeronavei ia decizia de a nu îmbarca escorta cu extrădatul/extrădaţii deşi aceştia din urmă deţin bilete de avion corespunzătoare emise de ofertantul (prestatorul de servicii) câştigător al licitaţiei, autoritatea contractantă nu va suporta plata biletelor respective.</w:t>
      </w:r>
    </w:p>
    <w:p w:rsidR="00CB6A20" w:rsidRPr="00D248F6" w:rsidRDefault="00CB6A20" w:rsidP="00D3344A">
      <w:pPr>
        <w:spacing w:before="120" w:after="120" w:line="360" w:lineRule="auto"/>
        <w:jc w:val="both"/>
        <w:rPr>
          <w:rFonts w:ascii="Times New Roman" w:hAnsi="Times New Roman" w:cs="Times New Roman"/>
          <w:b/>
          <w:sz w:val="24"/>
          <w:szCs w:val="24"/>
          <w:lang w:val="fr-FR"/>
        </w:rPr>
      </w:pPr>
      <w:r w:rsidRPr="00D248F6">
        <w:rPr>
          <w:rFonts w:ascii="Times New Roman" w:hAnsi="Times New Roman" w:cs="Times New Roman"/>
          <w:sz w:val="24"/>
          <w:szCs w:val="24"/>
          <w:lang w:val="fr-FR"/>
        </w:rPr>
        <w:t xml:space="preserve">7. Achizitorul are dreptul să modifice numele persoanelor sau să restituie biletele de avion neutilizate, cu 12 ore înainte de plecarea cursei, fără să plătească contravaloarea acestora sau alte despăgubiri. </w:t>
      </w:r>
    </w:p>
    <w:p w:rsidR="00CB6A20"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 xml:space="preserve">8. Se vor oferta la pachet pentru fiecare destinaţie (lot) în parte, atât preţul biletului pentru polițist cât şi preţul biletului extrădatului. </w:t>
      </w:r>
    </w:p>
    <w:p w:rsidR="00E91047"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 xml:space="preserve">9. Pentru a asigura timpul necesar pentru odihnă a escortei </w:t>
      </w:r>
      <w:r w:rsidRPr="00D248F6">
        <w:rPr>
          <w:rFonts w:cs="Times New Roman"/>
          <w:sz w:val="24"/>
          <w:szCs w:val="24"/>
          <w:lang w:val="fr-FR"/>
        </w:rPr>
        <w:t>ș</w:t>
      </w:r>
      <w:r w:rsidRPr="00D248F6">
        <w:rPr>
          <w:rFonts w:ascii="Times New Roman" w:hAnsi="Times New Roman" w:cs="Times New Roman"/>
          <w:sz w:val="24"/>
          <w:szCs w:val="24"/>
          <w:lang w:val="fr-FR"/>
        </w:rPr>
        <w:t xml:space="preserve">i contactarea autorităţilor corespondente se vor oferta curse care să asigure un minim </w:t>
      </w:r>
      <w:r w:rsidRPr="00D248F6">
        <w:rPr>
          <w:rFonts w:ascii="Times New Roman" w:hAnsi="Times New Roman" w:cs="Times New Roman"/>
          <w:b/>
          <w:sz w:val="24"/>
          <w:szCs w:val="24"/>
          <w:lang w:val="fr-FR"/>
        </w:rPr>
        <w:t xml:space="preserve">de 16 ore </w:t>
      </w:r>
      <w:r w:rsidRPr="00D248F6">
        <w:rPr>
          <w:rFonts w:ascii="Times New Roman" w:hAnsi="Times New Roman" w:cs="Times New Roman"/>
          <w:sz w:val="24"/>
          <w:szCs w:val="24"/>
          <w:lang w:val="fr-FR"/>
        </w:rPr>
        <w:t xml:space="preserve">între ora sosirii </w:t>
      </w:r>
      <w:r w:rsidRPr="00D248F6">
        <w:rPr>
          <w:rFonts w:cs="Times New Roman"/>
          <w:sz w:val="24"/>
          <w:szCs w:val="24"/>
          <w:lang w:val="fr-FR"/>
        </w:rPr>
        <w:t>ș</w:t>
      </w:r>
      <w:r w:rsidRPr="00D248F6">
        <w:rPr>
          <w:rFonts w:ascii="Times New Roman" w:hAnsi="Times New Roman" w:cs="Times New Roman"/>
          <w:sz w:val="24"/>
          <w:szCs w:val="24"/>
          <w:lang w:val="fr-FR"/>
        </w:rPr>
        <w:t xml:space="preserve">i ora plecării. </w:t>
      </w:r>
    </w:p>
    <w:p w:rsidR="00CB6A20" w:rsidRPr="00D248F6" w:rsidRDefault="00CB6A20" w:rsidP="00D3344A">
      <w:pPr>
        <w:spacing w:before="120" w:after="120" w:line="360" w:lineRule="auto"/>
        <w:jc w:val="both"/>
        <w:rPr>
          <w:rFonts w:ascii="Times New Roman" w:hAnsi="Times New Roman" w:cs="Times New Roman"/>
          <w:b/>
          <w:sz w:val="24"/>
          <w:szCs w:val="24"/>
          <w:lang w:val="fr-FR"/>
        </w:rPr>
      </w:pPr>
      <w:r w:rsidRPr="00D248F6">
        <w:rPr>
          <w:rFonts w:ascii="Times New Roman" w:hAnsi="Times New Roman" w:cs="Times New Roman"/>
          <w:b/>
          <w:sz w:val="24"/>
          <w:szCs w:val="24"/>
          <w:lang w:val="fr-FR"/>
        </w:rPr>
        <w:t xml:space="preserve">PROCEDURA DE LUCRU: </w:t>
      </w:r>
    </w:p>
    <w:p w:rsidR="00CB6A20"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 xml:space="preserve">1. Achizitorul va transmite prestatorului o precomandă </w:t>
      </w:r>
      <w:r w:rsidR="00ED0457" w:rsidRPr="00D248F6">
        <w:rPr>
          <w:rFonts w:ascii="Times New Roman" w:hAnsi="Times New Roman" w:cs="Times New Roman"/>
          <w:sz w:val="24"/>
          <w:szCs w:val="24"/>
          <w:lang w:val="fr-FR"/>
        </w:rPr>
        <w:t xml:space="preserve">telefonică sau </w:t>
      </w:r>
      <w:r w:rsidRPr="00D248F6">
        <w:rPr>
          <w:rFonts w:ascii="Times New Roman" w:hAnsi="Times New Roman" w:cs="Times New Roman"/>
          <w:sz w:val="24"/>
          <w:szCs w:val="24"/>
          <w:lang w:val="fr-FR"/>
        </w:rPr>
        <w:t>scrisă (e-mail sau fax) privind deplasările în străinătate, de regulă, cu cel puţin 2 (două) zile lucrătoare înainte de data deplasării, atât de către Direcţia de Logistică a I.G.P.R., cât şi de beneficiarul direct, respectiv Centrul de Cooperare Poliţienească Internaţională, persoanele de contact urmând să fie stabilite la încheierea acordului-cadru.</w:t>
      </w:r>
    </w:p>
    <w:p w:rsidR="000275F4"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2. Prestatorul va confirma precomanda cât mai curând posibil, dar nu mai târziu de 12 ore de la primirea precomenzii.</w:t>
      </w:r>
    </w:p>
    <w:p w:rsidR="00CB6A20"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lastRenderedPageBreak/>
        <w:t xml:space="preserve">3. Prestatorul va răspunde, în cel mult </w:t>
      </w:r>
      <w:r w:rsidRPr="00D248F6">
        <w:rPr>
          <w:rFonts w:ascii="Times New Roman" w:hAnsi="Times New Roman" w:cs="Times New Roman"/>
          <w:b/>
          <w:sz w:val="24"/>
          <w:szCs w:val="24"/>
          <w:lang w:val="fr-FR"/>
        </w:rPr>
        <w:t xml:space="preserve">2 </w:t>
      </w:r>
      <w:r w:rsidRPr="00D248F6">
        <w:rPr>
          <w:rFonts w:ascii="Times New Roman" w:hAnsi="Times New Roman" w:cs="Times New Roman"/>
          <w:sz w:val="24"/>
          <w:szCs w:val="24"/>
          <w:lang w:val="fr-FR"/>
        </w:rPr>
        <w:t>ore de la primire, la precomanda transmisă de autoritatea contractantă, prin prezentarea tuturor variantelor posibile, indicând toate companiile aeriene care operează pe destinaţia respectivă. Fiecare variantă de tarif, prezentată autorităţii contractante, nu va depăşi valoarea corespunzătoare din propunerea financiară a ofertei prestatorului pentru care a fost declarat câştigător al procedurii pe respectivul lot.</w:t>
      </w:r>
    </w:p>
    <w:p w:rsidR="00CB6A20"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 xml:space="preserve">4. Ca urmare a primirii rezervării ferme, prestatorul va transmite biletele de avion achizitorului la locul stabilit de acesta din urma însă cel mai târziu cu 24 de ore înainte de ora plecării cursei. În cazul deplasărilor neprevăzute, prestatorul va lua toate măsurile astfel încât să furnizeze achizitorului biletele de avion în cel mai scurt timp posibil de la primirea comenzii de rezervare. </w:t>
      </w:r>
    </w:p>
    <w:p w:rsidR="00CB6A20"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5. Informaţiile din rezervarea fermă de bilete (persoanele ce vor călători, destinaţia, categoria de bilet, data plecării şi întoarcerii) sunt anexă a contractului subsecvent atribuit. Aceasta anexă va constitui obiectul contractului subsecvent, fiind semnată şi ştampilată atât de prestator, cât şi de achizitor.</w:t>
      </w:r>
    </w:p>
    <w:p w:rsidR="00CB6A20"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6. Prestatorul se obligă să furnizeze biletele de avion până la maximum valoarea preţurilor prevăzute în propunerile financiare ale ofertelor câştigătoare.</w:t>
      </w:r>
    </w:p>
    <w:p w:rsidR="00CB6A20"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7. Dacă prestatorul câştigător al unei destinaţii (unui lot) nu poate oferi pe acea destinaţie biletele solicitate de achizitor, achizitorul are dreptul de a apela la alţi furnizori de servicii de transport aerian, pentru achiziţionarea biletelor respective cu respectarea prevederilor legislaţiei achiziţiilor publice, urmând ca ofertantul care nu a avut capacitatea de a asigura biletele, să suporte diferenţa dintre valoarea biletului de transport plătit de achizitor unui alt furnizor şi tariful pentru respectivul bilet prevăzut în acordul-cadru la oferta câştigătoare pentru destinaţia respectivă.</w:t>
      </w:r>
    </w:p>
    <w:p w:rsidR="00CB6A20"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 xml:space="preserve">8. Achizitorul poate să modifice numele persoanelor sau să restituie biletele de avion neutilizate, </w:t>
      </w:r>
      <w:r w:rsidRPr="00D248F6">
        <w:rPr>
          <w:rFonts w:ascii="Times New Roman" w:hAnsi="Times New Roman" w:cs="Times New Roman"/>
          <w:b/>
          <w:sz w:val="24"/>
          <w:szCs w:val="24"/>
          <w:lang w:val="fr-FR"/>
        </w:rPr>
        <w:t>cu 12 ore înainte de plecarea cursei</w:t>
      </w:r>
      <w:r w:rsidRPr="00D248F6">
        <w:rPr>
          <w:rFonts w:ascii="Times New Roman" w:hAnsi="Times New Roman" w:cs="Times New Roman"/>
          <w:sz w:val="24"/>
          <w:szCs w:val="24"/>
          <w:lang w:val="fr-FR"/>
        </w:rPr>
        <w:t xml:space="preserve">, fără să plătească contravaloarea acestora sau alte despăgubiri. În acest sens, achizitorul va notifica prestatorul prin </w:t>
      </w:r>
      <w:r w:rsidR="00ED0457" w:rsidRPr="00D248F6">
        <w:rPr>
          <w:rFonts w:ascii="Times New Roman" w:hAnsi="Times New Roman" w:cs="Times New Roman"/>
          <w:sz w:val="24"/>
          <w:szCs w:val="24"/>
          <w:lang w:val="fr-FR"/>
        </w:rPr>
        <w:t>telefon</w:t>
      </w:r>
      <w:r w:rsidRPr="00D248F6">
        <w:rPr>
          <w:rFonts w:ascii="Times New Roman" w:hAnsi="Times New Roman" w:cs="Times New Roman"/>
          <w:sz w:val="24"/>
          <w:szCs w:val="24"/>
          <w:lang w:val="fr-FR"/>
        </w:rPr>
        <w:t xml:space="preserve"> sau e-mail. </w:t>
      </w:r>
    </w:p>
    <w:p w:rsidR="00CB6A20" w:rsidRPr="00D248F6" w:rsidRDefault="00CB6A20" w:rsidP="00D3344A">
      <w:pPr>
        <w:spacing w:before="120" w:after="120" w:line="360" w:lineRule="auto"/>
        <w:jc w:val="both"/>
        <w:rPr>
          <w:rFonts w:ascii="Times New Roman" w:hAnsi="Times New Roman" w:cs="Times New Roman"/>
          <w:b/>
          <w:sz w:val="24"/>
          <w:szCs w:val="24"/>
          <w:lang w:val="fr-FR"/>
        </w:rPr>
      </w:pPr>
      <w:r w:rsidRPr="00D248F6">
        <w:rPr>
          <w:rFonts w:ascii="Times New Roman" w:hAnsi="Times New Roman" w:cs="Times New Roman"/>
          <w:sz w:val="24"/>
          <w:szCs w:val="24"/>
          <w:lang w:val="fr-FR"/>
        </w:rPr>
        <w:t xml:space="preserve">9. Achizitorul poate să modifice numele persoanelor sau să restituie biletele de avion neutilizate, solicitate </w:t>
      </w:r>
      <w:r w:rsidRPr="00D248F6">
        <w:rPr>
          <w:rFonts w:ascii="Times New Roman" w:hAnsi="Times New Roman" w:cs="Times New Roman"/>
          <w:sz w:val="24"/>
          <w:szCs w:val="24"/>
          <w:u w:val="single"/>
          <w:lang w:val="fr-FR"/>
        </w:rPr>
        <w:t>pentru extrădaţi</w:t>
      </w:r>
      <w:r w:rsidRPr="00D248F6">
        <w:rPr>
          <w:rFonts w:ascii="Times New Roman" w:hAnsi="Times New Roman" w:cs="Times New Roman"/>
          <w:sz w:val="24"/>
          <w:szCs w:val="24"/>
          <w:lang w:val="fr-FR"/>
        </w:rPr>
        <w:t xml:space="preserve">, </w:t>
      </w:r>
      <w:r w:rsidRPr="00D248F6">
        <w:rPr>
          <w:rFonts w:ascii="Times New Roman" w:hAnsi="Times New Roman" w:cs="Times New Roman"/>
          <w:b/>
          <w:sz w:val="24"/>
          <w:szCs w:val="24"/>
          <w:lang w:val="fr-FR"/>
        </w:rPr>
        <w:t>cu cel puţin 12 ore înaintea îmbarcării acestora</w:t>
      </w:r>
      <w:r w:rsidRPr="00D248F6">
        <w:rPr>
          <w:rFonts w:ascii="Times New Roman" w:hAnsi="Times New Roman" w:cs="Times New Roman"/>
          <w:sz w:val="24"/>
          <w:szCs w:val="24"/>
          <w:lang w:val="fr-FR"/>
        </w:rPr>
        <w:t xml:space="preserve">, fără să plătească contravaloarea acestora sau alte despăgubiri. În acest sens, achizitorul va notifica prestatorul prin </w:t>
      </w:r>
      <w:r w:rsidR="00ED0457" w:rsidRPr="00D248F6">
        <w:rPr>
          <w:rFonts w:ascii="Times New Roman" w:hAnsi="Times New Roman" w:cs="Times New Roman"/>
          <w:sz w:val="24"/>
          <w:szCs w:val="24"/>
          <w:lang w:val="fr-FR"/>
        </w:rPr>
        <w:t>telefon</w:t>
      </w:r>
      <w:r w:rsidRPr="00D248F6">
        <w:rPr>
          <w:rFonts w:ascii="Times New Roman" w:hAnsi="Times New Roman" w:cs="Times New Roman"/>
          <w:sz w:val="24"/>
          <w:szCs w:val="24"/>
          <w:lang w:val="fr-FR"/>
        </w:rPr>
        <w:t xml:space="preserve"> sau e-mail.</w:t>
      </w:r>
      <w:r w:rsidR="003E0644" w:rsidRPr="00D248F6">
        <w:rPr>
          <w:rFonts w:ascii="Times New Roman" w:hAnsi="Times New Roman" w:cs="Times New Roman"/>
          <w:b/>
          <w:sz w:val="24"/>
          <w:szCs w:val="24"/>
          <w:lang w:val="fr-FR"/>
        </w:rPr>
        <w:t xml:space="preserve"> De asemenea achizitorul are dreptul să anuleze, cu o oră înainte de </w:t>
      </w:r>
      <w:r w:rsidR="003E0644" w:rsidRPr="00D248F6">
        <w:rPr>
          <w:rFonts w:ascii="Times New Roman" w:hAnsi="Times New Roman" w:cs="Times New Roman"/>
          <w:b/>
          <w:sz w:val="24"/>
          <w:szCs w:val="24"/>
          <w:lang w:val="fr-FR"/>
        </w:rPr>
        <w:lastRenderedPageBreak/>
        <w:t>decolare, biletele de avion pentru extrădaţii care nu sunt aduşi la aeroport de autorităţile străine din diferite motive, în limita a 20 de bilete pentru fiecare rută în parte, respectiv  Milano – Bucureşti, Roma – Bucureşti, Madrid – Bucureşti, Londra-București pe toată durata acordului-cadru.</w:t>
      </w:r>
    </w:p>
    <w:p w:rsidR="00CB6A20"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10. Anulările biletelor pot fi solicitate prin</w:t>
      </w:r>
      <w:r w:rsidR="00ED0457" w:rsidRPr="00D248F6">
        <w:rPr>
          <w:rFonts w:ascii="Times New Roman" w:hAnsi="Times New Roman" w:cs="Times New Roman"/>
          <w:sz w:val="24"/>
          <w:szCs w:val="24"/>
          <w:lang w:val="fr-FR"/>
        </w:rPr>
        <w:t xml:space="preserve"> telefon,</w:t>
      </w:r>
      <w:r w:rsidRPr="00D248F6">
        <w:rPr>
          <w:rFonts w:ascii="Times New Roman" w:hAnsi="Times New Roman" w:cs="Times New Roman"/>
          <w:sz w:val="24"/>
          <w:szCs w:val="24"/>
          <w:lang w:val="fr-FR"/>
        </w:rPr>
        <w:t xml:space="preserve"> fax sau e-mail, atât de către Direcţia de Logistică a I.G.P.R., cât şi de beneficiarul direct, respectiv Centrul de Cooperare Poliţienească Internaţională, persoanele de contact urmând să fie stabilite la încheierea acordului – cadru.</w:t>
      </w:r>
    </w:p>
    <w:p w:rsidR="00CB6A20" w:rsidRPr="00D248F6" w:rsidRDefault="00CB6A20" w:rsidP="00D3344A">
      <w:pPr>
        <w:spacing w:before="120" w:after="120" w:line="360" w:lineRule="auto"/>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 xml:space="preserve">11. Prestatorul va furniza numerele de </w:t>
      </w:r>
      <w:r w:rsidR="00ED0457" w:rsidRPr="00D248F6">
        <w:rPr>
          <w:rFonts w:ascii="Times New Roman" w:hAnsi="Times New Roman" w:cs="Times New Roman"/>
          <w:sz w:val="24"/>
          <w:szCs w:val="24"/>
          <w:lang w:val="fr-FR"/>
        </w:rPr>
        <w:t xml:space="preserve">telefon, </w:t>
      </w:r>
      <w:r w:rsidRPr="00D248F6">
        <w:rPr>
          <w:rFonts w:ascii="Times New Roman" w:hAnsi="Times New Roman" w:cs="Times New Roman"/>
          <w:sz w:val="24"/>
          <w:szCs w:val="24"/>
          <w:lang w:val="fr-FR"/>
        </w:rPr>
        <w:t>fax şi adresele de e-mail disponibile la care pot fi solicitate anulările biletelor de avion achiziţionate, în termenele prevăzute mai sus, caz în care achizitorul nu plăteşte penalizări în caz de anulare.</w:t>
      </w:r>
    </w:p>
    <w:p w:rsidR="000A3239" w:rsidRPr="00D248F6" w:rsidRDefault="000A3239" w:rsidP="000A3239">
      <w:pPr>
        <w:spacing w:before="120" w:after="120" w:line="360" w:lineRule="auto"/>
        <w:jc w:val="both"/>
        <w:rPr>
          <w:rFonts w:ascii="Times New Roman" w:hAnsi="Times New Roman" w:cs="Times New Roman"/>
          <w:b/>
          <w:sz w:val="24"/>
          <w:szCs w:val="24"/>
          <w:lang w:val="fr-FR"/>
        </w:rPr>
      </w:pPr>
      <w:r w:rsidRPr="00D248F6">
        <w:rPr>
          <w:rFonts w:ascii="Times New Roman" w:hAnsi="Times New Roman" w:cs="Times New Roman"/>
          <w:sz w:val="24"/>
          <w:szCs w:val="24"/>
          <w:lang w:val="fr-FR"/>
        </w:rPr>
        <w:t>12.</w:t>
      </w:r>
      <w:r w:rsidRPr="00D248F6">
        <w:rPr>
          <w:rFonts w:ascii="Times New Roman" w:hAnsi="Times New Roman" w:cs="Times New Roman"/>
          <w:b/>
          <w:sz w:val="24"/>
          <w:szCs w:val="24"/>
          <w:lang w:val="fr-FR"/>
        </w:rPr>
        <w:t xml:space="preserve"> Riscurile privind ne</w:t>
      </w:r>
      <w:r w:rsidRPr="00D248F6">
        <w:rPr>
          <w:rFonts w:ascii="Times New Roman" w:hAnsi="Times New Roman" w:cs="Times New Roman"/>
          <w:b/>
          <w:sz w:val="24"/>
          <w:szCs w:val="24"/>
          <w:lang w:val="ro-RO"/>
        </w:rPr>
        <w:t>î</w:t>
      </w:r>
      <w:r w:rsidRPr="00D248F6">
        <w:rPr>
          <w:rFonts w:ascii="Times New Roman" w:hAnsi="Times New Roman" w:cs="Times New Roman"/>
          <w:b/>
          <w:sz w:val="24"/>
          <w:szCs w:val="24"/>
          <w:lang w:val="fr-FR"/>
        </w:rPr>
        <w:t>ndeplinirea obligațiilor contractuale la care pot fi expuse părțile contractante pe perioada derulării acordului-cadru se pot referi la:</w:t>
      </w:r>
    </w:p>
    <w:p w:rsidR="000A3239" w:rsidRPr="00D248F6" w:rsidRDefault="000A3239" w:rsidP="000A3239">
      <w:pPr>
        <w:numPr>
          <w:ilvl w:val="0"/>
          <w:numId w:val="36"/>
        </w:numPr>
        <w:spacing w:after="0"/>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Riscul ca prestatorul să nu emită biletele de avion, motiv pentru care achizitorul poate apela la alți operatori economici, situație în care prestatorul va suporta diferența dintre valoarea biletului plătit altui operator economic și tariful aferent destin</w:t>
      </w:r>
      <w:r w:rsidR="00FA1D77" w:rsidRPr="00D248F6">
        <w:rPr>
          <w:rFonts w:ascii="Times New Roman" w:hAnsi="Times New Roman" w:cs="Times New Roman"/>
          <w:sz w:val="24"/>
          <w:szCs w:val="24"/>
          <w:lang w:val="fr-FR"/>
        </w:rPr>
        <w:t>ației prevăzut în acordul-cadru.</w:t>
      </w:r>
    </w:p>
    <w:p w:rsidR="000A3239" w:rsidRPr="00D248F6" w:rsidRDefault="000A3239" w:rsidP="000A3239">
      <w:pPr>
        <w:numPr>
          <w:ilvl w:val="0"/>
          <w:numId w:val="36"/>
        </w:numPr>
        <w:spacing w:after="0"/>
        <w:jc w:val="both"/>
        <w:rPr>
          <w:rFonts w:ascii="Times New Roman" w:hAnsi="Times New Roman" w:cs="Times New Roman"/>
          <w:sz w:val="24"/>
          <w:szCs w:val="24"/>
          <w:lang w:val="fr-FR"/>
        </w:rPr>
      </w:pPr>
      <w:r w:rsidRPr="00D248F6">
        <w:rPr>
          <w:rFonts w:ascii="Times New Roman" w:hAnsi="Times New Roman" w:cs="Times New Roman"/>
          <w:sz w:val="24"/>
          <w:szCs w:val="24"/>
          <w:lang w:val="fr-FR"/>
        </w:rPr>
        <w:t>Riscul ca achizitorul să nu poată achita, din propria culpă, facturile în termenul de plată. În această situație, prestatorul are dreptul la aplicarea penalităților de întârziere conform contractului.</w:t>
      </w:r>
    </w:p>
    <w:p w:rsidR="000A3239" w:rsidRPr="00D248F6" w:rsidRDefault="000A3239" w:rsidP="000A3239">
      <w:pPr>
        <w:numPr>
          <w:ilvl w:val="0"/>
          <w:numId w:val="36"/>
        </w:numPr>
        <w:spacing w:after="0"/>
        <w:jc w:val="both"/>
        <w:rPr>
          <w:rFonts w:ascii="Times New Roman" w:hAnsi="Times New Roman" w:cs="Times New Roman"/>
          <w:sz w:val="24"/>
          <w:szCs w:val="24"/>
          <w:lang w:val="es-ES_tradnl"/>
        </w:rPr>
      </w:pPr>
      <w:r w:rsidRPr="00D248F6">
        <w:rPr>
          <w:rFonts w:ascii="Times New Roman" w:hAnsi="Times New Roman" w:cs="Times New Roman"/>
          <w:sz w:val="24"/>
          <w:szCs w:val="24"/>
          <w:lang w:val="es-ES_tradnl"/>
        </w:rPr>
        <w:t>Compania aeriană intră în insolvență sau încetează să opereze în/din România, situație în care se vor asigura bilete de avion pe alte companii aeriene cu respectarea specificațiilor tehnice.</w:t>
      </w:r>
    </w:p>
    <w:p w:rsidR="000A3239" w:rsidRPr="00D248F6" w:rsidRDefault="000A3239" w:rsidP="000A3239">
      <w:pPr>
        <w:numPr>
          <w:ilvl w:val="0"/>
          <w:numId w:val="36"/>
        </w:numPr>
        <w:spacing w:after="0"/>
        <w:jc w:val="both"/>
        <w:rPr>
          <w:rFonts w:ascii="Times New Roman" w:hAnsi="Times New Roman" w:cs="Times New Roman"/>
          <w:sz w:val="24"/>
          <w:szCs w:val="24"/>
          <w:lang w:val="es-ES_tradnl"/>
        </w:rPr>
      </w:pPr>
      <w:r w:rsidRPr="00D248F6">
        <w:rPr>
          <w:rFonts w:ascii="Times New Roman" w:hAnsi="Times New Roman" w:cs="Times New Roman"/>
          <w:sz w:val="24"/>
          <w:szCs w:val="24"/>
          <w:lang w:val="es-ES_tradnl"/>
        </w:rPr>
        <w:t>Condiții meteo (furtuni, erupții vulcanice, uragane, etc.) situație în care se va reruta escorta și extradații pe alte companii aeriene cu respectarea specificațiilor tehnice.</w:t>
      </w:r>
    </w:p>
    <w:p w:rsidR="000A3239" w:rsidRPr="00D248F6" w:rsidRDefault="000A3239" w:rsidP="000A3239">
      <w:pPr>
        <w:numPr>
          <w:ilvl w:val="0"/>
          <w:numId w:val="36"/>
        </w:numPr>
        <w:spacing w:after="0"/>
        <w:jc w:val="both"/>
        <w:rPr>
          <w:rFonts w:ascii="Times New Roman" w:hAnsi="Times New Roman" w:cs="Times New Roman"/>
          <w:sz w:val="24"/>
          <w:szCs w:val="24"/>
          <w:lang w:val="es-ES_tradnl"/>
        </w:rPr>
      </w:pPr>
      <w:r w:rsidRPr="00D248F6">
        <w:rPr>
          <w:rFonts w:ascii="Times New Roman" w:hAnsi="Times New Roman" w:cs="Times New Roman"/>
          <w:sz w:val="24"/>
          <w:szCs w:val="24"/>
          <w:lang w:val="es-ES_tradnl"/>
        </w:rPr>
        <w:t>Greve sau alte forme de protest ale companiilor aeriene situație în care se vor asigura bilete de avion pe alte companii aeriene cu respectarea specificațiilor tehnice.</w:t>
      </w:r>
    </w:p>
    <w:p w:rsidR="00AF7C29" w:rsidRPr="00D248F6" w:rsidRDefault="00AF7C29" w:rsidP="001C64C6">
      <w:pPr>
        <w:spacing w:before="120" w:after="120"/>
        <w:jc w:val="both"/>
        <w:rPr>
          <w:rFonts w:ascii="Times New Roman" w:hAnsi="Times New Roman" w:cs="Times New Roman"/>
          <w:sz w:val="24"/>
          <w:szCs w:val="24"/>
          <w:lang w:val="es-ES_tradnl"/>
        </w:rPr>
      </w:pPr>
    </w:p>
    <w:p w:rsidR="00EA756E" w:rsidRPr="006251F1" w:rsidRDefault="00EA756E" w:rsidP="005933A0">
      <w:pPr>
        <w:jc w:val="both"/>
        <w:rPr>
          <w:sz w:val="28"/>
          <w:szCs w:val="28"/>
          <w:lang w:val="fr-FR"/>
        </w:rPr>
      </w:pPr>
    </w:p>
    <w:sectPr w:rsidR="00EA756E" w:rsidRPr="006251F1" w:rsidSect="00D616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0F0" w:rsidRDefault="005020F0" w:rsidP="004E5054">
      <w:pPr>
        <w:spacing w:after="0" w:line="240" w:lineRule="auto"/>
      </w:pPr>
      <w:r>
        <w:separator/>
      </w:r>
    </w:p>
  </w:endnote>
  <w:endnote w:type="continuationSeparator" w:id="0">
    <w:p w:rsidR="005020F0" w:rsidRDefault="005020F0" w:rsidP="004E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09948"/>
      <w:docPartObj>
        <w:docPartGallery w:val="Page Numbers (Bottom of Page)"/>
        <w:docPartUnique/>
      </w:docPartObj>
    </w:sdtPr>
    <w:sdtEndPr>
      <w:rPr>
        <w:noProof/>
      </w:rPr>
    </w:sdtEndPr>
    <w:sdtContent>
      <w:p w:rsidR="0085738F" w:rsidRDefault="005020F0">
        <w:pPr>
          <w:pStyle w:val="Footer"/>
          <w:jc w:val="center"/>
        </w:pPr>
        <w:r>
          <w:rPr>
            <w:noProof/>
          </w:rPr>
          <w:fldChar w:fldCharType="begin"/>
        </w:r>
        <w:r>
          <w:rPr>
            <w:noProof/>
          </w:rPr>
          <w:instrText xml:space="preserve"> PAGE   \* MERGEFORMAT </w:instrText>
        </w:r>
        <w:r>
          <w:rPr>
            <w:noProof/>
          </w:rPr>
          <w:fldChar w:fldCharType="separate"/>
        </w:r>
        <w:r w:rsidR="00425056">
          <w:rPr>
            <w:noProof/>
          </w:rPr>
          <w:t>4</w:t>
        </w:r>
        <w:r>
          <w:rPr>
            <w:noProof/>
          </w:rPr>
          <w:fldChar w:fldCharType="end"/>
        </w:r>
      </w:p>
    </w:sdtContent>
  </w:sdt>
  <w:p w:rsidR="0085738F" w:rsidRDefault="00857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0F0" w:rsidRDefault="005020F0" w:rsidP="004E5054">
      <w:pPr>
        <w:spacing w:after="0" w:line="240" w:lineRule="auto"/>
      </w:pPr>
      <w:r>
        <w:separator/>
      </w:r>
    </w:p>
  </w:footnote>
  <w:footnote w:type="continuationSeparator" w:id="0">
    <w:p w:rsidR="005020F0" w:rsidRDefault="005020F0" w:rsidP="004E5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82D"/>
    <w:multiLevelType w:val="hybridMultilevel"/>
    <w:tmpl w:val="C1C663EC"/>
    <w:lvl w:ilvl="0" w:tplc="F15C0F74">
      <w:start w:val="2"/>
      <w:numFmt w:val="bullet"/>
      <w:lvlText w:val="-"/>
      <w:lvlJc w:val="left"/>
      <w:pPr>
        <w:tabs>
          <w:tab w:val="num" w:pos="720"/>
        </w:tabs>
        <w:ind w:left="720" w:hanging="360"/>
      </w:pPr>
      <w:rPr>
        <w:rFonts w:ascii="Arial" w:eastAsia="Times New Roman" w:hAnsi="Arial" w:cs="Arial" w:hint="default"/>
      </w:rPr>
    </w:lvl>
    <w:lvl w:ilvl="1" w:tplc="2D823AAE">
      <w:start w:val="5"/>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41F6"/>
    <w:multiLevelType w:val="hybridMultilevel"/>
    <w:tmpl w:val="A9687DB0"/>
    <w:lvl w:ilvl="0" w:tplc="5D5857AA">
      <w:start w:val="1"/>
      <w:numFmt w:val="decimal"/>
      <w:lvlText w:val="%1."/>
      <w:lvlJc w:val="left"/>
      <w:pPr>
        <w:tabs>
          <w:tab w:val="num" w:pos="645"/>
        </w:tabs>
        <w:ind w:left="126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5863D6"/>
    <w:multiLevelType w:val="hybridMultilevel"/>
    <w:tmpl w:val="3CEA6B18"/>
    <w:lvl w:ilvl="0" w:tplc="3E406D2A">
      <w:start w:val="1"/>
      <w:numFmt w:val="bullet"/>
      <w:lvlText w:val="-"/>
      <w:lvlJc w:val="left"/>
      <w:pPr>
        <w:ind w:left="1872" w:hanging="360"/>
      </w:pPr>
      <w:rPr>
        <w:rFonts w:ascii="Arial" w:eastAsia="Times New Roman" w:hAnsi="Arial" w:cs="Aria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 w15:restartNumberingAfterBreak="0">
    <w:nsid w:val="07E1008D"/>
    <w:multiLevelType w:val="hybridMultilevel"/>
    <w:tmpl w:val="12603E70"/>
    <w:lvl w:ilvl="0" w:tplc="F288D7CE">
      <w:start w:val="1"/>
      <w:numFmt w:val="bullet"/>
      <w:lvlText w:val=""/>
      <w:lvlJc w:val="left"/>
      <w:pPr>
        <w:tabs>
          <w:tab w:val="num" w:pos="720"/>
        </w:tabs>
        <w:ind w:left="720" w:hanging="360"/>
      </w:pPr>
      <w:rPr>
        <w:rFonts w:ascii="Symbol" w:hAnsi="Symbol" w:hint="default"/>
      </w:rPr>
    </w:lvl>
    <w:lvl w:ilvl="1" w:tplc="7138E4D6" w:tentative="1">
      <w:start w:val="1"/>
      <w:numFmt w:val="bullet"/>
      <w:lvlText w:val="o"/>
      <w:lvlJc w:val="left"/>
      <w:pPr>
        <w:tabs>
          <w:tab w:val="num" w:pos="1440"/>
        </w:tabs>
        <w:ind w:left="1440" w:hanging="360"/>
      </w:pPr>
      <w:rPr>
        <w:rFonts w:ascii="Courier New" w:hAnsi="Courier New" w:cs="Courier New" w:hint="default"/>
      </w:rPr>
    </w:lvl>
    <w:lvl w:ilvl="2" w:tplc="80BC5352" w:tentative="1">
      <w:start w:val="1"/>
      <w:numFmt w:val="bullet"/>
      <w:lvlText w:val=""/>
      <w:lvlJc w:val="left"/>
      <w:pPr>
        <w:tabs>
          <w:tab w:val="num" w:pos="2160"/>
        </w:tabs>
        <w:ind w:left="2160" w:hanging="360"/>
      </w:pPr>
      <w:rPr>
        <w:rFonts w:ascii="Wingdings" w:hAnsi="Wingdings" w:hint="default"/>
      </w:rPr>
    </w:lvl>
    <w:lvl w:ilvl="3" w:tplc="028AC5BA" w:tentative="1">
      <w:start w:val="1"/>
      <w:numFmt w:val="bullet"/>
      <w:lvlText w:val=""/>
      <w:lvlJc w:val="left"/>
      <w:pPr>
        <w:tabs>
          <w:tab w:val="num" w:pos="2880"/>
        </w:tabs>
        <w:ind w:left="2880" w:hanging="360"/>
      </w:pPr>
      <w:rPr>
        <w:rFonts w:ascii="Symbol" w:hAnsi="Symbol" w:hint="default"/>
      </w:rPr>
    </w:lvl>
    <w:lvl w:ilvl="4" w:tplc="029A4834" w:tentative="1">
      <w:start w:val="1"/>
      <w:numFmt w:val="bullet"/>
      <w:lvlText w:val="o"/>
      <w:lvlJc w:val="left"/>
      <w:pPr>
        <w:tabs>
          <w:tab w:val="num" w:pos="3600"/>
        </w:tabs>
        <w:ind w:left="3600" w:hanging="360"/>
      </w:pPr>
      <w:rPr>
        <w:rFonts w:ascii="Courier New" w:hAnsi="Courier New" w:cs="Courier New" w:hint="default"/>
      </w:rPr>
    </w:lvl>
    <w:lvl w:ilvl="5" w:tplc="86026F24" w:tentative="1">
      <w:start w:val="1"/>
      <w:numFmt w:val="bullet"/>
      <w:lvlText w:val=""/>
      <w:lvlJc w:val="left"/>
      <w:pPr>
        <w:tabs>
          <w:tab w:val="num" w:pos="4320"/>
        </w:tabs>
        <w:ind w:left="4320" w:hanging="360"/>
      </w:pPr>
      <w:rPr>
        <w:rFonts w:ascii="Wingdings" w:hAnsi="Wingdings" w:hint="default"/>
      </w:rPr>
    </w:lvl>
    <w:lvl w:ilvl="6" w:tplc="18D06A66" w:tentative="1">
      <w:start w:val="1"/>
      <w:numFmt w:val="bullet"/>
      <w:lvlText w:val=""/>
      <w:lvlJc w:val="left"/>
      <w:pPr>
        <w:tabs>
          <w:tab w:val="num" w:pos="5040"/>
        </w:tabs>
        <w:ind w:left="5040" w:hanging="360"/>
      </w:pPr>
      <w:rPr>
        <w:rFonts w:ascii="Symbol" w:hAnsi="Symbol" w:hint="default"/>
      </w:rPr>
    </w:lvl>
    <w:lvl w:ilvl="7" w:tplc="6DB8C0B0" w:tentative="1">
      <w:start w:val="1"/>
      <w:numFmt w:val="bullet"/>
      <w:lvlText w:val="o"/>
      <w:lvlJc w:val="left"/>
      <w:pPr>
        <w:tabs>
          <w:tab w:val="num" w:pos="5760"/>
        </w:tabs>
        <w:ind w:left="5760" w:hanging="360"/>
      </w:pPr>
      <w:rPr>
        <w:rFonts w:ascii="Courier New" w:hAnsi="Courier New" w:cs="Courier New" w:hint="default"/>
      </w:rPr>
    </w:lvl>
    <w:lvl w:ilvl="8" w:tplc="B03A0C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A77FC"/>
    <w:multiLevelType w:val="multilevel"/>
    <w:tmpl w:val="AE160572"/>
    <w:lvl w:ilvl="0">
      <w:start w:val="1"/>
      <w:numFmt w:val="decimal"/>
      <w:lvlText w:val="%1."/>
      <w:lvlJc w:val="left"/>
      <w:pPr>
        <w:ind w:left="720" w:hanging="360"/>
      </w:pPr>
      <w:rPr>
        <w:b/>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584F19"/>
    <w:multiLevelType w:val="hybridMultilevel"/>
    <w:tmpl w:val="7070DA3C"/>
    <w:lvl w:ilvl="0" w:tplc="DFA2CBDA">
      <w:start w:val="1"/>
      <w:numFmt w:val="decimal"/>
      <w:lvlText w:val="%1."/>
      <w:lvlJc w:val="left"/>
      <w:pPr>
        <w:tabs>
          <w:tab w:val="num" w:pos="360"/>
        </w:tabs>
        <w:ind w:left="360" w:hanging="360"/>
      </w:pPr>
      <w:rPr>
        <w:rFonts w:hint="default"/>
        <w:b/>
        <w:bCs/>
      </w:rPr>
    </w:lvl>
    <w:lvl w:ilvl="1" w:tplc="0CE8A5D2">
      <w:numFmt w:val="bullet"/>
      <w:lvlText w:val="-"/>
      <w:lvlJc w:val="left"/>
      <w:pPr>
        <w:tabs>
          <w:tab w:val="num" w:pos="7215"/>
        </w:tabs>
        <w:ind w:left="7215" w:hanging="555"/>
      </w:pPr>
      <w:rPr>
        <w:rFonts w:ascii="Times New Roman" w:eastAsia="Times New Roman" w:hAnsi="Times New Roman" w:hint="default"/>
      </w:rPr>
    </w:lvl>
    <w:lvl w:ilvl="2" w:tplc="0409001B">
      <w:start w:val="1"/>
      <w:numFmt w:val="lowerRoman"/>
      <w:lvlText w:val="%3."/>
      <w:lvlJc w:val="right"/>
      <w:pPr>
        <w:tabs>
          <w:tab w:val="num" w:pos="7740"/>
        </w:tabs>
        <w:ind w:left="7740" w:hanging="180"/>
      </w:pPr>
    </w:lvl>
    <w:lvl w:ilvl="3" w:tplc="0409000F">
      <w:start w:val="1"/>
      <w:numFmt w:val="decimal"/>
      <w:lvlText w:val="%4."/>
      <w:lvlJc w:val="left"/>
      <w:pPr>
        <w:tabs>
          <w:tab w:val="num" w:pos="8460"/>
        </w:tabs>
        <w:ind w:left="8460" w:hanging="360"/>
      </w:pPr>
    </w:lvl>
    <w:lvl w:ilvl="4" w:tplc="04090019">
      <w:start w:val="1"/>
      <w:numFmt w:val="lowerLetter"/>
      <w:lvlText w:val="%5."/>
      <w:lvlJc w:val="left"/>
      <w:pPr>
        <w:tabs>
          <w:tab w:val="num" w:pos="9180"/>
        </w:tabs>
        <w:ind w:left="9180" w:hanging="360"/>
      </w:pPr>
    </w:lvl>
    <w:lvl w:ilvl="5" w:tplc="0409001B">
      <w:start w:val="1"/>
      <w:numFmt w:val="lowerRoman"/>
      <w:lvlText w:val="%6."/>
      <w:lvlJc w:val="right"/>
      <w:pPr>
        <w:tabs>
          <w:tab w:val="num" w:pos="9900"/>
        </w:tabs>
        <w:ind w:left="9900" w:hanging="180"/>
      </w:pPr>
    </w:lvl>
    <w:lvl w:ilvl="6" w:tplc="0409000F">
      <w:start w:val="1"/>
      <w:numFmt w:val="decimal"/>
      <w:lvlText w:val="%7."/>
      <w:lvlJc w:val="left"/>
      <w:pPr>
        <w:tabs>
          <w:tab w:val="num" w:pos="10620"/>
        </w:tabs>
        <w:ind w:left="10620" w:hanging="360"/>
      </w:pPr>
    </w:lvl>
    <w:lvl w:ilvl="7" w:tplc="04090019">
      <w:start w:val="1"/>
      <w:numFmt w:val="lowerLetter"/>
      <w:lvlText w:val="%8."/>
      <w:lvlJc w:val="left"/>
      <w:pPr>
        <w:tabs>
          <w:tab w:val="num" w:pos="11340"/>
        </w:tabs>
        <w:ind w:left="11340" w:hanging="360"/>
      </w:pPr>
    </w:lvl>
    <w:lvl w:ilvl="8" w:tplc="0409001B">
      <w:start w:val="1"/>
      <w:numFmt w:val="lowerRoman"/>
      <w:lvlText w:val="%9."/>
      <w:lvlJc w:val="right"/>
      <w:pPr>
        <w:tabs>
          <w:tab w:val="num" w:pos="12060"/>
        </w:tabs>
        <w:ind w:left="12060" w:hanging="180"/>
      </w:pPr>
    </w:lvl>
  </w:abstractNum>
  <w:abstractNum w:abstractNumId="6" w15:restartNumberingAfterBreak="0">
    <w:nsid w:val="0D3C5ADB"/>
    <w:multiLevelType w:val="multilevel"/>
    <w:tmpl w:val="0409001D"/>
    <w:numStyleLink w:val="Style3"/>
  </w:abstractNum>
  <w:abstractNum w:abstractNumId="7" w15:restartNumberingAfterBreak="0">
    <w:nsid w:val="10F7108E"/>
    <w:multiLevelType w:val="hybridMultilevel"/>
    <w:tmpl w:val="DA349C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2A6F6E"/>
    <w:multiLevelType w:val="hybridMultilevel"/>
    <w:tmpl w:val="1BF04354"/>
    <w:lvl w:ilvl="0" w:tplc="A942F2B6">
      <w:start w:val="1"/>
      <w:numFmt w:val="bullet"/>
      <w:lvlText w:val=""/>
      <w:lvlJc w:val="left"/>
      <w:pPr>
        <w:tabs>
          <w:tab w:val="num" w:pos="1500"/>
        </w:tabs>
        <w:ind w:left="1500" w:hanging="360"/>
      </w:pPr>
      <w:rPr>
        <w:rFonts w:ascii="Symbol" w:hAnsi="Symbol" w:hint="default"/>
      </w:rPr>
    </w:lvl>
    <w:lvl w:ilvl="1" w:tplc="F1144184" w:tentative="1">
      <w:start w:val="1"/>
      <w:numFmt w:val="bullet"/>
      <w:lvlText w:val="o"/>
      <w:lvlJc w:val="left"/>
      <w:pPr>
        <w:tabs>
          <w:tab w:val="num" w:pos="1440"/>
        </w:tabs>
        <w:ind w:left="1440" w:hanging="360"/>
      </w:pPr>
      <w:rPr>
        <w:rFonts w:ascii="Courier New" w:hAnsi="Courier New" w:cs="Courier New" w:hint="default"/>
      </w:rPr>
    </w:lvl>
    <w:lvl w:ilvl="2" w:tplc="CDD8658C" w:tentative="1">
      <w:start w:val="1"/>
      <w:numFmt w:val="bullet"/>
      <w:lvlText w:val=""/>
      <w:lvlJc w:val="left"/>
      <w:pPr>
        <w:tabs>
          <w:tab w:val="num" w:pos="2160"/>
        </w:tabs>
        <w:ind w:left="2160" w:hanging="360"/>
      </w:pPr>
      <w:rPr>
        <w:rFonts w:ascii="Wingdings" w:hAnsi="Wingdings" w:hint="default"/>
      </w:rPr>
    </w:lvl>
    <w:lvl w:ilvl="3" w:tplc="16C262B8" w:tentative="1">
      <w:start w:val="1"/>
      <w:numFmt w:val="bullet"/>
      <w:lvlText w:val=""/>
      <w:lvlJc w:val="left"/>
      <w:pPr>
        <w:tabs>
          <w:tab w:val="num" w:pos="2880"/>
        </w:tabs>
        <w:ind w:left="2880" w:hanging="360"/>
      </w:pPr>
      <w:rPr>
        <w:rFonts w:ascii="Symbol" w:hAnsi="Symbol" w:hint="default"/>
      </w:rPr>
    </w:lvl>
    <w:lvl w:ilvl="4" w:tplc="BF42F9D0" w:tentative="1">
      <w:start w:val="1"/>
      <w:numFmt w:val="bullet"/>
      <w:lvlText w:val="o"/>
      <w:lvlJc w:val="left"/>
      <w:pPr>
        <w:tabs>
          <w:tab w:val="num" w:pos="3600"/>
        </w:tabs>
        <w:ind w:left="3600" w:hanging="360"/>
      </w:pPr>
      <w:rPr>
        <w:rFonts w:ascii="Courier New" w:hAnsi="Courier New" w:cs="Courier New" w:hint="default"/>
      </w:rPr>
    </w:lvl>
    <w:lvl w:ilvl="5" w:tplc="58C88BFC" w:tentative="1">
      <w:start w:val="1"/>
      <w:numFmt w:val="bullet"/>
      <w:lvlText w:val=""/>
      <w:lvlJc w:val="left"/>
      <w:pPr>
        <w:tabs>
          <w:tab w:val="num" w:pos="4320"/>
        </w:tabs>
        <w:ind w:left="4320" w:hanging="360"/>
      </w:pPr>
      <w:rPr>
        <w:rFonts w:ascii="Wingdings" w:hAnsi="Wingdings" w:hint="default"/>
      </w:rPr>
    </w:lvl>
    <w:lvl w:ilvl="6" w:tplc="BC767368" w:tentative="1">
      <w:start w:val="1"/>
      <w:numFmt w:val="bullet"/>
      <w:lvlText w:val=""/>
      <w:lvlJc w:val="left"/>
      <w:pPr>
        <w:tabs>
          <w:tab w:val="num" w:pos="5040"/>
        </w:tabs>
        <w:ind w:left="5040" w:hanging="360"/>
      </w:pPr>
      <w:rPr>
        <w:rFonts w:ascii="Symbol" w:hAnsi="Symbol" w:hint="default"/>
      </w:rPr>
    </w:lvl>
    <w:lvl w:ilvl="7" w:tplc="C136B416" w:tentative="1">
      <w:start w:val="1"/>
      <w:numFmt w:val="bullet"/>
      <w:lvlText w:val="o"/>
      <w:lvlJc w:val="left"/>
      <w:pPr>
        <w:tabs>
          <w:tab w:val="num" w:pos="5760"/>
        </w:tabs>
        <w:ind w:left="5760" w:hanging="360"/>
      </w:pPr>
      <w:rPr>
        <w:rFonts w:ascii="Courier New" w:hAnsi="Courier New" w:cs="Courier New" w:hint="default"/>
      </w:rPr>
    </w:lvl>
    <w:lvl w:ilvl="8" w:tplc="675EFA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25876"/>
    <w:multiLevelType w:val="hybridMultilevel"/>
    <w:tmpl w:val="88D0FC70"/>
    <w:lvl w:ilvl="0" w:tplc="DFD810DA">
      <w:start w:val="4"/>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D1C6230"/>
    <w:multiLevelType w:val="hybridMultilevel"/>
    <w:tmpl w:val="03AAF09A"/>
    <w:lvl w:ilvl="0" w:tplc="BC2804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F4A0A"/>
    <w:multiLevelType w:val="hybridMultilevel"/>
    <w:tmpl w:val="642C637C"/>
    <w:lvl w:ilvl="0" w:tplc="57247010">
      <w:start w:val="1"/>
      <w:numFmt w:val="bullet"/>
      <w:lvlText w:val=""/>
      <w:lvlJc w:val="left"/>
      <w:pPr>
        <w:tabs>
          <w:tab w:val="num" w:pos="1240"/>
        </w:tabs>
        <w:ind w:left="1240" w:hanging="360"/>
      </w:pPr>
      <w:rPr>
        <w:rFonts w:ascii="Symbol" w:hAnsi="Symbol" w:hint="default"/>
      </w:rPr>
    </w:lvl>
    <w:lvl w:ilvl="1" w:tplc="8006D8FA" w:tentative="1">
      <w:start w:val="1"/>
      <w:numFmt w:val="bullet"/>
      <w:lvlText w:val="o"/>
      <w:lvlJc w:val="left"/>
      <w:pPr>
        <w:tabs>
          <w:tab w:val="num" w:pos="1960"/>
        </w:tabs>
        <w:ind w:left="1960" w:hanging="360"/>
      </w:pPr>
      <w:rPr>
        <w:rFonts w:ascii="Courier New" w:hAnsi="Courier New" w:cs="Courier New" w:hint="default"/>
      </w:rPr>
    </w:lvl>
    <w:lvl w:ilvl="2" w:tplc="A9EA14B6" w:tentative="1">
      <w:start w:val="1"/>
      <w:numFmt w:val="bullet"/>
      <w:lvlText w:val=""/>
      <w:lvlJc w:val="left"/>
      <w:pPr>
        <w:tabs>
          <w:tab w:val="num" w:pos="2680"/>
        </w:tabs>
        <w:ind w:left="2680" w:hanging="360"/>
      </w:pPr>
      <w:rPr>
        <w:rFonts w:ascii="Wingdings" w:hAnsi="Wingdings" w:hint="default"/>
      </w:rPr>
    </w:lvl>
    <w:lvl w:ilvl="3" w:tplc="D4B49746" w:tentative="1">
      <w:start w:val="1"/>
      <w:numFmt w:val="bullet"/>
      <w:lvlText w:val=""/>
      <w:lvlJc w:val="left"/>
      <w:pPr>
        <w:tabs>
          <w:tab w:val="num" w:pos="3400"/>
        </w:tabs>
        <w:ind w:left="3400" w:hanging="360"/>
      </w:pPr>
      <w:rPr>
        <w:rFonts w:ascii="Symbol" w:hAnsi="Symbol" w:hint="default"/>
      </w:rPr>
    </w:lvl>
    <w:lvl w:ilvl="4" w:tplc="D6249998" w:tentative="1">
      <w:start w:val="1"/>
      <w:numFmt w:val="bullet"/>
      <w:lvlText w:val="o"/>
      <w:lvlJc w:val="left"/>
      <w:pPr>
        <w:tabs>
          <w:tab w:val="num" w:pos="4120"/>
        </w:tabs>
        <w:ind w:left="4120" w:hanging="360"/>
      </w:pPr>
      <w:rPr>
        <w:rFonts w:ascii="Courier New" w:hAnsi="Courier New" w:cs="Courier New" w:hint="default"/>
      </w:rPr>
    </w:lvl>
    <w:lvl w:ilvl="5" w:tplc="0A70A6E6" w:tentative="1">
      <w:start w:val="1"/>
      <w:numFmt w:val="bullet"/>
      <w:lvlText w:val=""/>
      <w:lvlJc w:val="left"/>
      <w:pPr>
        <w:tabs>
          <w:tab w:val="num" w:pos="4840"/>
        </w:tabs>
        <w:ind w:left="4840" w:hanging="360"/>
      </w:pPr>
      <w:rPr>
        <w:rFonts w:ascii="Wingdings" w:hAnsi="Wingdings" w:hint="default"/>
      </w:rPr>
    </w:lvl>
    <w:lvl w:ilvl="6" w:tplc="38D483B4" w:tentative="1">
      <w:start w:val="1"/>
      <w:numFmt w:val="bullet"/>
      <w:lvlText w:val=""/>
      <w:lvlJc w:val="left"/>
      <w:pPr>
        <w:tabs>
          <w:tab w:val="num" w:pos="5560"/>
        </w:tabs>
        <w:ind w:left="5560" w:hanging="360"/>
      </w:pPr>
      <w:rPr>
        <w:rFonts w:ascii="Symbol" w:hAnsi="Symbol" w:hint="default"/>
      </w:rPr>
    </w:lvl>
    <w:lvl w:ilvl="7" w:tplc="2496E3C2" w:tentative="1">
      <w:start w:val="1"/>
      <w:numFmt w:val="bullet"/>
      <w:lvlText w:val="o"/>
      <w:lvlJc w:val="left"/>
      <w:pPr>
        <w:tabs>
          <w:tab w:val="num" w:pos="6280"/>
        </w:tabs>
        <w:ind w:left="6280" w:hanging="360"/>
      </w:pPr>
      <w:rPr>
        <w:rFonts w:ascii="Courier New" w:hAnsi="Courier New" w:cs="Courier New" w:hint="default"/>
      </w:rPr>
    </w:lvl>
    <w:lvl w:ilvl="8" w:tplc="0E26225A" w:tentative="1">
      <w:start w:val="1"/>
      <w:numFmt w:val="bullet"/>
      <w:lvlText w:val=""/>
      <w:lvlJc w:val="left"/>
      <w:pPr>
        <w:tabs>
          <w:tab w:val="num" w:pos="7000"/>
        </w:tabs>
        <w:ind w:left="7000" w:hanging="360"/>
      </w:pPr>
      <w:rPr>
        <w:rFonts w:ascii="Wingdings" w:hAnsi="Wingdings" w:hint="default"/>
      </w:rPr>
    </w:lvl>
  </w:abstractNum>
  <w:abstractNum w:abstractNumId="13" w15:restartNumberingAfterBreak="0">
    <w:nsid w:val="1DA8657F"/>
    <w:multiLevelType w:val="hybridMultilevel"/>
    <w:tmpl w:val="E6FAC3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1E026184"/>
    <w:multiLevelType w:val="hybridMultilevel"/>
    <w:tmpl w:val="5A3E6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6" w15:restartNumberingAfterBreak="0">
    <w:nsid w:val="2B7435F0"/>
    <w:multiLevelType w:val="hybridMultilevel"/>
    <w:tmpl w:val="9752B2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A041A"/>
    <w:multiLevelType w:val="hybridMultilevel"/>
    <w:tmpl w:val="B38A24B0"/>
    <w:lvl w:ilvl="0" w:tplc="B768ADE0">
      <w:start w:val="6"/>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D3FAB"/>
    <w:multiLevelType w:val="hybridMultilevel"/>
    <w:tmpl w:val="00507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9" w15:restartNumberingAfterBreak="0">
    <w:nsid w:val="3FC93A43"/>
    <w:multiLevelType w:val="hybridMultilevel"/>
    <w:tmpl w:val="A5EE24F8"/>
    <w:lvl w:ilvl="0" w:tplc="6B70373E">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A39B3"/>
    <w:multiLevelType w:val="multilevel"/>
    <w:tmpl w:val="ADF04B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047938"/>
    <w:multiLevelType w:val="hybridMultilevel"/>
    <w:tmpl w:val="9CACE098"/>
    <w:lvl w:ilvl="0" w:tplc="04180001">
      <w:start w:val="1"/>
      <w:numFmt w:val="lowerLetter"/>
      <w:lvlText w:val="%1)"/>
      <w:lvlJc w:val="left"/>
      <w:pPr>
        <w:tabs>
          <w:tab w:val="num" w:pos="720"/>
        </w:tabs>
        <w:ind w:left="720" w:hanging="360"/>
      </w:p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2" w15:restartNumberingAfterBreak="0">
    <w:nsid w:val="45A2294D"/>
    <w:multiLevelType w:val="hybridMultilevel"/>
    <w:tmpl w:val="6C800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2191A"/>
    <w:multiLevelType w:val="hybridMultilevel"/>
    <w:tmpl w:val="4E36BDEA"/>
    <w:lvl w:ilvl="0" w:tplc="04180017">
      <w:start w:val="1"/>
      <w:numFmt w:val="lowerLetter"/>
      <w:lvlText w:val="%1)"/>
      <w:lvlJc w:val="left"/>
      <w:pPr>
        <w:tabs>
          <w:tab w:val="num" w:pos="720"/>
        </w:tabs>
        <w:ind w:left="720" w:hanging="360"/>
      </w:pPr>
      <w:rPr>
        <w:rFonts w:hint="default"/>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493D5E9A"/>
    <w:multiLevelType w:val="hybridMultilevel"/>
    <w:tmpl w:val="F9B8B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16A96"/>
    <w:multiLevelType w:val="hybridMultilevel"/>
    <w:tmpl w:val="7730F5D2"/>
    <w:lvl w:ilvl="0" w:tplc="EE0CD42A">
      <w:start w:val="1"/>
      <w:numFmt w:val="bullet"/>
      <w:lvlText w:val=""/>
      <w:lvlJc w:val="left"/>
      <w:pPr>
        <w:tabs>
          <w:tab w:val="num" w:pos="540"/>
        </w:tabs>
        <w:ind w:left="540" w:hanging="360"/>
      </w:pPr>
      <w:rPr>
        <w:rFonts w:ascii="Symbol" w:hAnsi="Symbol" w:hint="default"/>
      </w:rPr>
    </w:lvl>
    <w:lvl w:ilvl="1" w:tplc="04180003" w:tentative="1">
      <w:start w:val="1"/>
      <w:numFmt w:val="bullet"/>
      <w:lvlText w:val="o"/>
      <w:lvlJc w:val="left"/>
      <w:pPr>
        <w:tabs>
          <w:tab w:val="num" w:pos="1066"/>
        </w:tabs>
        <w:ind w:left="1066" w:hanging="360"/>
      </w:pPr>
      <w:rPr>
        <w:rFonts w:ascii="Courier New" w:hAnsi="Courier New" w:cs="Courier New" w:hint="default"/>
      </w:rPr>
    </w:lvl>
    <w:lvl w:ilvl="2" w:tplc="04180005" w:tentative="1">
      <w:start w:val="1"/>
      <w:numFmt w:val="bullet"/>
      <w:lvlText w:val=""/>
      <w:lvlJc w:val="left"/>
      <w:pPr>
        <w:tabs>
          <w:tab w:val="num" w:pos="1786"/>
        </w:tabs>
        <w:ind w:left="1786" w:hanging="360"/>
      </w:pPr>
      <w:rPr>
        <w:rFonts w:ascii="Wingdings" w:hAnsi="Wingdings" w:hint="default"/>
      </w:rPr>
    </w:lvl>
    <w:lvl w:ilvl="3" w:tplc="04180001" w:tentative="1">
      <w:start w:val="1"/>
      <w:numFmt w:val="bullet"/>
      <w:lvlText w:val=""/>
      <w:lvlJc w:val="left"/>
      <w:pPr>
        <w:tabs>
          <w:tab w:val="num" w:pos="2506"/>
        </w:tabs>
        <w:ind w:left="2506" w:hanging="360"/>
      </w:pPr>
      <w:rPr>
        <w:rFonts w:ascii="Symbol" w:hAnsi="Symbol" w:hint="default"/>
      </w:rPr>
    </w:lvl>
    <w:lvl w:ilvl="4" w:tplc="04180003" w:tentative="1">
      <w:start w:val="1"/>
      <w:numFmt w:val="bullet"/>
      <w:lvlText w:val="o"/>
      <w:lvlJc w:val="left"/>
      <w:pPr>
        <w:tabs>
          <w:tab w:val="num" w:pos="3226"/>
        </w:tabs>
        <w:ind w:left="3226" w:hanging="360"/>
      </w:pPr>
      <w:rPr>
        <w:rFonts w:ascii="Courier New" w:hAnsi="Courier New" w:cs="Courier New" w:hint="default"/>
      </w:rPr>
    </w:lvl>
    <w:lvl w:ilvl="5" w:tplc="04180005" w:tentative="1">
      <w:start w:val="1"/>
      <w:numFmt w:val="bullet"/>
      <w:lvlText w:val=""/>
      <w:lvlJc w:val="left"/>
      <w:pPr>
        <w:tabs>
          <w:tab w:val="num" w:pos="3946"/>
        </w:tabs>
        <w:ind w:left="3946" w:hanging="360"/>
      </w:pPr>
      <w:rPr>
        <w:rFonts w:ascii="Wingdings" w:hAnsi="Wingdings" w:hint="default"/>
      </w:rPr>
    </w:lvl>
    <w:lvl w:ilvl="6" w:tplc="04180001" w:tentative="1">
      <w:start w:val="1"/>
      <w:numFmt w:val="bullet"/>
      <w:lvlText w:val=""/>
      <w:lvlJc w:val="left"/>
      <w:pPr>
        <w:tabs>
          <w:tab w:val="num" w:pos="4666"/>
        </w:tabs>
        <w:ind w:left="4666" w:hanging="360"/>
      </w:pPr>
      <w:rPr>
        <w:rFonts w:ascii="Symbol" w:hAnsi="Symbol" w:hint="default"/>
      </w:rPr>
    </w:lvl>
    <w:lvl w:ilvl="7" w:tplc="04180003" w:tentative="1">
      <w:start w:val="1"/>
      <w:numFmt w:val="bullet"/>
      <w:lvlText w:val="o"/>
      <w:lvlJc w:val="left"/>
      <w:pPr>
        <w:tabs>
          <w:tab w:val="num" w:pos="5386"/>
        </w:tabs>
        <w:ind w:left="5386" w:hanging="360"/>
      </w:pPr>
      <w:rPr>
        <w:rFonts w:ascii="Courier New" w:hAnsi="Courier New" w:cs="Courier New" w:hint="default"/>
      </w:rPr>
    </w:lvl>
    <w:lvl w:ilvl="8" w:tplc="04180005" w:tentative="1">
      <w:start w:val="1"/>
      <w:numFmt w:val="bullet"/>
      <w:lvlText w:val=""/>
      <w:lvlJc w:val="left"/>
      <w:pPr>
        <w:tabs>
          <w:tab w:val="num" w:pos="6106"/>
        </w:tabs>
        <w:ind w:left="6106" w:hanging="360"/>
      </w:pPr>
      <w:rPr>
        <w:rFonts w:ascii="Wingdings" w:hAnsi="Wingdings" w:hint="default"/>
      </w:rPr>
    </w:lvl>
  </w:abstractNum>
  <w:abstractNum w:abstractNumId="26" w15:restartNumberingAfterBreak="0">
    <w:nsid w:val="56007F41"/>
    <w:multiLevelType w:val="hybridMultilevel"/>
    <w:tmpl w:val="939C4EF8"/>
    <w:lvl w:ilvl="0" w:tplc="DFD44D48">
      <w:start w:val="3"/>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C753648"/>
    <w:multiLevelType w:val="hybridMultilevel"/>
    <w:tmpl w:val="1FB270A6"/>
    <w:lvl w:ilvl="0" w:tplc="0226A9D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2A0F97"/>
    <w:multiLevelType w:val="hybridMultilevel"/>
    <w:tmpl w:val="A2D2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C6239"/>
    <w:multiLevelType w:val="hybridMultilevel"/>
    <w:tmpl w:val="C1BE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F5B6A"/>
    <w:multiLevelType w:val="multilevel"/>
    <w:tmpl w:val="BD70FB8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Arial" w:hAnsi="Arial" w:cs="Arial"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1" w15:restartNumberingAfterBreak="0">
    <w:nsid w:val="685600BD"/>
    <w:multiLevelType w:val="hybridMultilevel"/>
    <w:tmpl w:val="04BE6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4D47"/>
    <w:multiLevelType w:val="hybridMultilevel"/>
    <w:tmpl w:val="EBACCBA0"/>
    <w:lvl w:ilvl="0" w:tplc="3738D824">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72643F4B"/>
    <w:multiLevelType w:val="hybridMultilevel"/>
    <w:tmpl w:val="D6449BE6"/>
    <w:lvl w:ilvl="0" w:tplc="51664CC6">
      <w:start w:val="1"/>
      <w:numFmt w:val="lowerLetter"/>
      <w:lvlText w:val="%1)"/>
      <w:lvlJc w:val="left"/>
      <w:pPr>
        <w:tabs>
          <w:tab w:val="num" w:pos="720"/>
        </w:tabs>
        <w:ind w:left="720" w:hanging="360"/>
      </w:pPr>
      <w:rPr>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4" w15:restartNumberingAfterBreak="0">
    <w:nsid w:val="78E364F2"/>
    <w:multiLevelType w:val="hybridMultilevel"/>
    <w:tmpl w:val="546C17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5"/>
  </w:num>
  <w:num w:numId="5">
    <w:abstractNumId w:val="3"/>
  </w:num>
  <w:num w:numId="6">
    <w:abstractNumId w:val="9"/>
  </w:num>
  <w:num w:numId="7">
    <w:abstractNumId w:val="30"/>
  </w:num>
  <w:num w:numId="8">
    <w:abstractNumId w:val="0"/>
  </w:num>
  <w:num w:numId="9">
    <w:abstractNumId w:val="3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4"/>
  </w:num>
  <w:num w:numId="14">
    <w:abstractNumId w:val="2"/>
  </w:num>
  <w:num w:numId="15">
    <w:abstractNumId w:val="15"/>
  </w:num>
  <w:num w:numId="16">
    <w:abstractNumId w:val="11"/>
  </w:num>
  <w:num w:numId="17">
    <w:abstractNumId w:val="20"/>
  </w:num>
  <w:num w:numId="18">
    <w:abstractNumId w:val="5"/>
  </w:num>
  <w:num w:numId="19">
    <w:abstractNumId w:val="7"/>
  </w:num>
  <w:num w:numId="20">
    <w:abstractNumId w:val="16"/>
  </w:num>
  <w:num w:numId="21">
    <w:abstractNumId w:val="34"/>
  </w:num>
  <w:num w:numId="22">
    <w:abstractNumId w:val="17"/>
  </w:num>
  <w:num w:numId="23">
    <w:abstractNumId w:val="26"/>
  </w:num>
  <w:num w:numId="24">
    <w:abstractNumId w:val="10"/>
  </w:num>
  <w:num w:numId="25">
    <w:abstractNumId w:val="27"/>
  </w:num>
  <w:num w:numId="26">
    <w:abstractNumId w:val="1"/>
  </w:num>
  <w:num w:numId="27">
    <w:abstractNumId w:val="31"/>
  </w:num>
  <w:num w:numId="28">
    <w:abstractNumId w:val="22"/>
  </w:num>
  <w:num w:numId="29">
    <w:abstractNumId w:val="24"/>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56"/>
    <w:rsid w:val="00003F7B"/>
    <w:rsid w:val="00006E34"/>
    <w:rsid w:val="000275F4"/>
    <w:rsid w:val="00031E69"/>
    <w:rsid w:val="000360A3"/>
    <w:rsid w:val="00041C4F"/>
    <w:rsid w:val="0004730E"/>
    <w:rsid w:val="00056C99"/>
    <w:rsid w:val="0008423F"/>
    <w:rsid w:val="0008439F"/>
    <w:rsid w:val="00084DB0"/>
    <w:rsid w:val="000A1C6D"/>
    <w:rsid w:val="000A3239"/>
    <w:rsid w:val="000A3313"/>
    <w:rsid w:val="000A37BD"/>
    <w:rsid w:val="000A38AC"/>
    <w:rsid w:val="000C2998"/>
    <w:rsid w:val="000C75BA"/>
    <w:rsid w:val="000D2A32"/>
    <w:rsid w:val="000E18E4"/>
    <w:rsid w:val="000F10FC"/>
    <w:rsid w:val="00111474"/>
    <w:rsid w:val="001118BB"/>
    <w:rsid w:val="001118C8"/>
    <w:rsid w:val="001139F0"/>
    <w:rsid w:val="001207A9"/>
    <w:rsid w:val="00131AFB"/>
    <w:rsid w:val="00133D40"/>
    <w:rsid w:val="001676C9"/>
    <w:rsid w:val="00180676"/>
    <w:rsid w:val="001814C6"/>
    <w:rsid w:val="00184278"/>
    <w:rsid w:val="001952CF"/>
    <w:rsid w:val="00195638"/>
    <w:rsid w:val="001A2DC2"/>
    <w:rsid w:val="001A3BD2"/>
    <w:rsid w:val="001B34D8"/>
    <w:rsid w:val="001C25C3"/>
    <w:rsid w:val="001C46DC"/>
    <w:rsid w:val="001C64C6"/>
    <w:rsid w:val="001C7FCE"/>
    <w:rsid w:val="001D1B51"/>
    <w:rsid w:val="001D3EB5"/>
    <w:rsid w:val="001F283B"/>
    <w:rsid w:val="002050AE"/>
    <w:rsid w:val="0020652D"/>
    <w:rsid w:val="00211CF3"/>
    <w:rsid w:val="00217CFE"/>
    <w:rsid w:val="00224E08"/>
    <w:rsid w:val="002370AE"/>
    <w:rsid w:val="00241D05"/>
    <w:rsid w:val="002429F6"/>
    <w:rsid w:val="00244C61"/>
    <w:rsid w:val="00273752"/>
    <w:rsid w:val="0027458D"/>
    <w:rsid w:val="00276058"/>
    <w:rsid w:val="0027627F"/>
    <w:rsid w:val="002779C7"/>
    <w:rsid w:val="0028072F"/>
    <w:rsid w:val="00282681"/>
    <w:rsid w:val="002855D7"/>
    <w:rsid w:val="0028758A"/>
    <w:rsid w:val="002A3653"/>
    <w:rsid w:val="002A5B16"/>
    <w:rsid w:val="002C593E"/>
    <w:rsid w:val="002C7363"/>
    <w:rsid w:val="002D5E89"/>
    <w:rsid w:val="002D7B12"/>
    <w:rsid w:val="002F3853"/>
    <w:rsid w:val="002F40E9"/>
    <w:rsid w:val="002F526B"/>
    <w:rsid w:val="002F5A0E"/>
    <w:rsid w:val="00302D94"/>
    <w:rsid w:val="00313142"/>
    <w:rsid w:val="0032464E"/>
    <w:rsid w:val="00326AD9"/>
    <w:rsid w:val="003311E2"/>
    <w:rsid w:val="00337210"/>
    <w:rsid w:val="00342A6E"/>
    <w:rsid w:val="00344617"/>
    <w:rsid w:val="00352BB6"/>
    <w:rsid w:val="00353260"/>
    <w:rsid w:val="00397333"/>
    <w:rsid w:val="003A44AF"/>
    <w:rsid w:val="003A500F"/>
    <w:rsid w:val="003A55BB"/>
    <w:rsid w:val="003A5A8E"/>
    <w:rsid w:val="003B1316"/>
    <w:rsid w:val="003D6710"/>
    <w:rsid w:val="003E0644"/>
    <w:rsid w:val="003E1A1D"/>
    <w:rsid w:val="003F30D6"/>
    <w:rsid w:val="0040307D"/>
    <w:rsid w:val="00403619"/>
    <w:rsid w:val="004037D6"/>
    <w:rsid w:val="00403BD1"/>
    <w:rsid w:val="00405D89"/>
    <w:rsid w:val="00406757"/>
    <w:rsid w:val="00413765"/>
    <w:rsid w:val="00417925"/>
    <w:rsid w:val="00425056"/>
    <w:rsid w:val="004264AA"/>
    <w:rsid w:val="00431CA7"/>
    <w:rsid w:val="00437407"/>
    <w:rsid w:val="004444A6"/>
    <w:rsid w:val="00447694"/>
    <w:rsid w:val="00447958"/>
    <w:rsid w:val="004550A6"/>
    <w:rsid w:val="004606A4"/>
    <w:rsid w:val="004617E1"/>
    <w:rsid w:val="004653E1"/>
    <w:rsid w:val="00467B0D"/>
    <w:rsid w:val="00471DA5"/>
    <w:rsid w:val="00475631"/>
    <w:rsid w:val="004A1BEB"/>
    <w:rsid w:val="004A39C7"/>
    <w:rsid w:val="004A46E4"/>
    <w:rsid w:val="004A55D6"/>
    <w:rsid w:val="004B2F2F"/>
    <w:rsid w:val="004B3FBC"/>
    <w:rsid w:val="004B4F88"/>
    <w:rsid w:val="004D6D0C"/>
    <w:rsid w:val="004E5054"/>
    <w:rsid w:val="004E525F"/>
    <w:rsid w:val="004E7ADB"/>
    <w:rsid w:val="004F3508"/>
    <w:rsid w:val="004F4B82"/>
    <w:rsid w:val="004F73B9"/>
    <w:rsid w:val="005020F0"/>
    <w:rsid w:val="00512836"/>
    <w:rsid w:val="005163F0"/>
    <w:rsid w:val="005169AD"/>
    <w:rsid w:val="0052463F"/>
    <w:rsid w:val="00526218"/>
    <w:rsid w:val="00527B7E"/>
    <w:rsid w:val="0054515A"/>
    <w:rsid w:val="00550B43"/>
    <w:rsid w:val="0055140E"/>
    <w:rsid w:val="00551A65"/>
    <w:rsid w:val="005520F4"/>
    <w:rsid w:val="00574B93"/>
    <w:rsid w:val="005812D4"/>
    <w:rsid w:val="0058248F"/>
    <w:rsid w:val="00587A3A"/>
    <w:rsid w:val="005933A0"/>
    <w:rsid w:val="00595A50"/>
    <w:rsid w:val="005A5091"/>
    <w:rsid w:val="005B12E1"/>
    <w:rsid w:val="005C71C5"/>
    <w:rsid w:val="005D26CE"/>
    <w:rsid w:val="005E537E"/>
    <w:rsid w:val="005F6637"/>
    <w:rsid w:val="00602FE2"/>
    <w:rsid w:val="006065AB"/>
    <w:rsid w:val="00612172"/>
    <w:rsid w:val="00621D4F"/>
    <w:rsid w:val="00623454"/>
    <w:rsid w:val="006251F1"/>
    <w:rsid w:val="006428BE"/>
    <w:rsid w:val="006433AA"/>
    <w:rsid w:val="0064513F"/>
    <w:rsid w:val="006614D9"/>
    <w:rsid w:val="00662F05"/>
    <w:rsid w:val="00674EA6"/>
    <w:rsid w:val="00677178"/>
    <w:rsid w:val="00691186"/>
    <w:rsid w:val="00692A4B"/>
    <w:rsid w:val="006A5FD4"/>
    <w:rsid w:val="006B6D0D"/>
    <w:rsid w:val="006C1F09"/>
    <w:rsid w:val="006D1468"/>
    <w:rsid w:val="006E6A4E"/>
    <w:rsid w:val="00706521"/>
    <w:rsid w:val="0071428C"/>
    <w:rsid w:val="007224CC"/>
    <w:rsid w:val="00735C8A"/>
    <w:rsid w:val="0073685F"/>
    <w:rsid w:val="00743C40"/>
    <w:rsid w:val="00755384"/>
    <w:rsid w:val="00757962"/>
    <w:rsid w:val="007747A0"/>
    <w:rsid w:val="00774CF8"/>
    <w:rsid w:val="007956B2"/>
    <w:rsid w:val="007A6F88"/>
    <w:rsid w:val="007B0056"/>
    <w:rsid w:val="007B4EDF"/>
    <w:rsid w:val="007B71B9"/>
    <w:rsid w:val="007C3178"/>
    <w:rsid w:val="007C3B40"/>
    <w:rsid w:val="007C5F56"/>
    <w:rsid w:val="007D18FA"/>
    <w:rsid w:val="007D5A3E"/>
    <w:rsid w:val="007D5AB7"/>
    <w:rsid w:val="007E2DD1"/>
    <w:rsid w:val="007E5ADC"/>
    <w:rsid w:val="007F0D4E"/>
    <w:rsid w:val="007F14C5"/>
    <w:rsid w:val="00803BA8"/>
    <w:rsid w:val="00807C2C"/>
    <w:rsid w:val="00810F65"/>
    <w:rsid w:val="00811B65"/>
    <w:rsid w:val="00822C6A"/>
    <w:rsid w:val="00824499"/>
    <w:rsid w:val="00832442"/>
    <w:rsid w:val="00844435"/>
    <w:rsid w:val="00847D1A"/>
    <w:rsid w:val="00852F43"/>
    <w:rsid w:val="0085554A"/>
    <w:rsid w:val="0085738F"/>
    <w:rsid w:val="008609E8"/>
    <w:rsid w:val="00860D72"/>
    <w:rsid w:val="00865884"/>
    <w:rsid w:val="0087761A"/>
    <w:rsid w:val="00877B1A"/>
    <w:rsid w:val="00881A39"/>
    <w:rsid w:val="008865B9"/>
    <w:rsid w:val="008903FD"/>
    <w:rsid w:val="008A3CAE"/>
    <w:rsid w:val="008B74A4"/>
    <w:rsid w:val="008B7D14"/>
    <w:rsid w:val="008C2789"/>
    <w:rsid w:val="008D375F"/>
    <w:rsid w:val="008E33A7"/>
    <w:rsid w:val="008E59E6"/>
    <w:rsid w:val="008E6C3B"/>
    <w:rsid w:val="008F3383"/>
    <w:rsid w:val="00921DEC"/>
    <w:rsid w:val="00937FA7"/>
    <w:rsid w:val="0094557F"/>
    <w:rsid w:val="0095226A"/>
    <w:rsid w:val="00956160"/>
    <w:rsid w:val="00960EF6"/>
    <w:rsid w:val="00961EEC"/>
    <w:rsid w:val="009631E1"/>
    <w:rsid w:val="00963218"/>
    <w:rsid w:val="009645FD"/>
    <w:rsid w:val="009646FA"/>
    <w:rsid w:val="00975F86"/>
    <w:rsid w:val="00976F36"/>
    <w:rsid w:val="0098391E"/>
    <w:rsid w:val="00991918"/>
    <w:rsid w:val="009A3409"/>
    <w:rsid w:val="009A5944"/>
    <w:rsid w:val="009C2FAE"/>
    <w:rsid w:val="009D02D2"/>
    <w:rsid w:val="009F1506"/>
    <w:rsid w:val="009F1B8C"/>
    <w:rsid w:val="009F7326"/>
    <w:rsid w:val="00A215BC"/>
    <w:rsid w:val="00A26DC1"/>
    <w:rsid w:val="00A3574C"/>
    <w:rsid w:val="00A407A0"/>
    <w:rsid w:val="00A57540"/>
    <w:rsid w:val="00A628B7"/>
    <w:rsid w:val="00A63B79"/>
    <w:rsid w:val="00A653B5"/>
    <w:rsid w:val="00A658BE"/>
    <w:rsid w:val="00A66E56"/>
    <w:rsid w:val="00A67C7F"/>
    <w:rsid w:val="00A75F1A"/>
    <w:rsid w:val="00A77914"/>
    <w:rsid w:val="00A779D8"/>
    <w:rsid w:val="00AA5085"/>
    <w:rsid w:val="00AB332D"/>
    <w:rsid w:val="00AB4131"/>
    <w:rsid w:val="00AB5C6E"/>
    <w:rsid w:val="00AD0BAA"/>
    <w:rsid w:val="00AE3538"/>
    <w:rsid w:val="00AE43EF"/>
    <w:rsid w:val="00AE4F55"/>
    <w:rsid w:val="00AF303D"/>
    <w:rsid w:val="00AF55B0"/>
    <w:rsid w:val="00AF6C46"/>
    <w:rsid w:val="00AF7C29"/>
    <w:rsid w:val="00B023F5"/>
    <w:rsid w:val="00B04C70"/>
    <w:rsid w:val="00B24924"/>
    <w:rsid w:val="00B24D64"/>
    <w:rsid w:val="00B304BA"/>
    <w:rsid w:val="00B32EE7"/>
    <w:rsid w:val="00B355F6"/>
    <w:rsid w:val="00B404D4"/>
    <w:rsid w:val="00B410AB"/>
    <w:rsid w:val="00B4682D"/>
    <w:rsid w:val="00B62E1E"/>
    <w:rsid w:val="00B6425D"/>
    <w:rsid w:val="00B773DB"/>
    <w:rsid w:val="00B80E36"/>
    <w:rsid w:val="00B859D6"/>
    <w:rsid w:val="00B91705"/>
    <w:rsid w:val="00B9447C"/>
    <w:rsid w:val="00BA72E4"/>
    <w:rsid w:val="00BB27D7"/>
    <w:rsid w:val="00BC282B"/>
    <w:rsid w:val="00BC2FD9"/>
    <w:rsid w:val="00BC48EF"/>
    <w:rsid w:val="00BC6F6E"/>
    <w:rsid w:val="00BD3062"/>
    <w:rsid w:val="00BE4B65"/>
    <w:rsid w:val="00BF46C4"/>
    <w:rsid w:val="00BF6EFE"/>
    <w:rsid w:val="00C045D2"/>
    <w:rsid w:val="00C05080"/>
    <w:rsid w:val="00C06240"/>
    <w:rsid w:val="00C13BEB"/>
    <w:rsid w:val="00C13F50"/>
    <w:rsid w:val="00C16448"/>
    <w:rsid w:val="00C2437D"/>
    <w:rsid w:val="00C479F3"/>
    <w:rsid w:val="00C505A1"/>
    <w:rsid w:val="00C57928"/>
    <w:rsid w:val="00C64427"/>
    <w:rsid w:val="00C802B5"/>
    <w:rsid w:val="00C82721"/>
    <w:rsid w:val="00C86EE6"/>
    <w:rsid w:val="00C90F76"/>
    <w:rsid w:val="00C958FD"/>
    <w:rsid w:val="00C97756"/>
    <w:rsid w:val="00CA3500"/>
    <w:rsid w:val="00CB541D"/>
    <w:rsid w:val="00CB6A20"/>
    <w:rsid w:val="00CC02BF"/>
    <w:rsid w:val="00CC5E51"/>
    <w:rsid w:val="00CD2C95"/>
    <w:rsid w:val="00CD7EEE"/>
    <w:rsid w:val="00CE333C"/>
    <w:rsid w:val="00CE4E69"/>
    <w:rsid w:val="00CF0A2A"/>
    <w:rsid w:val="00D03ADD"/>
    <w:rsid w:val="00D07F6C"/>
    <w:rsid w:val="00D14D37"/>
    <w:rsid w:val="00D248F6"/>
    <w:rsid w:val="00D24BF8"/>
    <w:rsid w:val="00D3344A"/>
    <w:rsid w:val="00D376C8"/>
    <w:rsid w:val="00D53AED"/>
    <w:rsid w:val="00D54542"/>
    <w:rsid w:val="00D616D8"/>
    <w:rsid w:val="00D62F2B"/>
    <w:rsid w:val="00D643E4"/>
    <w:rsid w:val="00D71778"/>
    <w:rsid w:val="00D717BA"/>
    <w:rsid w:val="00D8446F"/>
    <w:rsid w:val="00D9718A"/>
    <w:rsid w:val="00DA0882"/>
    <w:rsid w:val="00DA1F1F"/>
    <w:rsid w:val="00DB1576"/>
    <w:rsid w:val="00DB63FB"/>
    <w:rsid w:val="00DC0D36"/>
    <w:rsid w:val="00DC35B6"/>
    <w:rsid w:val="00DC7130"/>
    <w:rsid w:val="00DC7638"/>
    <w:rsid w:val="00DD1B12"/>
    <w:rsid w:val="00DD524D"/>
    <w:rsid w:val="00DE10A9"/>
    <w:rsid w:val="00DE150A"/>
    <w:rsid w:val="00DF0457"/>
    <w:rsid w:val="00DF28C8"/>
    <w:rsid w:val="00E04EFB"/>
    <w:rsid w:val="00E125D8"/>
    <w:rsid w:val="00E1433C"/>
    <w:rsid w:val="00E23AE3"/>
    <w:rsid w:val="00E2467E"/>
    <w:rsid w:val="00E333A7"/>
    <w:rsid w:val="00E40961"/>
    <w:rsid w:val="00E54BBD"/>
    <w:rsid w:val="00E54F06"/>
    <w:rsid w:val="00E75151"/>
    <w:rsid w:val="00E80C3F"/>
    <w:rsid w:val="00E83D7F"/>
    <w:rsid w:val="00E86B5C"/>
    <w:rsid w:val="00E91047"/>
    <w:rsid w:val="00E91CE7"/>
    <w:rsid w:val="00E97A79"/>
    <w:rsid w:val="00EA54A5"/>
    <w:rsid w:val="00EA7205"/>
    <w:rsid w:val="00EA756E"/>
    <w:rsid w:val="00EC1231"/>
    <w:rsid w:val="00EC3B51"/>
    <w:rsid w:val="00EC6637"/>
    <w:rsid w:val="00ED0457"/>
    <w:rsid w:val="00ED2602"/>
    <w:rsid w:val="00ED2792"/>
    <w:rsid w:val="00ED4ED3"/>
    <w:rsid w:val="00F10DC1"/>
    <w:rsid w:val="00F24FD1"/>
    <w:rsid w:val="00F27317"/>
    <w:rsid w:val="00F36588"/>
    <w:rsid w:val="00F36E0B"/>
    <w:rsid w:val="00F42790"/>
    <w:rsid w:val="00F4585F"/>
    <w:rsid w:val="00F5250B"/>
    <w:rsid w:val="00F546E9"/>
    <w:rsid w:val="00F56305"/>
    <w:rsid w:val="00F65E3F"/>
    <w:rsid w:val="00F720CB"/>
    <w:rsid w:val="00F82B09"/>
    <w:rsid w:val="00FA1664"/>
    <w:rsid w:val="00FA1D77"/>
    <w:rsid w:val="00FA353D"/>
    <w:rsid w:val="00FB326A"/>
    <w:rsid w:val="00FC2375"/>
    <w:rsid w:val="00FD0B19"/>
    <w:rsid w:val="00FD5B02"/>
    <w:rsid w:val="00FE7415"/>
    <w:rsid w:val="00FF19BA"/>
    <w:rsid w:val="00FF5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FCBD7A-1764-43ED-8785-08A71BAE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8E4"/>
  </w:style>
  <w:style w:type="paragraph" w:styleId="Heading1">
    <w:name w:val="heading 1"/>
    <w:basedOn w:val="Normal"/>
    <w:next w:val="Normal"/>
    <w:link w:val="Heading1Char"/>
    <w:qFormat/>
    <w:rsid w:val="00C05080"/>
    <w:pPr>
      <w:keepNext/>
      <w:spacing w:after="0" w:line="240" w:lineRule="auto"/>
      <w:outlineLvl w:val="0"/>
    </w:pPr>
    <w:rPr>
      <w:rFonts w:ascii="Times New Roman" w:eastAsia="Times New Roman" w:hAnsi="Times New Roman" w:cs="Times New Roman"/>
      <w:b/>
      <w:sz w:val="24"/>
      <w:szCs w:val="20"/>
      <w:lang w:val="ro-RO" w:eastAsia="ro-RO"/>
    </w:rPr>
  </w:style>
  <w:style w:type="paragraph" w:styleId="Heading2">
    <w:name w:val="heading 2"/>
    <w:basedOn w:val="Normal"/>
    <w:next w:val="Normal"/>
    <w:link w:val="Heading2Char"/>
    <w:qFormat/>
    <w:rsid w:val="00F56305"/>
    <w:pPr>
      <w:keepNext/>
      <w:spacing w:before="240" w:after="60" w:line="240" w:lineRule="auto"/>
      <w:outlineLvl w:val="1"/>
    </w:pPr>
    <w:rPr>
      <w:rFonts w:ascii="Arial" w:eastAsia="Times New Roman" w:hAnsi="Arial" w:cs="Arial"/>
      <w:b/>
      <w:bCs/>
      <w:i/>
      <w:iCs/>
      <w:sz w:val="28"/>
      <w:szCs w:val="28"/>
      <w:lang w:val="ro-RO"/>
    </w:rPr>
  </w:style>
  <w:style w:type="paragraph" w:styleId="Heading3">
    <w:name w:val="heading 3"/>
    <w:basedOn w:val="Normal"/>
    <w:link w:val="Heading3Char"/>
    <w:qFormat/>
    <w:rsid w:val="00C05080"/>
    <w:pPr>
      <w:spacing w:before="120" w:after="0" w:line="240" w:lineRule="auto"/>
      <w:outlineLvl w:val="2"/>
    </w:pPr>
    <w:rPr>
      <w:rFonts w:ascii="Times New Roman" w:eastAsia="Times New Roman" w:hAnsi="Times New Roman" w:cs="Times New Roman"/>
      <w:b/>
      <w:noProof/>
      <w:sz w:val="24"/>
      <w:szCs w:val="20"/>
    </w:rPr>
  </w:style>
  <w:style w:type="paragraph" w:styleId="Heading4">
    <w:name w:val="heading 4"/>
    <w:basedOn w:val="Normal"/>
    <w:next w:val="Normal"/>
    <w:link w:val="Heading4Char"/>
    <w:qFormat/>
    <w:rsid w:val="00C05080"/>
    <w:pPr>
      <w:keepNext/>
      <w:spacing w:after="0" w:line="240" w:lineRule="auto"/>
      <w:jc w:val="both"/>
      <w:outlineLvl w:val="3"/>
    </w:pPr>
    <w:rPr>
      <w:rFonts w:ascii="Times New Roman" w:eastAsia="Times New Roman" w:hAnsi="Times New Roman" w:cs="Times New Roman"/>
      <w:b/>
      <w:sz w:val="24"/>
      <w:szCs w:val="20"/>
      <w:lang w:eastAsia="ro-RO"/>
    </w:rPr>
  </w:style>
  <w:style w:type="paragraph" w:styleId="Heading5">
    <w:name w:val="heading 5"/>
    <w:basedOn w:val="Normal"/>
    <w:next w:val="Normal"/>
    <w:link w:val="Heading5Char"/>
    <w:qFormat/>
    <w:rsid w:val="00C05080"/>
    <w:pPr>
      <w:spacing w:before="240" w:after="60" w:line="240" w:lineRule="auto"/>
      <w:outlineLvl w:val="4"/>
    </w:pPr>
    <w:rPr>
      <w:rFonts w:ascii="Times New Roman" w:eastAsia="Times New Roman" w:hAnsi="Times New Roman" w:cs="Times New Roman"/>
      <w:b/>
      <w:bCs/>
      <w:i/>
      <w:iCs/>
      <w:sz w:val="26"/>
      <w:szCs w:val="26"/>
      <w:lang w:val="ro-RO"/>
    </w:rPr>
  </w:style>
  <w:style w:type="paragraph" w:styleId="Heading6">
    <w:name w:val="heading 6"/>
    <w:basedOn w:val="Normal"/>
    <w:next w:val="Normal"/>
    <w:link w:val="Heading6Char"/>
    <w:qFormat/>
    <w:rsid w:val="00C05080"/>
    <w:pPr>
      <w:spacing w:before="240" w:after="60" w:line="240" w:lineRule="auto"/>
      <w:outlineLvl w:val="5"/>
    </w:pPr>
    <w:rPr>
      <w:rFonts w:ascii="Times New Roman" w:eastAsia="Times New Roman" w:hAnsi="Times New Roman" w:cs="Times New Roman"/>
      <w:b/>
      <w:bCs/>
      <w:lang w:val="ro-RO"/>
    </w:rPr>
  </w:style>
  <w:style w:type="paragraph" w:styleId="Heading7">
    <w:name w:val="heading 7"/>
    <w:basedOn w:val="Normal"/>
    <w:next w:val="Normal"/>
    <w:link w:val="Heading7Char"/>
    <w:qFormat/>
    <w:rsid w:val="00C05080"/>
    <w:pPr>
      <w:spacing w:before="240" w:after="60" w:line="240" w:lineRule="auto"/>
      <w:outlineLvl w:val="6"/>
    </w:pPr>
    <w:rPr>
      <w:rFonts w:ascii="Times New Roman" w:eastAsia="Times New Roman" w:hAnsi="Times New Roman" w:cs="Times New Roman"/>
      <w:sz w:val="24"/>
      <w:szCs w:val="24"/>
      <w:lang w:val="ro-RO"/>
    </w:rPr>
  </w:style>
  <w:style w:type="paragraph" w:styleId="Heading8">
    <w:name w:val="heading 8"/>
    <w:basedOn w:val="Normal"/>
    <w:next w:val="Normal"/>
    <w:link w:val="Heading8Char"/>
    <w:qFormat/>
    <w:rsid w:val="00C05080"/>
    <w:pPr>
      <w:spacing w:before="240" w:after="60" w:line="240" w:lineRule="auto"/>
      <w:outlineLvl w:val="7"/>
    </w:pPr>
    <w:rPr>
      <w:rFonts w:ascii="Times New Roman" w:eastAsia="Times New Roman" w:hAnsi="Times New Roman" w:cs="Times New Roman"/>
      <w:i/>
      <w:iCs/>
      <w:sz w:val="24"/>
      <w:szCs w:val="24"/>
      <w:lang w:val="ro-RO"/>
    </w:rPr>
  </w:style>
  <w:style w:type="paragraph" w:styleId="Heading9">
    <w:name w:val="heading 9"/>
    <w:basedOn w:val="Normal"/>
    <w:next w:val="Normal"/>
    <w:link w:val="Heading9Char"/>
    <w:qFormat/>
    <w:rsid w:val="00C05080"/>
    <w:pPr>
      <w:spacing w:before="240" w:after="60" w:line="240" w:lineRule="auto"/>
      <w:outlineLvl w:val="8"/>
    </w:pPr>
    <w:rPr>
      <w:rFonts w:ascii="Arial" w:eastAsia="Times New Roman" w:hAnsi="Arial" w:cs="Arial"/>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6305"/>
    <w:rPr>
      <w:rFonts w:ascii="Arial" w:eastAsia="Times New Roman" w:hAnsi="Arial" w:cs="Arial"/>
      <w:b/>
      <w:bCs/>
      <w:i/>
      <w:iCs/>
      <w:sz w:val="28"/>
      <w:szCs w:val="28"/>
      <w:lang w:val="ro-RO"/>
    </w:rPr>
  </w:style>
  <w:style w:type="paragraph" w:styleId="BodyTextIndent">
    <w:name w:val="Body Text Indent"/>
    <w:basedOn w:val="Normal"/>
    <w:link w:val="BodyTextIndentChar"/>
    <w:rsid w:val="00EA756E"/>
    <w:pPr>
      <w:spacing w:after="0" w:line="240" w:lineRule="auto"/>
      <w:ind w:firstLine="545"/>
      <w:jc w:val="both"/>
    </w:pPr>
    <w:rPr>
      <w:rFonts w:ascii="Times New Roman" w:eastAsia="Times New Roman" w:hAnsi="Times New Roman" w:cs="Times New Roman"/>
      <w:noProof/>
      <w:sz w:val="28"/>
      <w:szCs w:val="20"/>
      <w:lang w:val="fr-FR" w:eastAsia="ro-RO"/>
    </w:rPr>
  </w:style>
  <w:style w:type="character" w:customStyle="1" w:styleId="BodyTextIndentChar">
    <w:name w:val="Body Text Indent Char"/>
    <w:basedOn w:val="DefaultParagraphFont"/>
    <w:link w:val="BodyTextIndent"/>
    <w:uiPriority w:val="99"/>
    <w:rsid w:val="00EA756E"/>
    <w:rPr>
      <w:rFonts w:ascii="Times New Roman" w:eastAsia="Times New Roman" w:hAnsi="Times New Roman" w:cs="Times New Roman"/>
      <w:noProof/>
      <w:sz w:val="28"/>
      <w:szCs w:val="20"/>
      <w:lang w:val="fr-FR" w:eastAsia="ro-RO"/>
    </w:rPr>
  </w:style>
  <w:style w:type="paragraph" w:styleId="BalloonText">
    <w:name w:val="Balloon Text"/>
    <w:basedOn w:val="Normal"/>
    <w:link w:val="BalloonTextChar"/>
    <w:semiHidden/>
    <w:unhideWhenUsed/>
    <w:rsid w:val="002A3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653"/>
    <w:rPr>
      <w:rFonts w:ascii="Tahoma" w:hAnsi="Tahoma" w:cs="Tahoma"/>
      <w:sz w:val="16"/>
      <w:szCs w:val="16"/>
    </w:rPr>
  </w:style>
  <w:style w:type="paragraph" w:styleId="Header">
    <w:name w:val="header"/>
    <w:basedOn w:val="Normal"/>
    <w:link w:val="HeaderChar"/>
    <w:uiPriority w:val="99"/>
    <w:unhideWhenUsed/>
    <w:rsid w:val="004E5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054"/>
  </w:style>
  <w:style w:type="paragraph" w:styleId="Footer">
    <w:name w:val="footer"/>
    <w:basedOn w:val="Normal"/>
    <w:link w:val="FooterChar"/>
    <w:uiPriority w:val="99"/>
    <w:unhideWhenUsed/>
    <w:rsid w:val="004E5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054"/>
  </w:style>
  <w:style w:type="character" w:customStyle="1" w:styleId="Heading1Char">
    <w:name w:val="Heading 1 Char"/>
    <w:basedOn w:val="DefaultParagraphFont"/>
    <w:link w:val="Heading1"/>
    <w:rsid w:val="00C05080"/>
    <w:rPr>
      <w:rFonts w:ascii="Times New Roman" w:eastAsia="Times New Roman" w:hAnsi="Times New Roman" w:cs="Times New Roman"/>
      <w:b/>
      <w:sz w:val="24"/>
      <w:szCs w:val="20"/>
      <w:lang w:val="ro-RO" w:eastAsia="ro-RO"/>
    </w:rPr>
  </w:style>
  <w:style w:type="character" w:customStyle="1" w:styleId="Heading3Char">
    <w:name w:val="Heading 3 Char"/>
    <w:basedOn w:val="DefaultParagraphFont"/>
    <w:link w:val="Heading3"/>
    <w:rsid w:val="00C05080"/>
    <w:rPr>
      <w:rFonts w:ascii="Times New Roman" w:eastAsia="Times New Roman" w:hAnsi="Times New Roman" w:cs="Times New Roman"/>
      <w:b/>
      <w:noProof/>
      <w:sz w:val="24"/>
      <w:szCs w:val="20"/>
    </w:rPr>
  </w:style>
  <w:style w:type="character" w:customStyle="1" w:styleId="Heading4Char">
    <w:name w:val="Heading 4 Char"/>
    <w:basedOn w:val="DefaultParagraphFont"/>
    <w:link w:val="Heading4"/>
    <w:rsid w:val="00C05080"/>
    <w:rPr>
      <w:rFonts w:ascii="Times New Roman" w:eastAsia="Times New Roman" w:hAnsi="Times New Roman" w:cs="Times New Roman"/>
      <w:b/>
      <w:sz w:val="24"/>
      <w:szCs w:val="20"/>
      <w:lang w:eastAsia="ro-RO"/>
    </w:rPr>
  </w:style>
  <w:style w:type="character" w:customStyle="1" w:styleId="Heading5Char">
    <w:name w:val="Heading 5 Char"/>
    <w:basedOn w:val="DefaultParagraphFont"/>
    <w:link w:val="Heading5"/>
    <w:rsid w:val="00C05080"/>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C05080"/>
    <w:rPr>
      <w:rFonts w:ascii="Times New Roman" w:eastAsia="Times New Roman" w:hAnsi="Times New Roman" w:cs="Times New Roman"/>
      <w:b/>
      <w:bCs/>
      <w:lang w:val="ro-RO"/>
    </w:rPr>
  </w:style>
  <w:style w:type="character" w:customStyle="1" w:styleId="Heading7Char">
    <w:name w:val="Heading 7 Char"/>
    <w:basedOn w:val="DefaultParagraphFont"/>
    <w:link w:val="Heading7"/>
    <w:rsid w:val="00C05080"/>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C05080"/>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rsid w:val="00C05080"/>
    <w:rPr>
      <w:rFonts w:ascii="Arial" w:eastAsia="Times New Roman" w:hAnsi="Arial" w:cs="Arial"/>
      <w:lang w:val="ro-RO"/>
    </w:rPr>
  </w:style>
  <w:style w:type="table" w:styleId="TableGrid">
    <w:name w:val="Table Grid"/>
    <w:basedOn w:val="TableNormal"/>
    <w:rsid w:val="00C050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05080"/>
    <w:rPr>
      <w:color w:val="0000FF"/>
      <w:u w:val="single"/>
    </w:rPr>
  </w:style>
  <w:style w:type="paragraph" w:styleId="NormalWeb">
    <w:name w:val="Normal (Web)"/>
    <w:basedOn w:val="Normal"/>
    <w:rsid w:val="00C05080"/>
    <w:pPr>
      <w:spacing w:before="100" w:after="100" w:line="240" w:lineRule="auto"/>
    </w:pPr>
    <w:rPr>
      <w:rFonts w:ascii="Times New Roman" w:eastAsia="Times New Roman" w:hAnsi="Times New Roman" w:cs="Times New Roman"/>
      <w:sz w:val="24"/>
      <w:szCs w:val="20"/>
      <w:lang w:val="ro-RO"/>
    </w:rPr>
  </w:style>
  <w:style w:type="paragraph" w:customStyle="1" w:styleId="CharCharCharCharCharChar">
    <w:name w:val="Char Char Char Char Char Char"/>
    <w:basedOn w:val="Normal"/>
    <w:rsid w:val="00C05080"/>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aracter">
    <w:name w:val="Char Char Char Char Char Char Caracter"/>
    <w:basedOn w:val="Normal"/>
    <w:rsid w:val="00C05080"/>
    <w:pPr>
      <w:spacing w:after="0" w:line="240" w:lineRule="auto"/>
    </w:pPr>
    <w:rPr>
      <w:rFonts w:ascii="Times New Roman" w:eastAsia="Times New Roman" w:hAnsi="Times New Roman" w:cs="Times New Roman"/>
      <w:sz w:val="24"/>
      <w:szCs w:val="24"/>
      <w:lang w:val="pl-PL" w:eastAsia="pl-PL"/>
    </w:rPr>
  </w:style>
  <w:style w:type="paragraph" w:styleId="BodyText3">
    <w:name w:val="Body Text 3"/>
    <w:basedOn w:val="Normal"/>
    <w:link w:val="BodyText3Char"/>
    <w:uiPriority w:val="99"/>
    <w:rsid w:val="00C05080"/>
    <w:pPr>
      <w:spacing w:after="0" w:line="240" w:lineRule="auto"/>
      <w:jc w:val="both"/>
    </w:pPr>
    <w:rPr>
      <w:rFonts w:ascii="Times New Roman" w:eastAsia="Times New Roman" w:hAnsi="Times New Roman" w:cs="Times New Roman"/>
      <w:sz w:val="24"/>
      <w:szCs w:val="20"/>
      <w:lang w:eastAsia="ro-RO"/>
    </w:rPr>
  </w:style>
  <w:style w:type="character" w:customStyle="1" w:styleId="BodyText3Char">
    <w:name w:val="Body Text 3 Char"/>
    <w:basedOn w:val="DefaultParagraphFont"/>
    <w:link w:val="BodyText3"/>
    <w:uiPriority w:val="99"/>
    <w:rsid w:val="00C05080"/>
    <w:rPr>
      <w:rFonts w:ascii="Times New Roman" w:eastAsia="Times New Roman" w:hAnsi="Times New Roman" w:cs="Times New Roman"/>
      <w:sz w:val="24"/>
      <w:szCs w:val="20"/>
      <w:lang w:eastAsia="ro-RO"/>
    </w:rPr>
  </w:style>
  <w:style w:type="character" w:styleId="PageNumber">
    <w:name w:val="page number"/>
    <w:basedOn w:val="DefaultParagraphFont"/>
    <w:rsid w:val="00C05080"/>
  </w:style>
  <w:style w:type="paragraph" w:styleId="Title">
    <w:name w:val="Title"/>
    <w:basedOn w:val="Normal"/>
    <w:link w:val="TitleChar"/>
    <w:qFormat/>
    <w:rsid w:val="00C05080"/>
    <w:pPr>
      <w:spacing w:after="240" w:line="240" w:lineRule="auto"/>
      <w:jc w:val="center"/>
    </w:pPr>
    <w:rPr>
      <w:rFonts w:ascii="Arial Black" w:eastAsia="Times New Roman" w:hAnsi="Arial Black" w:cs="Times New Roman"/>
      <w:noProof/>
      <w:sz w:val="48"/>
      <w:szCs w:val="20"/>
    </w:rPr>
  </w:style>
  <w:style w:type="character" w:customStyle="1" w:styleId="TitleChar">
    <w:name w:val="Title Char"/>
    <w:basedOn w:val="DefaultParagraphFont"/>
    <w:link w:val="Title"/>
    <w:rsid w:val="00C05080"/>
    <w:rPr>
      <w:rFonts w:ascii="Arial Black" w:eastAsia="Times New Roman" w:hAnsi="Arial Black" w:cs="Times New Roman"/>
      <w:noProof/>
      <w:sz w:val="48"/>
      <w:szCs w:val="20"/>
    </w:rPr>
  </w:style>
  <w:style w:type="paragraph" w:customStyle="1" w:styleId="DefaultText2">
    <w:name w:val="Default Text:2"/>
    <w:basedOn w:val="Normal"/>
    <w:rsid w:val="00C05080"/>
    <w:pPr>
      <w:spacing w:after="0" w:line="240" w:lineRule="auto"/>
    </w:pPr>
    <w:rPr>
      <w:rFonts w:ascii="Times New Roman" w:eastAsia="Times New Roman" w:hAnsi="Times New Roman" w:cs="Times New Roman"/>
      <w:noProof/>
      <w:sz w:val="24"/>
      <w:szCs w:val="20"/>
    </w:rPr>
  </w:style>
  <w:style w:type="paragraph" w:customStyle="1" w:styleId="DefaultText1">
    <w:name w:val="Default Text:1"/>
    <w:basedOn w:val="Normal"/>
    <w:link w:val="DefaultText1Char"/>
    <w:rsid w:val="00C05080"/>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C05080"/>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C05080"/>
    <w:pPr>
      <w:spacing w:after="0" w:line="240" w:lineRule="auto"/>
    </w:pPr>
    <w:rPr>
      <w:rFonts w:ascii="Times New Roman" w:eastAsia="Times New Roman" w:hAnsi="Times New Roman" w:cs="Times New Roman"/>
      <w:noProof/>
      <w:sz w:val="24"/>
      <w:szCs w:val="20"/>
    </w:rPr>
  </w:style>
  <w:style w:type="paragraph" w:customStyle="1" w:styleId="TableText">
    <w:name w:val="Table Text"/>
    <w:basedOn w:val="Normal"/>
    <w:rsid w:val="00C05080"/>
    <w:pPr>
      <w:tabs>
        <w:tab w:val="decimal" w:pos="0"/>
      </w:tabs>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C05080"/>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C05080"/>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C05080"/>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C05080"/>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C05080"/>
    <w:pPr>
      <w:spacing w:after="0" w:line="240" w:lineRule="auto"/>
    </w:pPr>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C05080"/>
    <w:pPr>
      <w:spacing w:after="0" w:line="240" w:lineRule="auto"/>
    </w:pPr>
    <w:rPr>
      <w:rFonts w:ascii="Times New Roman" w:eastAsia="Times New Roman" w:hAnsi="Times New Roman" w:cs="Times New Roman"/>
      <w:noProof/>
      <w:sz w:val="24"/>
      <w:szCs w:val="20"/>
    </w:rPr>
  </w:style>
  <w:style w:type="paragraph" w:styleId="BodyText2">
    <w:name w:val="Body Text 2"/>
    <w:basedOn w:val="Normal"/>
    <w:link w:val="BodyText2Char"/>
    <w:rsid w:val="00C05080"/>
    <w:pPr>
      <w:spacing w:after="120" w:line="480" w:lineRule="auto"/>
    </w:pPr>
    <w:rPr>
      <w:rFonts w:ascii="Times New Roman" w:eastAsia="Times New Roman" w:hAnsi="Times New Roman" w:cs="Times New Roman"/>
      <w:sz w:val="24"/>
      <w:szCs w:val="24"/>
      <w:lang w:val="ro-RO"/>
    </w:rPr>
  </w:style>
  <w:style w:type="character" w:customStyle="1" w:styleId="BodyText2Char">
    <w:name w:val="Body Text 2 Char"/>
    <w:basedOn w:val="DefaultParagraphFont"/>
    <w:link w:val="BodyText2"/>
    <w:rsid w:val="00C05080"/>
    <w:rPr>
      <w:rFonts w:ascii="Times New Roman" w:eastAsia="Times New Roman" w:hAnsi="Times New Roman" w:cs="Times New Roman"/>
      <w:sz w:val="24"/>
      <w:szCs w:val="24"/>
      <w:lang w:val="ro-RO"/>
    </w:rPr>
  </w:style>
  <w:style w:type="paragraph" w:styleId="BodyText">
    <w:name w:val="Body Text"/>
    <w:basedOn w:val="Normal"/>
    <w:link w:val="BodyTextChar"/>
    <w:rsid w:val="00C05080"/>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C05080"/>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C05080"/>
    <w:pPr>
      <w:spacing w:after="120" w:line="240" w:lineRule="auto"/>
      <w:ind w:left="283"/>
    </w:pPr>
    <w:rPr>
      <w:rFonts w:ascii="Times New Roman" w:eastAsia="Times New Roman" w:hAnsi="Times New Roman" w:cs="Times New Roman"/>
      <w:sz w:val="16"/>
      <w:szCs w:val="16"/>
      <w:lang w:val="ro-RO"/>
    </w:rPr>
  </w:style>
  <w:style w:type="character" w:customStyle="1" w:styleId="BodyTextIndent3Char">
    <w:name w:val="Body Text Indent 3 Char"/>
    <w:basedOn w:val="DefaultParagraphFont"/>
    <w:link w:val="BodyTextIndent3"/>
    <w:rsid w:val="00C05080"/>
    <w:rPr>
      <w:rFonts w:ascii="Times New Roman" w:eastAsia="Times New Roman" w:hAnsi="Times New Roman" w:cs="Times New Roman"/>
      <w:sz w:val="16"/>
      <w:szCs w:val="16"/>
      <w:lang w:val="ro-RO"/>
    </w:rPr>
  </w:style>
  <w:style w:type="character" w:styleId="Strong">
    <w:name w:val="Strong"/>
    <w:basedOn w:val="DefaultParagraphFont"/>
    <w:qFormat/>
    <w:rsid w:val="00C05080"/>
    <w:rPr>
      <w:b/>
      <w:bCs/>
    </w:rPr>
  </w:style>
  <w:style w:type="character" w:styleId="FollowedHyperlink">
    <w:name w:val="FollowedHyperlink"/>
    <w:basedOn w:val="DefaultParagraphFont"/>
    <w:uiPriority w:val="99"/>
    <w:rsid w:val="00C05080"/>
    <w:rPr>
      <w:color w:val="800080"/>
      <w:u w:val="single"/>
    </w:rPr>
  </w:style>
  <w:style w:type="paragraph" w:styleId="FootnoteText">
    <w:name w:val="footnote text"/>
    <w:basedOn w:val="Normal"/>
    <w:link w:val="FootnoteTextChar"/>
    <w:rsid w:val="00C050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05080"/>
    <w:rPr>
      <w:rFonts w:ascii="Times New Roman" w:eastAsia="Times New Roman" w:hAnsi="Times New Roman" w:cs="Times New Roman"/>
      <w:sz w:val="20"/>
      <w:szCs w:val="20"/>
    </w:rPr>
  </w:style>
  <w:style w:type="character" w:styleId="FootnoteReference">
    <w:name w:val="footnote reference"/>
    <w:basedOn w:val="DefaultParagraphFont"/>
    <w:rsid w:val="00C05080"/>
    <w:rPr>
      <w:vertAlign w:val="superscript"/>
    </w:rPr>
  </w:style>
  <w:style w:type="character" w:customStyle="1" w:styleId="DefaultText1Char">
    <w:name w:val="Default Text:1 Char"/>
    <w:basedOn w:val="DefaultParagraphFont"/>
    <w:link w:val="DefaultText1"/>
    <w:rsid w:val="00C05080"/>
    <w:rPr>
      <w:rFonts w:ascii="Times New Roman" w:eastAsia="Times New Roman" w:hAnsi="Times New Roman" w:cs="Times New Roman"/>
      <w:noProof/>
      <w:sz w:val="24"/>
      <w:szCs w:val="20"/>
    </w:rPr>
  </w:style>
  <w:style w:type="numbering" w:customStyle="1" w:styleId="Style3">
    <w:name w:val="Style3"/>
    <w:rsid w:val="00C05080"/>
    <w:pPr>
      <w:numPr>
        <w:numId w:val="12"/>
      </w:numPr>
    </w:pPr>
  </w:style>
  <w:style w:type="paragraph" w:styleId="ListParagraph">
    <w:name w:val="List Paragraph"/>
    <w:basedOn w:val="Normal"/>
    <w:uiPriority w:val="34"/>
    <w:qFormat/>
    <w:rsid w:val="00C05080"/>
    <w:pPr>
      <w:spacing w:after="0" w:line="240" w:lineRule="auto"/>
      <w:ind w:left="720"/>
      <w:contextualSpacing/>
    </w:pPr>
    <w:rPr>
      <w:rFonts w:ascii="Times New Roman" w:eastAsia="Times New Roman" w:hAnsi="Times New Roman" w:cs="Times New Roman"/>
      <w:sz w:val="24"/>
      <w:szCs w:val="24"/>
      <w:lang w:val="ro-RO"/>
    </w:rPr>
  </w:style>
  <w:style w:type="character" w:customStyle="1" w:styleId="articol1">
    <w:name w:val="articol1"/>
    <w:basedOn w:val="DefaultParagraphFont"/>
    <w:rsid w:val="00C05080"/>
    <w:rPr>
      <w:b/>
      <w:bCs/>
      <w:color w:val="009500"/>
    </w:rPr>
  </w:style>
  <w:style w:type="paragraph" w:styleId="NoSpacing">
    <w:name w:val="No Spacing"/>
    <w:uiPriority w:val="1"/>
    <w:qFormat/>
    <w:rsid w:val="00C05080"/>
    <w:pPr>
      <w:spacing w:after="0" w:line="240" w:lineRule="auto"/>
    </w:pPr>
    <w:rPr>
      <w:rFonts w:ascii="Times New Roman" w:eastAsia="Times New Roman" w:hAnsi="Times New Roman" w:cs="Times New Roman"/>
      <w:sz w:val="24"/>
      <w:szCs w:val="24"/>
      <w:lang w:val="ro-RO"/>
    </w:rPr>
  </w:style>
  <w:style w:type="character" w:customStyle="1" w:styleId="DefaultTextChar">
    <w:name w:val="Default Text Char"/>
    <w:basedOn w:val="DefaultParagraphFont"/>
    <w:link w:val="DefaultText"/>
    <w:rsid w:val="00C05080"/>
    <w:rPr>
      <w:rFonts w:ascii="Times New Roman" w:eastAsia="Times New Roman" w:hAnsi="Times New Roman" w:cs="Times New Roman"/>
      <w:noProof/>
      <w:sz w:val="24"/>
      <w:szCs w:val="20"/>
    </w:rPr>
  </w:style>
  <w:style w:type="character" w:customStyle="1" w:styleId="noticetext">
    <w:name w:val="noticetext"/>
    <w:basedOn w:val="DefaultParagraphFont"/>
    <w:rsid w:val="00C05080"/>
  </w:style>
  <w:style w:type="character" w:styleId="HTMLCite">
    <w:name w:val="HTML Cite"/>
    <w:basedOn w:val="DefaultParagraphFont"/>
    <w:uiPriority w:val="99"/>
    <w:unhideWhenUsed/>
    <w:rsid w:val="00C05080"/>
    <w:rPr>
      <w:i/>
      <w:iCs/>
    </w:rPr>
  </w:style>
  <w:style w:type="paragraph" w:customStyle="1" w:styleId="xl65">
    <w:name w:val="xl65"/>
    <w:basedOn w:val="Normal"/>
    <w:rsid w:val="00C050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C050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C050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C050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C0508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70">
    <w:name w:val="xl70"/>
    <w:basedOn w:val="Normal"/>
    <w:rsid w:val="00C0508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71">
    <w:name w:val="xl71"/>
    <w:basedOn w:val="Normal"/>
    <w:rsid w:val="00C0508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C05080"/>
    <w:pPr>
      <w:pBdr>
        <w:top w:val="single" w:sz="8" w:space="0" w:color="auto"/>
        <w:lef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C05080"/>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
    <w:name w:val="xl74"/>
    <w:basedOn w:val="Normal"/>
    <w:rsid w:val="00C0508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5">
    <w:name w:val="xl75"/>
    <w:basedOn w:val="Normal"/>
    <w:rsid w:val="00C0508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6">
    <w:name w:val="xl76"/>
    <w:basedOn w:val="Normal"/>
    <w:rsid w:val="00C0508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7">
    <w:name w:val="xl77"/>
    <w:basedOn w:val="Normal"/>
    <w:rsid w:val="00C0508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C0508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C0508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C0508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C0508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C05080"/>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C05080"/>
    <w:pP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3177">
      <w:bodyDiv w:val="1"/>
      <w:marLeft w:val="0"/>
      <w:marRight w:val="0"/>
      <w:marTop w:val="0"/>
      <w:marBottom w:val="0"/>
      <w:divBdr>
        <w:top w:val="none" w:sz="0" w:space="0" w:color="auto"/>
        <w:left w:val="none" w:sz="0" w:space="0" w:color="auto"/>
        <w:bottom w:val="none" w:sz="0" w:space="0" w:color="auto"/>
        <w:right w:val="none" w:sz="0" w:space="0" w:color="auto"/>
      </w:divBdr>
    </w:div>
    <w:div w:id="189149058">
      <w:bodyDiv w:val="1"/>
      <w:marLeft w:val="0"/>
      <w:marRight w:val="0"/>
      <w:marTop w:val="0"/>
      <w:marBottom w:val="0"/>
      <w:divBdr>
        <w:top w:val="none" w:sz="0" w:space="0" w:color="auto"/>
        <w:left w:val="none" w:sz="0" w:space="0" w:color="auto"/>
        <w:bottom w:val="none" w:sz="0" w:space="0" w:color="auto"/>
        <w:right w:val="none" w:sz="0" w:space="0" w:color="auto"/>
      </w:divBdr>
    </w:div>
    <w:div w:id="338311801">
      <w:bodyDiv w:val="1"/>
      <w:marLeft w:val="0"/>
      <w:marRight w:val="0"/>
      <w:marTop w:val="0"/>
      <w:marBottom w:val="0"/>
      <w:divBdr>
        <w:top w:val="none" w:sz="0" w:space="0" w:color="auto"/>
        <w:left w:val="none" w:sz="0" w:space="0" w:color="auto"/>
        <w:bottom w:val="none" w:sz="0" w:space="0" w:color="auto"/>
        <w:right w:val="none" w:sz="0" w:space="0" w:color="auto"/>
      </w:divBdr>
    </w:div>
    <w:div w:id="942959740">
      <w:bodyDiv w:val="1"/>
      <w:marLeft w:val="0"/>
      <w:marRight w:val="0"/>
      <w:marTop w:val="0"/>
      <w:marBottom w:val="0"/>
      <w:divBdr>
        <w:top w:val="none" w:sz="0" w:space="0" w:color="auto"/>
        <w:left w:val="none" w:sz="0" w:space="0" w:color="auto"/>
        <w:bottom w:val="none" w:sz="0" w:space="0" w:color="auto"/>
        <w:right w:val="none" w:sz="0" w:space="0" w:color="auto"/>
      </w:divBdr>
    </w:div>
    <w:div w:id="993295110">
      <w:bodyDiv w:val="1"/>
      <w:marLeft w:val="0"/>
      <w:marRight w:val="0"/>
      <w:marTop w:val="0"/>
      <w:marBottom w:val="0"/>
      <w:divBdr>
        <w:top w:val="none" w:sz="0" w:space="0" w:color="auto"/>
        <w:left w:val="none" w:sz="0" w:space="0" w:color="auto"/>
        <w:bottom w:val="none" w:sz="0" w:space="0" w:color="auto"/>
        <w:right w:val="none" w:sz="0" w:space="0" w:color="auto"/>
      </w:divBdr>
    </w:div>
    <w:div w:id="1084111045">
      <w:bodyDiv w:val="1"/>
      <w:marLeft w:val="0"/>
      <w:marRight w:val="0"/>
      <w:marTop w:val="0"/>
      <w:marBottom w:val="0"/>
      <w:divBdr>
        <w:top w:val="none" w:sz="0" w:space="0" w:color="auto"/>
        <w:left w:val="none" w:sz="0" w:space="0" w:color="auto"/>
        <w:bottom w:val="none" w:sz="0" w:space="0" w:color="auto"/>
        <w:right w:val="none" w:sz="0" w:space="0" w:color="auto"/>
      </w:divBdr>
    </w:div>
    <w:div w:id="1182937268">
      <w:bodyDiv w:val="1"/>
      <w:marLeft w:val="0"/>
      <w:marRight w:val="0"/>
      <w:marTop w:val="0"/>
      <w:marBottom w:val="0"/>
      <w:divBdr>
        <w:top w:val="none" w:sz="0" w:space="0" w:color="auto"/>
        <w:left w:val="none" w:sz="0" w:space="0" w:color="auto"/>
        <w:bottom w:val="none" w:sz="0" w:space="0" w:color="auto"/>
        <w:right w:val="none" w:sz="0" w:space="0" w:color="auto"/>
      </w:divBdr>
    </w:div>
    <w:div w:id="1264679690">
      <w:bodyDiv w:val="1"/>
      <w:marLeft w:val="0"/>
      <w:marRight w:val="0"/>
      <w:marTop w:val="0"/>
      <w:marBottom w:val="0"/>
      <w:divBdr>
        <w:top w:val="none" w:sz="0" w:space="0" w:color="auto"/>
        <w:left w:val="none" w:sz="0" w:space="0" w:color="auto"/>
        <w:bottom w:val="none" w:sz="0" w:space="0" w:color="auto"/>
        <w:right w:val="none" w:sz="0" w:space="0" w:color="auto"/>
      </w:divBdr>
    </w:div>
    <w:div w:id="1291475439">
      <w:bodyDiv w:val="1"/>
      <w:marLeft w:val="0"/>
      <w:marRight w:val="0"/>
      <w:marTop w:val="0"/>
      <w:marBottom w:val="0"/>
      <w:divBdr>
        <w:top w:val="none" w:sz="0" w:space="0" w:color="auto"/>
        <w:left w:val="none" w:sz="0" w:space="0" w:color="auto"/>
        <w:bottom w:val="none" w:sz="0" w:space="0" w:color="auto"/>
        <w:right w:val="none" w:sz="0" w:space="0" w:color="auto"/>
      </w:divBdr>
    </w:div>
    <w:div w:id="1418789748">
      <w:bodyDiv w:val="1"/>
      <w:marLeft w:val="0"/>
      <w:marRight w:val="0"/>
      <w:marTop w:val="0"/>
      <w:marBottom w:val="0"/>
      <w:divBdr>
        <w:top w:val="none" w:sz="0" w:space="0" w:color="auto"/>
        <w:left w:val="none" w:sz="0" w:space="0" w:color="auto"/>
        <w:bottom w:val="none" w:sz="0" w:space="0" w:color="auto"/>
        <w:right w:val="none" w:sz="0" w:space="0" w:color="auto"/>
      </w:divBdr>
    </w:div>
    <w:div w:id="1540780985">
      <w:bodyDiv w:val="1"/>
      <w:marLeft w:val="0"/>
      <w:marRight w:val="0"/>
      <w:marTop w:val="0"/>
      <w:marBottom w:val="0"/>
      <w:divBdr>
        <w:top w:val="none" w:sz="0" w:space="0" w:color="auto"/>
        <w:left w:val="none" w:sz="0" w:space="0" w:color="auto"/>
        <w:bottom w:val="none" w:sz="0" w:space="0" w:color="auto"/>
        <w:right w:val="none" w:sz="0" w:space="0" w:color="auto"/>
      </w:divBdr>
    </w:div>
    <w:div w:id="1654218595">
      <w:bodyDiv w:val="1"/>
      <w:marLeft w:val="0"/>
      <w:marRight w:val="0"/>
      <w:marTop w:val="0"/>
      <w:marBottom w:val="0"/>
      <w:divBdr>
        <w:top w:val="none" w:sz="0" w:space="0" w:color="auto"/>
        <w:left w:val="none" w:sz="0" w:space="0" w:color="auto"/>
        <w:bottom w:val="none" w:sz="0" w:space="0" w:color="auto"/>
        <w:right w:val="none" w:sz="0" w:space="0" w:color="auto"/>
      </w:divBdr>
    </w:div>
    <w:div w:id="1900509126">
      <w:bodyDiv w:val="1"/>
      <w:marLeft w:val="0"/>
      <w:marRight w:val="0"/>
      <w:marTop w:val="0"/>
      <w:marBottom w:val="0"/>
      <w:divBdr>
        <w:top w:val="none" w:sz="0" w:space="0" w:color="auto"/>
        <w:left w:val="none" w:sz="0" w:space="0" w:color="auto"/>
        <w:bottom w:val="none" w:sz="0" w:space="0" w:color="auto"/>
        <w:right w:val="none" w:sz="0" w:space="0" w:color="auto"/>
      </w:divBdr>
    </w:div>
    <w:div w:id="20598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45AE7-E886-42AA-9BE3-42007265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ccpi</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valentin.rosu</dc:creator>
  <cp:lastModifiedBy>mariuspaunica</cp:lastModifiedBy>
  <cp:revision>2</cp:revision>
  <cp:lastPrinted>2022-10-21T11:53:00Z</cp:lastPrinted>
  <dcterms:created xsi:type="dcterms:W3CDTF">2022-10-27T08:29:00Z</dcterms:created>
  <dcterms:modified xsi:type="dcterms:W3CDTF">2022-10-27T08:29:00Z</dcterms:modified>
</cp:coreProperties>
</file>